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C8" w:rsidRDefault="00027C03">
      <w:pPr>
        <w:shd w:val="clear" w:color="auto" w:fill="FFFFFF" w:themeFill="background1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ПРОЕКТ</w:t>
      </w:r>
    </w:p>
    <w:p w:rsidR="00A81CC8" w:rsidRDefault="00226236">
      <w:pPr>
        <w:shd w:val="clear" w:color="auto" w:fill="FFFFFF" w:themeFill="background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A81CC8" w:rsidRDefault="00226236">
      <w:pPr>
        <w:shd w:val="clear" w:color="auto" w:fill="FFFFFF" w:themeFill="background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АЗОВСКИЙ РАЙОН</w:t>
      </w:r>
    </w:p>
    <w:p w:rsidR="00A81CC8" w:rsidRDefault="00A81CC8">
      <w:pPr>
        <w:shd w:val="clear" w:color="auto" w:fill="FFFFFF" w:themeFill="background1"/>
        <w:spacing w:after="0"/>
        <w:jc w:val="center"/>
        <w:rPr>
          <w:b/>
          <w:sz w:val="28"/>
          <w:szCs w:val="28"/>
        </w:rPr>
      </w:pPr>
    </w:p>
    <w:p w:rsidR="00A81CC8" w:rsidRDefault="00226236">
      <w:pPr>
        <w:shd w:val="clear" w:color="auto" w:fill="FFFFFF" w:themeFill="background1"/>
        <w:spacing w:after="0"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A81CC8" w:rsidRDefault="00226236">
      <w:pPr>
        <w:shd w:val="clear" w:color="auto" w:fill="FFFFFF" w:themeFill="background1"/>
        <w:spacing w:after="0"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Елизаветовского сельского поселения</w:t>
      </w:r>
    </w:p>
    <w:p w:rsidR="00A81CC8" w:rsidRDefault="00A81CC8">
      <w:pPr>
        <w:shd w:val="clear" w:color="auto" w:fill="FFFFFF" w:themeFill="background1"/>
        <w:spacing w:after="0" w:line="0" w:lineRule="atLeast"/>
        <w:jc w:val="center"/>
        <w:rPr>
          <w:b/>
          <w:sz w:val="28"/>
          <w:szCs w:val="28"/>
        </w:rPr>
      </w:pPr>
    </w:p>
    <w:p w:rsidR="00A81CC8" w:rsidRDefault="00226236">
      <w:pPr>
        <w:shd w:val="clear" w:color="auto" w:fill="FFFFFF" w:themeFill="background1"/>
        <w:spacing w:after="0" w:line="0" w:lineRule="atLeas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№  </w:t>
      </w:r>
      <w:r w:rsidR="00027C03">
        <w:rPr>
          <w:b/>
          <w:sz w:val="28"/>
          <w:szCs w:val="28"/>
        </w:rPr>
        <w:t>___</w:t>
      </w:r>
    </w:p>
    <w:p w:rsidR="00A81CC8" w:rsidRDefault="00A81CC8">
      <w:pPr>
        <w:shd w:val="clear" w:color="auto" w:fill="FFFFFF" w:themeFill="background1"/>
        <w:tabs>
          <w:tab w:val="left" w:pos="6300"/>
        </w:tabs>
        <w:spacing w:after="0" w:line="0" w:lineRule="atLeast"/>
        <w:jc w:val="center"/>
        <w:rPr>
          <w:b/>
          <w:bCs/>
          <w:sz w:val="28"/>
        </w:rPr>
      </w:pPr>
    </w:p>
    <w:p w:rsidR="00A81CC8" w:rsidRDefault="00027C03">
      <w:pPr>
        <w:shd w:val="clear" w:color="auto" w:fill="FFFFFF" w:themeFill="background1"/>
        <w:autoSpaceDE w:val="0"/>
        <w:autoSpaceDN w:val="0"/>
        <w:adjustRightInd w:val="0"/>
        <w:spacing w:after="0" w:line="0" w:lineRule="atLeast"/>
        <w:ind w:firstLine="540"/>
        <w:jc w:val="center"/>
        <w:rPr>
          <w:rFonts w:cs="Arial"/>
          <w:bCs/>
          <w:sz w:val="28"/>
          <w:szCs w:val="28"/>
        </w:rPr>
      </w:pPr>
      <w:r>
        <w:rPr>
          <w:sz w:val="28"/>
        </w:rPr>
        <w:t>_____</w:t>
      </w:r>
      <w:r w:rsidR="00226236">
        <w:rPr>
          <w:sz w:val="28"/>
        </w:rPr>
        <w:t xml:space="preserve"> июня 2018 года                                                           </w:t>
      </w:r>
      <w:proofErr w:type="gramStart"/>
      <w:r w:rsidR="00226236">
        <w:rPr>
          <w:sz w:val="28"/>
        </w:rPr>
        <w:t>с</w:t>
      </w:r>
      <w:proofErr w:type="gramEnd"/>
      <w:r w:rsidR="00226236">
        <w:rPr>
          <w:sz w:val="28"/>
        </w:rPr>
        <w:t xml:space="preserve">. Елизаветовка                                                                         </w:t>
      </w:r>
    </w:p>
    <w:p w:rsidR="00A81CC8" w:rsidRDefault="00A81CC8">
      <w:pPr>
        <w:shd w:val="clear" w:color="auto" w:fill="FFFFFF" w:themeFill="background1"/>
        <w:spacing w:after="0" w:line="0" w:lineRule="atLeast"/>
        <w:rPr>
          <w:sz w:val="28"/>
          <w:szCs w:val="28"/>
        </w:rPr>
      </w:pPr>
    </w:p>
    <w:p w:rsidR="00A81CC8" w:rsidRDefault="00226236">
      <w:pPr>
        <w:pStyle w:val="10"/>
        <w:spacing w:after="0" w:line="0" w:lineRule="atLeast"/>
        <w:jc w:val="center"/>
        <w:rPr>
          <w:b/>
          <w:sz w:val="28"/>
          <w:szCs w:val="28"/>
        </w:rPr>
      </w:pPr>
      <w:bookmarkStart w:id="0" w:name="_Toc164233559"/>
      <w:r>
        <w:rPr>
          <w:b/>
          <w:sz w:val="28"/>
          <w:szCs w:val="28"/>
        </w:rPr>
        <w:t>«О внесении изменений и дополнений в бюджет Елизаветовского</w:t>
      </w:r>
    </w:p>
    <w:p w:rsidR="00A81CC8" w:rsidRDefault="00226236">
      <w:pPr>
        <w:pStyle w:val="10"/>
        <w:spacing w:after="0"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Азовского района  </w:t>
      </w:r>
    </w:p>
    <w:p w:rsidR="00A81CC8" w:rsidRDefault="00226236">
      <w:pPr>
        <w:pStyle w:val="1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год и плановый  период 2019 и  2020 годов»</w:t>
      </w:r>
    </w:p>
    <w:p w:rsidR="00A81CC8" w:rsidRDefault="00A81CC8">
      <w:pPr>
        <w:pStyle w:val="10"/>
        <w:spacing w:after="0"/>
        <w:jc w:val="center"/>
        <w:rPr>
          <w:b/>
          <w:sz w:val="28"/>
          <w:szCs w:val="28"/>
        </w:rPr>
      </w:pPr>
    </w:p>
    <w:p w:rsidR="00A81CC8" w:rsidRDefault="00226236">
      <w:pPr>
        <w:spacing w:after="0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Внести изменения и дополнения в решение Собрания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 Елизаветовского сельского поселения № 63 от 25.12.2017 г. «О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жете Елизаветовского сельского поселения Азовского района на 2018год и плановый период 2019 и 2020 годов»:</w:t>
      </w:r>
    </w:p>
    <w:p w:rsidR="00A81CC8" w:rsidRDefault="00A81CC8">
      <w:pPr>
        <w:pStyle w:val="10"/>
        <w:spacing w:after="0" w:line="0" w:lineRule="atLeast"/>
        <w:jc w:val="both"/>
        <w:rPr>
          <w:sz w:val="28"/>
          <w:szCs w:val="28"/>
        </w:rPr>
      </w:pPr>
    </w:p>
    <w:p w:rsidR="00A81CC8" w:rsidRDefault="00226236">
      <w:pPr>
        <w:pStyle w:val="10"/>
        <w:spacing w:after="0" w:line="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1.Пункт 1 статьи 1 изложить в новой редакции:</w:t>
      </w:r>
    </w:p>
    <w:p w:rsidR="00A81CC8" w:rsidRDefault="00A81CC8">
      <w:pPr>
        <w:pStyle w:val="10"/>
        <w:spacing w:after="0"/>
        <w:jc w:val="both"/>
        <w:rPr>
          <w:b/>
          <w:sz w:val="28"/>
          <w:szCs w:val="28"/>
        </w:rPr>
      </w:pPr>
    </w:p>
    <w:p w:rsidR="00A81CC8" w:rsidRDefault="00226236">
      <w:pPr>
        <w:pStyle w:val="ConsPlusTitle"/>
        <w:shd w:val="clear" w:color="auto" w:fill="FFFFFF" w:themeFill="background1"/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«Статья 1. Основные характеристики  бюджета Елизаветовского сельского поселения Азовского района на 2018 год </w:t>
      </w:r>
      <w:bookmarkEnd w:id="0"/>
      <w:r>
        <w:rPr>
          <w:rFonts w:ascii="Times New Roman" w:hAnsi="Times New Roman"/>
          <w:sz w:val="28"/>
          <w:szCs w:val="28"/>
        </w:rPr>
        <w:t xml:space="preserve"> и на плановый пер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од 2019и 2020 годов</w:t>
      </w:r>
    </w:p>
    <w:p w:rsidR="00A81CC8" w:rsidRDefault="00226236">
      <w:pPr>
        <w:pStyle w:val="ConsPlusTitle"/>
        <w:spacing w:after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>Утвердить основные характеристики  бюджета Елизаветовского сел</w:t>
      </w:r>
      <w:r>
        <w:rPr>
          <w:rFonts w:ascii="Times New Roman" w:hAnsi="Times New Roman"/>
          <w:b w:val="0"/>
          <w:sz w:val="28"/>
          <w:szCs w:val="28"/>
        </w:rPr>
        <w:t>ь</w:t>
      </w:r>
      <w:r>
        <w:rPr>
          <w:rFonts w:ascii="Times New Roman" w:hAnsi="Times New Roman"/>
          <w:b w:val="0"/>
          <w:sz w:val="28"/>
          <w:szCs w:val="28"/>
        </w:rPr>
        <w:t>ского поселения Азовского района на 2018 год, определённые с учетом уро</w:t>
      </w:r>
      <w:r>
        <w:rPr>
          <w:rFonts w:ascii="Times New Roman" w:hAnsi="Times New Roman"/>
          <w:b w:val="0"/>
          <w:sz w:val="28"/>
          <w:szCs w:val="28"/>
        </w:rPr>
        <w:t>в</w:t>
      </w:r>
      <w:r>
        <w:rPr>
          <w:rFonts w:ascii="Times New Roman" w:hAnsi="Times New Roman"/>
          <w:b w:val="0"/>
          <w:sz w:val="28"/>
          <w:szCs w:val="28"/>
        </w:rPr>
        <w:t>ня инфляции, не превышающего 4,0 процента (декабрь 2018 года к декабрю 2017 года):</w:t>
      </w:r>
    </w:p>
    <w:p w:rsidR="00A81CC8" w:rsidRDefault="00226236">
      <w:pPr>
        <w:pStyle w:val="ConsNormal"/>
        <w:widowControl/>
        <w:spacing w:after="0"/>
        <w:ind w:righ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прогнозируемый общий объем доходов бюджета Елизаветовского сельского поселения Азовского района  в сумме </w:t>
      </w:r>
      <w:r>
        <w:rPr>
          <w:rFonts w:ascii="Times New Roman" w:hAnsi="Times New Roman"/>
          <w:b/>
          <w:sz w:val="28"/>
          <w:szCs w:val="28"/>
        </w:rPr>
        <w:t>14 230,8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A81CC8" w:rsidRDefault="00226236">
      <w:pPr>
        <w:pStyle w:val="ConsPlusNormal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общий объем расходов бюджета Елизаветовского сельского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Азовского района в сумме </w:t>
      </w:r>
      <w:r>
        <w:rPr>
          <w:rFonts w:ascii="Times New Roman" w:hAnsi="Times New Roman"/>
          <w:b/>
          <w:sz w:val="28"/>
          <w:szCs w:val="28"/>
        </w:rPr>
        <w:t>14 489,5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A81CC8" w:rsidRDefault="00226236">
      <w:pPr>
        <w:pStyle w:val="ConsPlusNormal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предельный объем муниципального долга Елизаветовского сельск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поселения Азовского района  в сумме </w:t>
      </w:r>
      <w:r>
        <w:rPr>
          <w:rFonts w:ascii="Times New Roman" w:hAnsi="Times New Roman"/>
          <w:b/>
          <w:sz w:val="28"/>
          <w:szCs w:val="28"/>
        </w:rPr>
        <w:t xml:space="preserve">6 813,1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A81CC8" w:rsidRDefault="00226236">
      <w:pPr>
        <w:pStyle w:val="ConsPlusNormal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верхний предел муниципального внутреннего долга Елизаветовского сельского поселения Азовского района на 01 января 2019 в сумме </w:t>
      </w:r>
      <w:r>
        <w:rPr>
          <w:rFonts w:ascii="Times New Roman" w:hAnsi="Times New Roman"/>
          <w:b/>
          <w:sz w:val="28"/>
          <w:szCs w:val="28"/>
        </w:rPr>
        <w:t xml:space="preserve">0,0 </w:t>
      </w:r>
      <w:r>
        <w:rPr>
          <w:rFonts w:ascii="Times New Roman" w:hAnsi="Times New Roman"/>
          <w:sz w:val="28"/>
          <w:szCs w:val="28"/>
        </w:rPr>
        <w:t xml:space="preserve">тыс. рублей, в том числе верхний предел долга по муниципальным гарантиям Елизаветовского сельского поселения  Азовского района в сумме </w:t>
      </w:r>
      <w:r>
        <w:rPr>
          <w:rFonts w:ascii="Times New Roman" w:hAnsi="Times New Roman"/>
          <w:b/>
          <w:sz w:val="28"/>
          <w:szCs w:val="28"/>
        </w:rPr>
        <w:t xml:space="preserve">0,0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A81CC8" w:rsidRDefault="00226236">
      <w:pPr>
        <w:pStyle w:val="ConsPlusNormal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прогнозируемый дефицит бюджета Елизаветовского сельского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ления Азовского района в сумме 258,7 тыс. рублей;</w:t>
      </w:r>
    </w:p>
    <w:p w:rsidR="00A81CC8" w:rsidRDefault="00226236">
      <w:pPr>
        <w:pStyle w:val="ConsPlusTitle"/>
        <w:shd w:val="clear" w:color="auto" w:fill="FFFFFF" w:themeFill="background1"/>
        <w:spacing w:after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6) объем расходов на обслуживание муниципального долга Елизав</w:t>
      </w:r>
      <w:r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>товского сельского поселения Азовского района в сумме 0,0 тыс. рублей.</w:t>
      </w:r>
    </w:p>
    <w:p w:rsidR="00A81CC8" w:rsidRDefault="00A81CC8">
      <w:pPr>
        <w:widowControl w:val="0"/>
        <w:ind w:firstLine="720"/>
        <w:jc w:val="both"/>
        <w:rPr>
          <w:b/>
          <w:snapToGrid w:val="0"/>
          <w:sz w:val="28"/>
          <w:szCs w:val="28"/>
        </w:rPr>
      </w:pPr>
    </w:p>
    <w:p w:rsidR="00A81CC8" w:rsidRDefault="00A81CC8">
      <w:pPr>
        <w:widowControl w:val="0"/>
        <w:ind w:firstLine="720"/>
        <w:jc w:val="both"/>
        <w:rPr>
          <w:b/>
          <w:snapToGrid w:val="0"/>
          <w:sz w:val="28"/>
          <w:szCs w:val="28"/>
        </w:rPr>
      </w:pPr>
    </w:p>
    <w:p w:rsidR="00A81CC8" w:rsidRDefault="00A81CC8">
      <w:pPr>
        <w:widowControl w:val="0"/>
        <w:ind w:firstLine="720"/>
        <w:jc w:val="both"/>
        <w:rPr>
          <w:b/>
          <w:snapToGrid w:val="0"/>
          <w:sz w:val="28"/>
          <w:szCs w:val="28"/>
        </w:rPr>
      </w:pPr>
    </w:p>
    <w:p w:rsidR="00A81CC8" w:rsidRDefault="00226236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2. </w:t>
      </w:r>
      <w:r>
        <w:rPr>
          <w:snapToGrid w:val="0"/>
          <w:sz w:val="28"/>
          <w:szCs w:val="28"/>
        </w:rPr>
        <w:t>Статью 3 изложить в новой редакции:</w:t>
      </w:r>
    </w:p>
    <w:p w:rsidR="00A81CC8" w:rsidRDefault="00226236">
      <w:pPr>
        <w:widowControl w:val="0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   «Статья 3.Главные администраторы доходов бюджета Елизав</w:t>
      </w:r>
      <w:r>
        <w:rPr>
          <w:b/>
          <w:snapToGrid w:val="0"/>
          <w:sz w:val="28"/>
          <w:szCs w:val="28"/>
        </w:rPr>
        <w:t>е</w:t>
      </w:r>
      <w:r>
        <w:rPr>
          <w:b/>
          <w:snapToGrid w:val="0"/>
          <w:sz w:val="28"/>
          <w:szCs w:val="28"/>
        </w:rPr>
        <w:t>товского сельского поселения Азовского района и главные администр</w:t>
      </w:r>
      <w:r>
        <w:rPr>
          <w:b/>
          <w:snapToGrid w:val="0"/>
          <w:sz w:val="28"/>
          <w:szCs w:val="28"/>
        </w:rPr>
        <w:t>а</w:t>
      </w:r>
      <w:r>
        <w:rPr>
          <w:b/>
          <w:snapToGrid w:val="0"/>
          <w:sz w:val="28"/>
          <w:szCs w:val="28"/>
        </w:rPr>
        <w:t>торы источников финансирования дефицита бюджета Елизаветовского сельского поселения Азовского района</w:t>
      </w:r>
    </w:p>
    <w:p w:rsidR="00A81CC8" w:rsidRDefault="00A81CC8">
      <w:pPr>
        <w:widowControl w:val="0"/>
        <w:spacing w:after="0"/>
        <w:ind w:firstLine="720"/>
        <w:jc w:val="both"/>
        <w:rPr>
          <w:b/>
          <w:snapToGrid w:val="0"/>
          <w:sz w:val="28"/>
          <w:szCs w:val="28"/>
        </w:rPr>
      </w:pPr>
    </w:p>
    <w:p w:rsidR="00A81CC8" w:rsidRDefault="00226236">
      <w:pPr>
        <w:shd w:val="clear" w:color="auto" w:fill="FFFFFF" w:themeFill="background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перечень главных </w:t>
      </w:r>
      <w:r>
        <w:rPr>
          <w:bCs/>
          <w:color w:val="000000"/>
          <w:sz w:val="28"/>
          <w:szCs w:val="28"/>
        </w:rPr>
        <w:t>администраторов доходов бюджета Ел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заветовского сельского поселения Азовского района – органов государстве</w:t>
      </w:r>
      <w:r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 xml:space="preserve">ной власти Российской Федерации </w:t>
      </w:r>
      <w:r>
        <w:rPr>
          <w:sz w:val="28"/>
          <w:szCs w:val="28"/>
        </w:rPr>
        <w:t>согласно приложению № 4  к настоящему Решению.</w:t>
      </w:r>
      <w:r>
        <w:rPr>
          <w:bCs/>
          <w:color w:val="000000"/>
          <w:sz w:val="28"/>
          <w:szCs w:val="28"/>
        </w:rPr>
        <w:t xml:space="preserve">  </w:t>
      </w:r>
    </w:p>
    <w:p w:rsidR="00A81CC8" w:rsidRDefault="00226236">
      <w:pPr>
        <w:shd w:val="clear" w:color="auto" w:fill="FFFFFF" w:themeFill="background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перечень главных </w:t>
      </w:r>
      <w:r>
        <w:rPr>
          <w:bCs/>
          <w:color w:val="000000"/>
          <w:sz w:val="28"/>
          <w:szCs w:val="28"/>
        </w:rPr>
        <w:t>администраторов доходов бюджета Ел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заветовского сельского поселения Азовского района – органов государстве</w:t>
      </w:r>
      <w:r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>ной власти Ростовской области</w:t>
      </w:r>
      <w:r>
        <w:rPr>
          <w:sz w:val="28"/>
          <w:szCs w:val="28"/>
        </w:rPr>
        <w:t>, согласно приложению № 5  к настоящему Решению.</w:t>
      </w:r>
      <w:r>
        <w:rPr>
          <w:bCs/>
          <w:color w:val="000000"/>
          <w:sz w:val="28"/>
          <w:szCs w:val="28"/>
        </w:rPr>
        <w:t xml:space="preserve">  </w:t>
      </w:r>
    </w:p>
    <w:p w:rsidR="00A81CC8" w:rsidRDefault="00226236">
      <w:pPr>
        <w:shd w:val="clear" w:color="auto" w:fill="FFFFFF" w:themeFill="background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Утвердить перечень </w:t>
      </w:r>
      <w:r>
        <w:rPr>
          <w:bCs/>
          <w:color w:val="000000"/>
          <w:sz w:val="28"/>
          <w:szCs w:val="28"/>
        </w:rPr>
        <w:t>главных администраторов доходов бюджета Ел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заветовского сельского поселения Азовского района - органов муниципал</w:t>
      </w:r>
      <w:r>
        <w:rPr>
          <w:bCs/>
          <w:color w:val="000000"/>
          <w:sz w:val="28"/>
          <w:szCs w:val="28"/>
        </w:rPr>
        <w:t>ь</w:t>
      </w:r>
      <w:r>
        <w:rPr>
          <w:bCs/>
          <w:color w:val="000000"/>
          <w:sz w:val="28"/>
          <w:szCs w:val="28"/>
        </w:rPr>
        <w:t>ной власти</w:t>
      </w:r>
      <w:r>
        <w:rPr>
          <w:sz w:val="28"/>
          <w:szCs w:val="28"/>
        </w:rPr>
        <w:t>, согласно приложению № 6 к настоящему Решению.</w:t>
      </w:r>
    </w:p>
    <w:p w:rsidR="00A81CC8" w:rsidRDefault="00226236">
      <w:pPr>
        <w:shd w:val="clear" w:color="auto" w:fill="FFFFFF" w:themeFill="background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4.Утвердить перечень </w:t>
      </w:r>
      <w:r>
        <w:rPr>
          <w:bCs/>
          <w:color w:val="000000"/>
          <w:sz w:val="28"/>
          <w:szCs w:val="28"/>
        </w:rPr>
        <w:t xml:space="preserve">главных </w:t>
      </w:r>
      <w:proofErr w:type="gramStart"/>
      <w:r>
        <w:rPr>
          <w:sz w:val="28"/>
          <w:szCs w:val="28"/>
        </w:rPr>
        <w:t>администраторов источников финанс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рования дефицита бюджета</w:t>
      </w:r>
      <w:proofErr w:type="gramEnd"/>
      <w:r>
        <w:rPr>
          <w:sz w:val="28"/>
          <w:szCs w:val="28"/>
        </w:rPr>
        <w:t xml:space="preserve"> Елизаветовского сельского поселения Азовского района, согласно приложению </w:t>
      </w:r>
      <w:r>
        <w:rPr>
          <w:color w:val="000000" w:themeColor="text1"/>
          <w:sz w:val="28"/>
          <w:szCs w:val="28"/>
        </w:rPr>
        <w:t>№ 6.1</w:t>
      </w:r>
      <w:r>
        <w:rPr>
          <w:sz w:val="28"/>
          <w:szCs w:val="28"/>
        </w:rPr>
        <w:t xml:space="preserve"> к настоящему Решению.</w:t>
      </w:r>
    </w:p>
    <w:p w:rsidR="00A81CC8" w:rsidRDefault="00A81CC8">
      <w:pPr>
        <w:widowControl w:val="0"/>
        <w:spacing w:after="0"/>
        <w:ind w:firstLine="720"/>
        <w:jc w:val="both"/>
        <w:rPr>
          <w:b/>
          <w:snapToGrid w:val="0"/>
          <w:sz w:val="28"/>
          <w:szCs w:val="28"/>
        </w:rPr>
      </w:pPr>
    </w:p>
    <w:p w:rsidR="00A81CC8" w:rsidRDefault="00A81CC8">
      <w:pPr>
        <w:widowControl w:val="0"/>
        <w:ind w:firstLine="720"/>
        <w:jc w:val="both"/>
        <w:rPr>
          <w:b/>
          <w:snapToGrid w:val="0"/>
          <w:sz w:val="28"/>
          <w:szCs w:val="28"/>
        </w:rPr>
      </w:pPr>
    </w:p>
    <w:p w:rsidR="00A81CC8" w:rsidRDefault="00226236">
      <w:pPr>
        <w:widowControl w:val="0"/>
        <w:ind w:firstLine="720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3.</w:t>
      </w:r>
      <w:r>
        <w:rPr>
          <w:snapToGrid w:val="0"/>
          <w:sz w:val="28"/>
          <w:szCs w:val="28"/>
        </w:rPr>
        <w:t xml:space="preserve">Приложения </w:t>
      </w:r>
      <w:r>
        <w:rPr>
          <w:snapToGrid w:val="0"/>
          <w:sz w:val="28"/>
          <w:szCs w:val="28"/>
          <w:shd w:val="clear" w:color="auto" w:fill="FFFFFF"/>
        </w:rPr>
        <w:t xml:space="preserve"> № 1, №2, №4, №5, №6, №6.1,  № 7, № 8, № 9 </w:t>
      </w:r>
      <w:r>
        <w:rPr>
          <w:snapToGrid w:val="0"/>
          <w:sz w:val="28"/>
          <w:szCs w:val="28"/>
        </w:rPr>
        <w:t>изложить в новой редакции.</w:t>
      </w:r>
    </w:p>
    <w:p w:rsidR="00A81CC8" w:rsidRDefault="00226236">
      <w:pPr>
        <w:widowControl w:val="0"/>
        <w:ind w:firstLine="720"/>
        <w:jc w:val="both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sz w:val="28"/>
          <w:szCs w:val="28"/>
        </w:rPr>
        <w:t>. Настоящее Решение  вступает в силу после его принятия и подпис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подлежит опубликованию и размещению на официальном сайте Елиз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ветовского сельского поселения по адресу </w:t>
      </w:r>
      <w:hyperlink r:id="rId7" w:history="1">
        <w:r>
          <w:rPr>
            <w:color w:val="0000FF"/>
            <w:sz w:val="28"/>
            <w:szCs w:val="28"/>
            <w:u w:val="single"/>
          </w:rPr>
          <w:t>www.elizavetovskoe.ru</w:t>
        </w:r>
      </w:hyperlink>
      <w:r>
        <w:rPr>
          <w:sz w:val="28"/>
          <w:szCs w:val="28"/>
        </w:rPr>
        <w:t xml:space="preserve">. </w:t>
      </w:r>
    </w:p>
    <w:p w:rsidR="00A81CC8" w:rsidRDefault="00A81CC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81CC8" w:rsidRDefault="00226236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A81CC8" w:rsidRDefault="00226236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Елизаветовского </w:t>
      </w:r>
    </w:p>
    <w:p w:rsidR="00A81CC8" w:rsidRDefault="002262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</w:t>
      </w:r>
      <w:r>
        <w:rPr>
          <w:sz w:val="28"/>
          <w:szCs w:val="28"/>
        </w:rPr>
        <w:tab/>
        <w:t>Е.В. Белодед</w:t>
      </w:r>
    </w:p>
    <w:p w:rsidR="00A81CC8" w:rsidRDefault="00A81CC8">
      <w:pPr>
        <w:pStyle w:val="ConsPlusTitle"/>
        <w:shd w:val="clear" w:color="auto" w:fill="FFFFFF" w:themeFill="background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ind w:firstLine="0"/>
        <w:jc w:val="both"/>
      </w:pPr>
    </w:p>
    <w:p w:rsidR="00A81CC8" w:rsidRDefault="00A81CC8">
      <w:pPr>
        <w:pStyle w:val="ConsPlusNormal"/>
        <w:shd w:val="clear" w:color="auto" w:fill="FFFFFF" w:themeFill="background1"/>
        <w:ind w:firstLine="0"/>
        <w:jc w:val="both"/>
      </w:pPr>
    </w:p>
    <w:p w:rsidR="00A81CC8" w:rsidRDefault="00A81CC8">
      <w:pPr>
        <w:pStyle w:val="ConsPlusNormal"/>
        <w:shd w:val="clear" w:color="auto" w:fill="FFFFFF" w:themeFill="background1"/>
        <w:ind w:firstLine="0"/>
        <w:jc w:val="both"/>
      </w:pPr>
    </w:p>
    <w:p w:rsidR="00A81CC8" w:rsidRDefault="00A81CC8">
      <w:pPr>
        <w:pStyle w:val="ConsPlusNormal"/>
        <w:shd w:val="clear" w:color="auto" w:fill="FFFFFF" w:themeFill="background1"/>
        <w:ind w:firstLine="0"/>
        <w:jc w:val="both"/>
      </w:pP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</w:t>
      </w:r>
      <w:r w:rsidR="00027C03">
        <w:rPr>
          <w:rFonts w:ascii="Times New Roman" w:hAnsi="Times New Roman"/>
          <w:sz w:val="28"/>
          <w:szCs w:val="28"/>
        </w:rPr>
        <w:t>проекту решения</w:t>
      </w:r>
      <w:r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27C03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июня 2018 г. №</w:t>
      </w:r>
      <w:r w:rsidR="00027C03">
        <w:rPr>
          <w:rFonts w:ascii="Times New Roman" w:hAnsi="Times New Roman"/>
          <w:sz w:val="28"/>
          <w:szCs w:val="28"/>
        </w:rPr>
        <w:t>__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"О внесении изменений и дополнений в бюджет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Азовского района на 2018 год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плановый период 2019 и 2020 годов"</w:t>
      </w: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both"/>
      </w:pP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261"/>
        <w:gridCol w:w="2267"/>
        <w:gridCol w:w="426"/>
        <w:gridCol w:w="1701"/>
        <w:gridCol w:w="992"/>
        <w:gridCol w:w="709"/>
        <w:gridCol w:w="1559"/>
      </w:tblGrid>
      <w:tr w:rsidR="00A81CC8">
        <w:trPr>
          <w:trHeight w:val="777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Объем поступлений доходов в бюджет Елизаветовского сельского поселения </w:t>
            </w: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Азовского района на 2018 год и плановый период 2019 и 2020 годов</w:t>
            </w:r>
          </w:p>
        </w:tc>
      </w:tr>
      <w:tr w:rsidR="00A81CC8">
        <w:trPr>
          <w:trHeight w:val="360"/>
        </w:trPr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CC8" w:rsidRDefault="00A81CC8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CC8" w:rsidRDefault="00A81CC8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(тыс. руб.)</w:t>
            </w:r>
          </w:p>
        </w:tc>
      </w:tr>
      <w:tr w:rsidR="00A81CC8">
        <w:trPr>
          <w:trHeight w:val="51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кода 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ступлений в бюджет, гру</w:t>
            </w:r>
            <w:r>
              <w:rPr>
                <w:b/>
                <w:bCs/>
                <w:color w:val="000000"/>
              </w:rPr>
              <w:t>п</w:t>
            </w:r>
            <w:r>
              <w:rPr>
                <w:b/>
                <w:bCs/>
                <w:color w:val="000000"/>
              </w:rPr>
              <w:t>пы, подгруппы, статьи, подстатьи, элемента, по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вида доходов, классифик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ции операций сектора го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ударственного управления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сификации Росси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2018 года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2019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2020 года</w:t>
            </w:r>
          </w:p>
        </w:tc>
      </w:tr>
      <w:tr w:rsidR="00A81CC8">
        <w:trPr>
          <w:trHeight w:val="51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</w:tr>
      <w:tr w:rsidR="00A81CC8">
        <w:trPr>
          <w:trHeight w:val="51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</w:tr>
      <w:tr w:rsidR="00A81CC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5</w:t>
            </w:r>
          </w:p>
        </w:tc>
      </w:tr>
      <w:tr w:rsidR="00A81CC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НАЛОГОВЫЕ И НЕНАЛ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ГОВЫЕ ДОХОДЫ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1 00 00000 00 0000 000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6 813,1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4 258,2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4 428,5</w:t>
            </w:r>
          </w:p>
        </w:tc>
      </w:tr>
      <w:tr w:rsidR="00A81CC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Налоговые доходы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4 274,1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4 217,6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4 386,3</w:t>
            </w:r>
          </w:p>
        </w:tc>
      </w:tr>
      <w:tr w:rsidR="00A81CC8">
        <w:trPr>
          <w:trHeight w:val="7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956,0</w:t>
            </w:r>
          </w:p>
        </w:tc>
      </w:tr>
      <w:tr w:rsidR="00A81CC8">
        <w:trPr>
          <w:trHeight w:val="69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1 01 02000 01 0000 110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956,0</w:t>
            </w:r>
          </w:p>
        </w:tc>
      </w:tr>
      <w:tr w:rsidR="00A81CC8">
        <w:trPr>
          <w:trHeight w:val="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дов, в отношении которых исчисление и уплата налога осуществляются в соотве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ствии со статьями 227, 2271 и 228 Налогового кодекса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956,0</w:t>
            </w:r>
          </w:p>
        </w:tc>
      </w:tr>
      <w:tr w:rsidR="00A81CC8">
        <w:trPr>
          <w:trHeight w:val="7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НАЛОГИ НА СОВОКУ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НЫЙ ДОХОД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1 05 00000 00 0000 000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590,6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638,7</w:t>
            </w:r>
          </w:p>
        </w:tc>
      </w:tr>
      <w:tr w:rsidR="00A81CC8">
        <w:trPr>
          <w:trHeight w:val="6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налог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1 05 03000 01 0000 110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590,6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638,7</w:t>
            </w:r>
          </w:p>
        </w:tc>
      </w:tr>
      <w:tr w:rsidR="00A81CC8">
        <w:trPr>
          <w:trHeight w:val="70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налог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1 05 03010 01 0000 110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590,6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638,7</w:t>
            </w:r>
          </w:p>
        </w:tc>
      </w:tr>
      <w:tr w:rsidR="00A81CC8">
        <w:trPr>
          <w:trHeight w:val="5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НАЛОГИ НА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СТВО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2 892,2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2 706,5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2 736,1</w:t>
            </w:r>
          </w:p>
        </w:tc>
      </w:tr>
      <w:tr w:rsidR="00A81CC8">
        <w:trPr>
          <w:trHeight w:val="7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Налог на имущество физич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лиц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1 06 01000 00 0000 110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160,1</w:t>
            </w:r>
          </w:p>
        </w:tc>
      </w:tr>
      <w:tr w:rsidR="00A81CC8">
        <w:trPr>
          <w:trHeight w:val="23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160,1</w:t>
            </w:r>
          </w:p>
        </w:tc>
      </w:tr>
      <w:tr w:rsidR="00A81CC8">
        <w:trPr>
          <w:trHeight w:val="4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1 06 06000 00 0000 110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2 761,8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2 576,0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2 576,0</w:t>
            </w:r>
          </w:p>
        </w:tc>
      </w:tr>
      <w:tr w:rsidR="00A81CC8">
        <w:trPr>
          <w:trHeight w:val="6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1 06 06030 00 0000 110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</w:tr>
      <w:tr w:rsidR="00A81CC8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</w:tr>
      <w:tr w:rsidR="00A81CC8">
        <w:trPr>
          <w:trHeight w:val="74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лиц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2 660,1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2 474,3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2 474,3</w:t>
            </w:r>
          </w:p>
        </w:tc>
      </w:tr>
      <w:tr w:rsidR="00A81CC8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лиц, обладающих з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мельным участком, распол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женным в границах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2 660,1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2 474,3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2 474,3</w:t>
            </w:r>
          </w:p>
        </w:tc>
      </w:tr>
      <w:tr w:rsidR="00A81CC8">
        <w:trPr>
          <w:trHeight w:val="8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1 08 00000 00 0000 000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</w:tr>
      <w:tr w:rsidR="00A81CC8">
        <w:trPr>
          <w:trHeight w:val="10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сульскими учреждениями Российской Федерации)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1 08 04000 01 0000 110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</w:tr>
      <w:tr w:rsidR="00A81CC8">
        <w:trPr>
          <w:trHeight w:val="133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цами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управления, уполномоче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в соответствии с зак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нодательными актами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 на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вершение нотариальных де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1 08 04020 01 0000 110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</w:tr>
      <w:tr w:rsidR="00A81CC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НЕНАЛОГОВЫЕ ДОХОДЫ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2539,0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42,2</w:t>
            </w:r>
          </w:p>
        </w:tc>
      </w:tr>
      <w:tr w:rsidR="00A81CC8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ИСПОЛЬЗ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 ИМУЩЕСТВА, НАХОДЯЩЕГОСЯ В ГО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УДАРСТВЕННОЙ И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СТВЕННОСТИ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42,2</w:t>
            </w:r>
          </w:p>
        </w:tc>
      </w:tr>
      <w:tr w:rsidR="00A81CC8">
        <w:trPr>
          <w:trHeight w:val="16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Доходы, получаемые в виде арендной либо иной платы за передачу в возмездное 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зование государственного и муниципального имущества (за исключением имущества бюджетных и автономных учреждений, а также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 государственных и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унитарных предприятий, в том числе казенных)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1 11 05000 00 0000 120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42,2</w:t>
            </w:r>
          </w:p>
        </w:tc>
      </w:tr>
      <w:tr w:rsidR="00A81CC8">
        <w:trPr>
          <w:trHeight w:val="16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 государственной вл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сти,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управления,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1 11 05030 00 0000 120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42,2</w:t>
            </w:r>
          </w:p>
        </w:tc>
      </w:tr>
      <w:tr w:rsidR="00A81CC8">
        <w:trPr>
          <w:trHeight w:val="26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1 11 05035 10 0000 120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42,2</w:t>
            </w:r>
          </w:p>
        </w:tc>
      </w:tr>
      <w:tr w:rsidR="00A81CC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ДОХОДЫ ОТ ПРОДАЖИ М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А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ТЕРИАЛЬНЫХ И НЕМАТЕР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И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АЛЬНЫХ АКТИВОВ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1 14 00000 00 0000 000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81CC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333333"/>
                <w:shd w:val="clear" w:color="auto" w:fill="FFFFFF"/>
              </w:rPr>
              <w:t>Доходы от продажи земел</w:t>
            </w:r>
            <w:r>
              <w:rPr>
                <w:color w:val="333333"/>
                <w:shd w:val="clear" w:color="auto" w:fill="FFFFFF"/>
              </w:rPr>
              <w:t>ь</w:t>
            </w:r>
            <w:r>
              <w:rPr>
                <w:color w:val="333333"/>
                <w:shd w:val="clear" w:color="auto" w:fill="FFFFFF"/>
              </w:rPr>
              <w:t>ных участков, находящихся в государственной и муниц</w:t>
            </w:r>
            <w:r>
              <w:rPr>
                <w:color w:val="333333"/>
                <w:shd w:val="clear" w:color="auto" w:fill="FFFFFF"/>
              </w:rPr>
              <w:t>и</w:t>
            </w:r>
            <w:r>
              <w:rPr>
                <w:color w:val="333333"/>
                <w:shd w:val="clear" w:color="auto" w:fill="FFFFFF"/>
              </w:rPr>
              <w:t>пальной собственности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1 14 06000 00 0000 430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81CC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Доходы от продажи земел</w:t>
            </w:r>
            <w:r>
              <w:rPr>
                <w:color w:val="333333"/>
                <w:shd w:val="clear" w:color="auto" w:fill="FFFFFF"/>
              </w:rPr>
              <w:t>ь</w:t>
            </w:r>
            <w:r>
              <w:rPr>
                <w:color w:val="333333"/>
                <w:shd w:val="clear" w:color="auto" w:fill="FFFFFF"/>
              </w:rPr>
              <w:t>ных участков, государстве</w:t>
            </w:r>
            <w:r>
              <w:rPr>
                <w:color w:val="333333"/>
                <w:shd w:val="clear" w:color="auto" w:fill="FFFFFF"/>
              </w:rPr>
              <w:t>н</w:t>
            </w:r>
            <w:r>
              <w:rPr>
                <w:color w:val="333333"/>
                <w:shd w:val="clear" w:color="auto" w:fill="FFFFFF"/>
              </w:rPr>
              <w:t>ная собственность на кот</w:t>
            </w:r>
            <w:r>
              <w:rPr>
                <w:color w:val="333333"/>
                <w:shd w:val="clear" w:color="auto" w:fill="FFFFFF"/>
              </w:rPr>
              <w:t>о</w:t>
            </w:r>
            <w:r>
              <w:rPr>
                <w:color w:val="333333"/>
                <w:shd w:val="clear" w:color="auto" w:fill="FFFFFF"/>
              </w:rPr>
              <w:t>рые разграничена (за искл</w:t>
            </w:r>
            <w:r>
              <w:rPr>
                <w:color w:val="333333"/>
                <w:shd w:val="clear" w:color="auto" w:fill="FFFFFF"/>
              </w:rPr>
              <w:t>ю</w:t>
            </w:r>
            <w:r>
              <w:rPr>
                <w:color w:val="333333"/>
                <w:shd w:val="clear" w:color="auto" w:fill="FFFFFF"/>
              </w:rPr>
              <w:t>чением земельных участков бюджетных и автономных учреждений)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333333"/>
                <w:shd w:val="clear" w:color="auto" w:fill="FFFFFF"/>
              </w:rPr>
              <w:t>1 14 06020 00 0000 430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81CC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продажи земел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участков, находящихся в собственности сельских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 (за исключением з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мельных участков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lastRenderedPageBreak/>
              <w:t>пальных бюджетных и авт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номных учреждений)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333333"/>
                <w:shd w:val="clear" w:color="auto" w:fill="FFFFFF"/>
              </w:rPr>
              <w:lastRenderedPageBreak/>
              <w:t>1 14 06025 10 0000 430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81CC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БЕЗВОЗМЕЗДНЫЕ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СТУПЛЕНИЯ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2 00 00000 00 0000 000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7 417,7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4 524,2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4 509,9</w:t>
            </w:r>
          </w:p>
        </w:tc>
      </w:tr>
      <w:tr w:rsidR="00A81CC8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БЕЗВОЗМЕЗДНЫЕ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7 417,7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4 524,2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4 509,9</w:t>
            </w:r>
          </w:p>
        </w:tc>
      </w:tr>
      <w:tr w:rsidR="00A81CC8">
        <w:trPr>
          <w:trHeight w:val="79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системы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2 02 10000 00 0000 151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4 921,7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2 925,6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2 633,0</w:t>
            </w:r>
          </w:p>
        </w:tc>
      </w:tr>
      <w:tr w:rsidR="00A81CC8">
        <w:trPr>
          <w:trHeight w:val="109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2 02 15001 00 0000 151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pacing w:after="0"/>
              <w:jc w:val="right"/>
            </w:pPr>
            <w:r>
              <w:t>4 921,7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2 925,6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2 633,0</w:t>
            </w:r>
          </w:p>
        </w:tc>
      </w:tr>
      <w:tr w:rsidR="00A81CC8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2 02 15001 10 0000 151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pacing w:after="0"/>
              <w:jc w:val="right"/>
            </w:pPr>
            <w:r>
              <w:t>4 921,7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2 925,6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2 633,0</w:t>
            </w:r>
          </w:p>
        </w:tc>
      </w:tr>
      <w:tr w:rsidR="00A81CC8">
        <w:trPr>
          <w:trHeight w:val="11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жетной системы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2 02 30000 00 0000 151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198,7</w:t>
            </w:r>
          </w:p>
        </w:tc>
      </w:tr>
      <w:tr w:rsidR="00A81CC8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там на выполнение передав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емых полномочий субъектов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2 02 30024 00 0000 151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A81CC8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ских поселений на выполн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передаваемых полном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чий субъектов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2 02 30024 10 0000 151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A81CC8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риях, где отсутствуют вое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комиссариаты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2 02 35118 00 0000 151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A81CC8">
        <w:trPr>
          <w:trHeight w:val="10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ских поселений на осущест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ление первичного воинского учета на территориях, где отсутствуют военные коми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сариаты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2 02 35118 10 0000 151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A81CC8">
        <w:trPr>
          <w:trHeight w:val="7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2 02 40000 00 0000 151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2 306,3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1 406,8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1 678,2</w:t>
            </w:r>
          </w:p>
        </w:tc>
      </w:tr>
      <w:tr w:rsidR="00A81CC8">
        <w:trPr>
          <w:trHeight w:val="133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образований на осуществление части полн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lastRenderedPageBreak/>
              <w:t>мочий по решению вопросов местного значения в соотве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ствии с заключенными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глашениями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2 02 40014 00 0000 151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1 362,8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81CC8">
        <w:trPr>
          <w:trHeight w:val="133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трансферты, передаваемые бюджетам сельских поселений из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жетов муниципальных рай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нов на осуществление части полномочий по решению 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просов местного значения в соответствии с заключенн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ми соглашениями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2 02 40014 10 0000 151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1 362,8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81CC8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2 02 49999 00 0000 151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943,5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1 406,8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1 678,2</w:t>
            </w:r>
          </w:p>
        </w:tc>
      </w:tr>
      <w:tr w:rsidR="00A81CC8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2 02 49999 10 0000 151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943,5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1 406,8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1 678,2</w:t>
            </w:r>
          </w:p>
        </w:tc>
      </w:tr>
      <w:tr w:rsidR="00A81CC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ИТОГО ДОХОДОВ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14 230,8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</w:tbl>
    <w:p w:rsidR="00A81CC8" w:rsidRDefault="00A81CC8">
      <w:pPr>
        <w:pStyle w:val="ConsPlusNormal"/>
        <w:shd w:val="clear" w:color="auto" w:fill="FFFFFF" w:themeFill="background1"/>
        <w:ind w:firstLine="0"/>
        <w:jc w:val="both"/>
      </w:pPr>
    </w:p>
    <w:p w:rsidR="00A81CC8" w:rsidRDefault="00226236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A81CC8" w:rsidRDefault="00226236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Елизаветовского </w:t>
      </w:r>
    </w:p>
    <w:p w:rsidR="00A81CC8" w:rsidRDefault="00226236">
      <w:pPr>
        <w:shd w:val="clear" w:color="auto" w:fill="FFFFFF" w:themeFill="background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</w:t>
      </w:r>
      <w:r>
        <w:rPr>
          <w:sz w:val="28"/>
          <w:szCs w:val="28"/>
        </w:rPr>
        <w:tab/>
        <w:t>Е.В. Белодед</w:t>
      </w:r>
    </w:p>
    <w:p w:rsidR="00A81CC8" w:rsidRDefault="00A81CC8">
      <w:pPr>
        <w:pStyle w:val="ConsPlusNormal"/>
        <w:shd w:val="clear" w:color="auto" w:fill="FFFFFF" w:themeFill="background1"/>
        <w:ind w:firstLine="0"/>
        <w:jc w:val="both"/>
      </w:pPr>
    </w:p>
    <w:p w:rsidR="00A81CC8" w:rsidRDefault="00A81CC8">
      <w:pPr>
        <w:pStyle w:val="ConsPlusNormal"/>
        <w:shd w:val="clear" w:color="auto" w:fill="FFFFFF" w:themeFill="background1"/>
        <w:ind w:firstLine="0"/>
        <w:jc w:val="both"/>
      </w:pPr>
    </w:p>
    <w:p w:rsidR="00A81CC8" w:rsidRDefault="00A81CC8">
      <w:pPr>
        <w:pStyle w:val="ConsPlusNormal"/>
        <w:shd w:val="clear" w:color="auto" w:fill="FFFFFF" w:themeFill="background1"/>
        <w:ind w:firstLine="0"/>
        <w:jc w:val="both"/>
      </w:pPr>
    </w:p>
    <w:p w:rsidR="00A81CC8" w:rsidRDefault="00A81CC8">
      <w:pPr>
        <w:pStyle w:val="ConsPlusNormal"/>
        <w:shd w:val="clear" w:color="auto" w:fill="FFFFFF" w:themeFill="background1"/>
        <w:ind w:firstLine="0"/>
        <w:jc w:val="both"/>
      </w:pPr>
    </w:p>
    <w:p w:rsidR="00A81CC8" w:rsidRDefault="00A81CC8">
      <w:pPr>
        <w:pStyle w:val="ConsPlusNormal"/>
        <w:shd w:val="clear" w:color="auto" w:fill="FFFFFF" w:themeFill="background1"/>
        <w:ind w:firstLine="0"/>
        <w:jc w:val="both"/>
      </w:pPr>
    </w:p>
    <w:p w:rsidR="00027C03" w:rsidRDefault="00027C03">
      <w:pPr>
        <w:pStyle w:val="ConsPlusNormal"/>
        <w:shd w:val="clear" w:color="auto" w:fill="FFFFFF" w:themeFill="background1"/>
        <w:ind w:firstLine="0"/>
        <w:jc w:val="both"/>
      </w:pPr>
    </w:p>
    <w:p w:rsidR="00027C03" w:rsidRDefault="00027C03">
      <w:pPr>
        <w:pStyle w:val="ConsPlusNormal"/>
        <w:shd w:val="clear" w:color="auto" w:fill="FFFFFF" w:themeFill="background1"/>
        <w:ind w:firstLine="0"/>
        <w:jc w:val="both"/>
      </w:pPr>
    </w:p>
    <w:p w:rsidR="00027C03" w:rsidRDefault="00027C03">
      <w:pPr>
        <w:pStyle w:val="ConsPlusNormal"/>
        <w:shd w:val="clear" w:color="auto" w:fill="FFFFFF" w:themeFill="background1"/>
        <w:ind w:firstLine="0"/>
        <w:jc w:val="both"/>
      </w:pPr>
    </w:p>
    <w:p w:rsidR="00027C03" w:rsidRDefault="00027C03">
      <w:pPr>
        <w:pStyle w:val="ConsPlusNormal"/>
        <w:shd w:val="clear" w:color="auto" w:fill="FFFFFF" w:themeFill="background1"/>
        <w:ind w:firstLine="0"/>
        <w:jc w:val="both"/>
      </w:pPr>
    </w:p>
    <w:p w:rsidR="00027C03" w:rsidRDefault="00027C03">
      <w:pPr>
        <w:pStyle w:val="ConsPlusNormal"/>
        <w:shd w:val="clear" w:color="auto" w:fill="FFFFFF" w:themeFill="background1"/>
        <w:ind w:firstLine="0"/>
        <w:jc w:val="both"/>
      </w:pPr>
    </w:p>
    <w:p w:rsidR="00027C03" w:rsidRDefault="00027C03">
      <w:pPr>
        <w:pStyle w:val="ConsPlusNormal"/>
        <w:shd w:val="clear" w:color="auto" w:fill="FFFFFF" w:themeFill="background1"/>
        <w:ind w:firstLine="0"/>
        <w:jc w:val="both"/>
      </w:pPr>
    </w:p>
    <w:p w:rsidR="00027C03" w:rsidRDefault="00027C03">
      <w:pPr>
        <w:pStyle w:val="ConsPlusNormal"/>
        <w:shd w:val="clear" w:color="auto" w:fill="FFFFFF" w:themeFill="background1"/>
        <w:ind w:firstLine="0"/>
        <w:jc w:val="both"/>
      </w:pPr>
    </w:p>
    <w:p w:rsidR="00027C03" w:rsidRDefault="00027C03">
      <w:pPr>
        <w:pStyle w:val="ConsPlusNormal"/>
        <w:shd w:val="clear" w:color="auto" w:fill="FFFFFF" w:themeFill="background1"/>
        <w:ind w:firstLine="0"/>
        <w:jc w:val="both"/>
      </w:pPr>
    </w:p>
    <w:p w:rsidR="00027C03" w:rsidRDefault="00027C03">
      <w:pPr>
        <w:pStyle w:val="ConsPlusNormal"/>
        <w:shd w:val="clear" w:color="auto" w:fill="FFFFFF" w:themeFill="background1"/>
        <w:ind w:firstLine="0"/>
        <w:jc w:val="both"/>
      </w:pPr>
    </w:p>
    <w:p w:rsidR="00027C03" w:rsidRDefault="00027C03">
      <w:pPr>
        <w:pStyle w:val="ConsPlusNormal"/>
        <w:shd w:val="clear" w:color="auto" w:fill="FFFFFF" w:themeFill="background1"/>
        <w:ind w:firstLine="0"/>
        <w:jc w:val="both"/>
      </w:pPr>
    </w:p>
    <w:p w:rsidR="00027C03" w:rsidRDefault="00027C03">
      <w:pPr>
        <w:pStyle w:val="ConsPlusNormal"/>
        <w:shd w:val="clear" w:color="auto" w:fill="FFFFFF" w:themeFill="background1"/>
        <w:ind w:firstLine="0"/>
        <w:jc w:val="both"/>
      </w:pPr>
    </w:p>
    <w:p w:rsidR="00027C03" w:rsidRDefault="00027C03">
      <w:pPr>
        <w:pStyle w:val="ConsPlusNormal"/>
        <w:shd w:val="clear" w:color="auto" w:fill="FFFFFF" w:themeFill="background1"/>
        <w:ind w:firstLine="0"/>
        <w:jc w:val="both"/>
      </w:pPr>
    </w:p>
    <w:p w:rsidR="00027C03" w:rsidRDefault="00027C03">
      <w:pPr>
        <w:pStyle w:val="ConsPlusNormal"/>
        <w:shd w:val="clear" w:color="auto" w:fill="FFFFFF" w:themeFill="background1"/>
        <w:ind w:firstLine="0"/>
        <w:jc w:val="both"/>
      </w:pPr>
    </w:p>
    <w:p w:rsidR="00A81CC8" w:rsidRDefault="00A81CC8">
      <w:pPr>
        <w:pStyle w:val="ConsPlusNormal"/>
        <w:shd w:val="clear" w:color="auto" w:fill="FFFFFF" w:themeFill="background1"/>
        <w:ind w:firstLine="0"/>
        <w:jc w:val="both"/>
      </w:pP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027C03" w:rsidRDefault="00027C03" w:rsidP="00027C03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проекту решения Собрания депутатов</w:t>
      </w:r>
    </w:p>
    <w:p w:rsidR="00027C03" w:rsidRDefault="00027C03" w:rsidP="00027C03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027C03" w:rsidRDefault="00027C03" w:rsidP="00027C03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 июня 2018 г. №__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"О внесении изменений и дополнений в бюджет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Азовского района на 2018 год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плановый период 2019 и 2020 годов"</w:t>
      </w:r>
    </w:p>
    <w:p w:rsidR="00A81CC8" w:rsidRDefault="00A81CC8">
      <w:pPr>
        <w:shd w:val="clear" w:color="auto" w:fill="FFFFFF" w:themeFill="background1"/>
        <w:spacing w:after="0"/>
        <w:rPr>
          <w:rFonts w:ascii="Arial" w:hAnsi="Arial"/>
          <w:snapToGrid w:val="0"/>
          <w:sz w:val="20"/>
          <w:szCs w:val="20"/>
        </w:rPr>
      </w:pP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402"/>
        <w:gridCol w:w="1276"/>
        <w:gridCol w:w="141"/>
        <w:gridCol w:w="993"/>
        <w:gridCol w:w="283"/>
        <w:gridCol w:w="992"/>
      </w:tblGrid>
      <w:tr w:rsidR="00A81CC8">
        <w:trPr>
          <w:trHeight w:val="780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Елизаветовского сельского поселения Азовского района на 2018 год и плановый  период 2019 и 2020 годов</w:t>
            </w:r>
          </w:p>
        </w:tc>
      </w:tr>
      <w:tr w:rsidR="00A81CC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81CC8" w:rsidRDefault="00A81CC8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81CC8" w:rsidRDefault="00A81CC8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81CC8" w:rsidRDefault="00A81CC8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81CC8" w:rsidRDefault="00A81CC8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81CC8" w:rsidRDefault="00A81CC8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81CC8" w:rsidRDefault="00A81CC8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CC8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right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right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right"/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(тыс. руб.)</w:t>
            </w:r>
          </w:p>
        </w:tc>
      </w:tr>
      <w:tr w:rsidR="00A81CC8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2018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CC8" w:rsidRDefault="00226236">
            <w:pPr>
              <w:shd w:val="clear" w:color="auto" w:fill="FFFFFF" w:themeFill="background1"/>
              <w:spacing w:after="0"/>
            </w:pPr>
            <w:r>
              <w:rPr>
                <w:b/>
                <w:bCs/>
                <w:color w:val="000000"/>
              </w:rPr>
              <w:t>Сумма 2019 г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CC8" w:rsidRDefault="00226236">
            <w:pPr>
              <w:shd w:val="clear" w:color="auto" w:fill="FFFFFF" w:themeFill="background1"/>
              <w:spacing w:after="0"/>
            </w:pPr>
            <w:r>
              <w:rPr>
                <w:b/>
                <w:bCs/>
                <w:color w:val="000000"/>
              </w:rPr>
              <w:t>Сумма 2020 года</w:t>
            </w:r>
          </w:p>
        </w:tc>
      </w:tr>
      <w:tr w:rsidR="00A81CC8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951 01 00 00 00 00 0000 000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ИСТОЧНИКИ ВНУТРЕ</w:t>
            </w:r>
            <w:r>
              <w:rPr>
                <w:b/>
                <w:bCs/>
                <w:i/>
                <w:iCs/>
                <w:color w:val="000000"/>
              </w:rPr>
              <w:t>Н</w:t>
            </w:r>
            <w:r>
              <w:rPr>
                <w:b/>
                <w:bCs/>
                <w:i/>
                <w:iCs/>
                <w:color w:val="000000"/>
              </w:rPr>
              <w:t>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25</w:t>
            </w:r>
            <w:r>
              <w:rPr>
                <w:b/>
                <w:bCs/>
                <w:i/>
                <w:iCs/>
                <w:color w:val="000000"/>
              </w:rPr>
              <w:t>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A81CC8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951 01 05 00 00 00 0000 000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A81CC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951 01 05 00 00 00 0000 500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-14 230,8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-8 938,4</w:t>
            </w:r>
          </w:p>
        </w:tc>
      </w:tr>
      <w:tr w:rsidR="00A81CC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951 01 05 02 00 00 0000 500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center"/>
            </w:pPr>
            <w:r>
              <w:rPr>
                <w:rFonts w:ascii="Times New Roman CYR" w:hAnsi="Times New Roman CYR" w:cs="Times New Roman CYR"/>
                <w:color w:val="000000"/>
              </w:rPr>
              <w:t>-14 230,8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-8 938,4</w:t>
            </w:r>
          </w:p>
        </w:tc>
      </w:tr>
      <w:tr w:rsidR="00A81CC8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951 01 05 02 01 00 0000 510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center"/>
            </w:pPr>
            <w:r>
              <w:rPr>
                <w:rFonts w:ascii="Times New Roman CYR" w:hAnsi="Times New Roman CYR" w:cs="Times New Roman CYR"/>
                <w:color w:val="000000"/>
              </w:rPr>
              <w:t>-14 230,8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-8 938,4</w:t>
            </w:r>
          </w:p>
        </w:tc>
      </w:tr>
      <w:tr w:rsidR="00A81CC8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951 01 05 02 01 10 0000 510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-14 230,8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-8 938,4</w:t>
            </w:r>
          </w:p>
        </w:tc>
      </w:tr>
      <w:tr w:rsidR="00A81CC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951 01 05 00 00 00 0000 600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14 4</w:t>
            </w:r>
            <w:r>
              <w:rPr>
                <w:rFonts w:ascii="Times New Roman CYR" w:hAnsi="Times New Roman CYR" w:cs="Times New Roman CYR"/>
                <w:color w:val="000000"/>
                <w:lang w:val="en-US"/>
              </w:rPr>
              <w:t>89</w:t>
            </w:r>
            <w:r>
              <w:rPr>
                <w:rFonts w:ascii="Times New Roman CYR" w:hAnsi="Times New Roman CYR" w:cs="Times New Roman CYR"/>
                <w:color w:val="000000"/>
              </w:rPr>
              <w:t>,</w:t>
            </w:r>
            <w:r>
              <w:rPr>
                <w:rFonts w:ascii="Times New Roman CYR" w:hAnsi="Times New Roman CYR" w:cs="Times New Roman CYR"/>
                <w:color w:val="000000"/>
                <w:lang w:val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A81CC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951 01 05 02 00 00 0000 600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14 4</w:t>
            </w:r>
            <w:r>
              <w:rPr>
                <w:rFonts w:ascii="Times New Roman CYR" w:hAnsi="Times New Roman CYR" w:cs="Times New Roman CYR"/>
                <w:color w:val="000000"/>
                <w:lang w:val="en-US"/>
              </w:rPr>
              <w:t>89</w:t>
            </w:r>
            <w:r>
              <w:rPr>
                <w:rFonts w:ascii="Times New Roman CYR" w:hAnsi="Times New Roman CYR" w:cs="Times New Roman CYR"/>
                <w:color w:val="000000"/>
              </w:rPr>
              <w:t>,</w:t>
            </w:r>
            <w:r>
              <w:rPr>
                <w:rFonts w:ascii="Times New Roman CYR" w:hAnsi="Times New Roman CYR" w:cs="Times New Roman CYR"/>
                <w:color w:val="000000"/>
                <w:lang w:val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A81CC8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951 01 05 02 01 00 0000 610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14 4</w:t>
            </w:r>
            <w:r>
              <w:rPr>
                <w:rFonts w:ascii="Times New Roman CYR" w:hAnsi="Times New Roman CYR" w:cs="Times New Roman CYR"/>
                <w:color w:val="000000"/>
                <w:lang w:val="en-US"/>
              </w:rPr>
              <w:t>89</w:t>
            </w:r>
            <w:r>
              <w:rPr>
                <w:rFonts w:ascii="Times New Roman CYR" w:hAnsi="Times New Roman CYR" w:cs="Times New Roman CYR"/>
                <w:color w:val="000000"/>
              </w:rPr>
              <w:t>,</w:t>
            </w:r>
            <w:r>
              <w:rPr>
                <w:rFonts w:ascii="Times New Roman CYR" w:hAnsi="Times New Roman CYR" w:cs="Times New Roman CYR"/>
                <w:color w:val="000000"/>
                <w:lang w:val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A81CC8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951 01 05 02 01 10 0000 610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14 4</w:t>
            </w:r>
            <w:r>
              <w:rPr>
                <w:rFonts w:ascii="Times New Roman CYR" w:hAnsi="Times New Roman CYR" w:cs="Times New Roman CYR"/>
                <w:color w:val="000000"/>
                <w:lang w:val="en-US"/>
              </w:rPr>
              <w:t>89</w:t>
            </w:r>
            <w:r>
              <w:rPr>
                <w:rFonts w:ascii="Times New Roman CYR" w:hAnsi="Times New Roman CYR" w:cs="Times New Roman CYR"/>
                <w:color w:val="000000"/>
              </w:rPr>
              <w:t>,</w:t>
            </w:r>
            <w:r>
              <w:rPr>
                <w:rFonts w:ascii="Times New Roman CYR" w:hAnsi="Times New Roman CYR" w:cs="Times New Roman CYR"/>
                <w:color w:val="000000"/>
                <w:lang w:val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A81CC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 источников финансир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 дефицита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258,7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CC8" w:rsidRDefault="00A81CC8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CC8" w:rsidRDefault="00A81CC8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right"/>
            </w:pPr>
            <w:r>
              <w:rPr>
                <w:color w:val="000000"/>
              </w:rPr>
              <w:t>0,0</w:t>
            </w:r>
          </w:p>
        </w:tc>
      </w:tr>
    </w:tbl>
    <w:p w:rsidR="00A81CC8" w:rsidRDefault="00226236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A81CC8" w:rsidRDefault="00226236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Елизаветовского </w:t>
      </w:r>
    </w:p>
    <w:p w:rsidR="00A81CC8" w:rsidRDefault="00226236">
      <w:pPr>
        <w:shd w:val="clear" w:color="auto" w:fill="FFFFFF" w:themeFill="background1"/>
        <w:spacing w:after="0"/>
        <w:rPr>
          <w:sz w:val="28"/>
          <w:szCs w:val="28"/>
        </w:rPr>
        <w:sectPr w:rsidR="00A81CC8">
          <w:pgSz w:w="11906" w:h="16838"/>
          <w:pgMar w:top="142" w:right="850" w:bottom="142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lastRenderedPageBreak/>
        <w:t xml:space="preserve">сельского поселения                                                </w:t>
      </w:r>
      <w:r>
        <w:rPr>
          <w:sz w:val="28"/>
          <w:szCs w:val="28"/>
        </w:rPr>
        <w:tab/>
        <w:t>Е.В. Белодед</w:t>
      </w: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4</w:t>
      </w:r>
    </w:p>
    <w:p w:rsidR="00027C03" w:rsidRDefault="00027C03" w:rsidP="00027C03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проекту решения Собрания депутатов</w:t>
      </w:r>
    </w:p>
    <w:p w:rsidR="00027C03" w:rsidRDefault="00027C03" w:rsidP="00027C03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027C03" w:rsidRDefault="00027C03" w:rsidP="00027C03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 июня 2018 г. №__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"О внесении изменений и дополнений в бюджет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Азовского района на 2018 год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плановый период 2019 и 2020 годов"</w:t>
      </w: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5386"/>
      </w:tblGrid>
      <w:tr w:rsidR="00A81CC8">
        <w:trPr>
          <w:trHeight w:val="123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Перечень главных администраторов доходов бюджета Елизаветовского </w:t>
            </w: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 Азовского района - органов государственной власти</w:t>
            </w: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Российской Федерации (ОКТМО 60601420)</w:t>
            </w:r>
          </w:p>
        </w:tc>
      </w:tr>
      <w:tr w:rsidR="00A81CC8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CC8" w:rsidRDefault="00A81CC8">
            <w:pPr>
              <w:shd w:val="clear" w:color="auto" w:fill="FFFFFF" w:themeFill="background1"/>
              <w:spacing w:after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CC8" w:rsidRDefault="00A81CC8">
            <w:pPr>
              <w:shd w:val="clear" w:color="auto" w:fill="FFFFFF" w:themeFill="background1"/>
              <w:spacing w:after="0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CC8" w:rsidRDefault="00A81CC8">
            <w:pPr>
              <w:shd w:val="clear" w:color="auto" w:fill="FFFFFF" w:themeFill="background1"/>
              <w:spacing w:after="0"/>
              <w:rPr>
                <w:sz w:val="28"/>
                <w:szCs w:val="28"/>
              </w:rPr>
            </w:pPr>
          </w:p>
        </w:tc>
      </w:tr>
      <w:tr w:rsidR="00A81CC8">
        <w:trPr>
          <w:trHeight w:val="66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главного администрат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ра            доходов бюджета поселения</w:t>
            </w:r>
          </w:p>
        </w:tc>
      </w:tr>
      <w:tr w:rsidR="00A81CC8">
        <w:trPr>
          <w:trHeight w:val="10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главного админ</w:t>
            </w: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b/>
                <w:bCs/>
                <w:color w:val="000000"/>
                <w:sz w:val="28"/>
                <w:szCs w:val="28"/>
              </w:rPr>
              <w:t>стратора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доходов бюджета п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селения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81CC8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Управление Федеральной антимонопольной службы</w:t>
            </w:r>
          </w:p>
        </w:tc>
      </w:tr>
      <w:tr w:rsidR="00A81CC8">
        <w:trPr>
          <w:trHeight w:val="18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1 16 33050 10 0000 140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Денежные взыскания (штрафы) за нар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шение законодательства Российской Ф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дерации о контрактной системе в сфере закупок товаров, работ, услуг для обесп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чения государственных и муниципальных нужд для нужд сельских поселений</w:t>
            </w:r>
          </w:p>
        </w:tc>
      </w:tr>
      <w:tr w:rsidR="00A81CC8">
        <w:trPr>
          <w:trHeight w:val="7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Межрайонная инспекция Федеральной налоговой службы Ро</w:t>
            </w: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b/>
                <w:bCs/>
                <w:color w:val="000000"/>
                <w:sz w:val="28"/>
                <w:szCs w:val="28"/>
              </w:rPr>
              <w:t>сии   № 18 по Ростовской области</w:t>
            </w:r>
          </w:p>
        </w:tc>
      </w:tr>
      <w:tr w:rsidR="00A81CC8">
        <w:trPr>
          <w:trHeight w:val="167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дох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дов, источником которых является нал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говый агент, за исключением доходов, в отношении которых исчисление и уплата налога осуществляются в соответствии со статьями 227, 227.1 и 228 Налогового к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декса Российской Федерации</w:t>
            </w:r>
          </w:p>
        </w:tc>
      </w:tr>
      <w:tr w:rsidR="00A81CC8">
        <w:trPr>
          <w:trHeight w:val="20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1 01 02020 01 0000 110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дох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дов, полученных от осуществления де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тельности физическими лицами, зарег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стрированными в качестве индивидуал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ных предпринимателей, нотариусов, зан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мающихся частной практикой, адвокатов, учредивших адвокатские кабинеты, и др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гих лиц, занимающихся частной 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lastRenderedPageBreak/>
              <w:t>кой в соответствии со статьей 227 Налог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вого кодекса Российской Федерации</w:t>
            </w:r>
          </w:p>
        </w:tc>
      </w:tr>
      <w:tr w:rsidR="00A81CC8">
        <w:trPr>
          <w:trHeight w:val="17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1 01 02030 01 0000 110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дох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81CC8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1 05 03010 01 0000 110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</w:tr>
      <w:tr w:rsidR="00A81CC8">
        <w:trPr>
          <w:trHeight w:val="8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1 05 03020 01 0000 110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A81CC8">
        <w:trPr>
          <w:trHeight w:val="10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1 06 01030 10 0000 110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лиц, вз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маемый по ставкам, применяемым к об</w:t>
            </w:r>
            <w:r>
              <w:rPr>
                <w:color w:val="000000"/>
                <w:sz w:val="28"/>
                <w:szCs w:val="28"/>
              </w:rPr>
              <w:t>ъ</w:t>
            </w:r>
            <w:r>
              <w:rPr>
                <w:color w:val="000000"/>
                <w:sz w:val="28"/>
                <w:szCs w:val="28"/>
              </w:rPr>
              <w:t>ектам налогообложения, расположенным в границах сельских поселений</w:t>
            </w:r>
          </w:p>
        </w:tc>
      </w:tr>
      <w:tr w:rsidR="00A81CC8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1 06 06033 10 0000 110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организаций, облад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ющих земельным участком, расположе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ным в границах сельских поселений</w:t>
            </w:r>
          </w:p>
        </w:tc>
      </w:tr>
      <w:tr w:rsidR="00A81CC8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1 06 06043 10 0000 110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физических лиц, обл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дающих земельным участком, распол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женным в границах сельских поселений</w:t>
            </w:r>
          </w:p>
        </w:tc>
      </w:tr>
      <w:tr w:rsidR="00A81CC8">
        <w:trPr>
          <w:trHeight w:val="8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1 09 04053 10 0000 110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(по обязательствам, во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никшим до 1 января 2006 года), мобилиз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емый на территориях сельских поселений</w:t>
            </w:r>
          </w:p>
        </w:tc>
      </w:tr>
    </w:tbl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5</w:t>
      </w:r>
    </w:p>
    <w:p w:rsidR="00027C03" w:rsidRDefault="00027C03" w:rsidP="00027C03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проекту решения Собрания депутатов</w:t>
      </w:r>
    </w:p>
    <w:p w:rsidR="00027C03" w:rsidRDefault="00027C03" w:rsidP="00027C03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027C03" w:rsidRDefault="00027C03" w:rsidP="00027C03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 июня 2018 г. №__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"О внесении изменений и дополнений в бюджет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Азовского района на 2018 год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</w:pPr>
      <w:r>
        <w:rPr>
          <w:rFonts w:ascii="Times New Roman" w:hAnsi="Times New Roman"/>
          <w:sz w:val="28"/>
          <w:szCs w:val="28"/>
        </w:rPr>
        <w:t>и плановый период 2019 и 2020 годов"</w:t>
      </w:r>
    </w:p>
    <w:p w:rsidR="00A81CC8" w:rsidRDefault="00A81CC8">
      <w:pPr>
        <w:spacing w:after="0"/>
        <w:rPr>
          <w:rFonts w:ascii="Arial" w:hAnsi="Arial"/>
          <w:snapToGrid w:val="0"/>
          <w:sz w:val="20"/>
          <w:szCs w:val="20"/>
        </w:rPr>
      </w:pPr>
    </w:p>
    <w:p w:rsidR="00A81CC8" w:rsidRDefault="00A81CC8">
      <w:pPr>
        <w:spacing w:after="0"/>
        <w:rPr>
          <w:rFonts w:ascii="Arial" w:hAnsi="Arial"/>
          <w:snapToGrid w:val="0"/>
          <w:sz w:val="20"/>
          <w:szCs w:val="20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04"/>
        <w:gridCol w:w="3142"/>
        <w:gridCol w:w="3925"/>
      </w:tblGrid>
      <w:tr w:rsidR="00A81CC8">
        <w:trPr>
          <w:trHeight w:val="1167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Перечень главных администраторов доходов бюджета Елизаветовского сельского поселения Азовского района - органов государственной вл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 xml:space="preserve">сти  Ростовской области              </w:t>
            </w:r>
          </w:p>
          <w:p w:rsidR="00A81CC8" w:rsidRDefault="00226236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(ОКТМО 60601420)</w:t>
            </w:r>
          </w:p>
        </w:tc>
      </w:tr>
      <w:tr w:rsidR="00A81CC8">
        <w:trPr>
          <w:trHeight w:val="255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CC8" w:rsidRDefault="00A81C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CC8" w:rsidRDefault="00A81C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CC8" w:rsidRDefault="00A81C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CC8">
        <w:trPr>
          <w:trHeight w:val="777"/>
        </w:trPr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 Росси</w:t>
            </w:r>
            <w:r>
              <w:rPr>
                <w:b/>
                <w:bCs/>
                <w:color w:val="000000"/>
                <w:sz w:val="28"/>
                <w:szCs w:val="28"/>
              </w:rPr>
              <w:t>й</w:t>
            </w:r>
            <w:r>
              <w:rPr>
                <w:b/>
                <w:bCs/>
                <w:color w:val="000000"/>
                <w:sz w:val="28"/>
                <w:szCs w:val="28"/>
              </w:rPr>
              <w:t>ской Федерации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главного а</w:t>
            </w:r>
            <w:r>
              <w:rPr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b/>
                <w:bCs/>
                <w:color w:val="000000"/>
                <w:sz w:val="28"/>
                <w:szCs w:val="28"/>
              </w:rPr>
              <w:t>министратора доходов бю</w:t>
            </w:r>
            <w:r>
              <w:rPr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b/>
                <w:bCs/>
                <w:color w:val="000000"/>
                <w:sz w:val="28"/>
                <w:szCs w:val="28"/>
              </w:rPr>
              <w:t>жета поселения</w:t>
            </w:r>
          </w:p>
        </w:tc>
      </w:tr>
      <w:tr w:rsidR="00A81CC8">
        <w:trPr>
          <w:trHeight w:val="1167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главного адм</w:t>
            </w: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b/>
                <w:bCs/>
                <w:color w:val="000000"/>
                <w:sz w:val="28"/>
                <w:szCs w:val="28"/>
              </w:rPr>
              <w:t>нистратора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доходов бюджета п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селения</w:t>
            </w: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CC8" w:rsidRDefault="00A81CC8">
            <w:pPr>
              <w:spacing w:after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81CC8">
        <w:trPr>
          <w:trHeight w:val="39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802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Правительство Ростовской области</w:t>
            </w:r>
          </w:p>
        </w:tc>
      </w:tr>
      <w:tr w:rsidR="00A81CC8">
        <w:trPr>
          <w:trHeight w:val="112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1 16 51040 02 0000 140 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Денежные взыскания (штр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фы), установленные законами субъектов Российской Фед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рации за несоблюдение мун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ципальных правовых актов, зачисляемые в бюджеты пос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лений</w:t>
            </w:r>
          </w:p>
        </w:tc>
      </w:tr>
      <w:tr w:rsidR="00A81CC8">
        <w:trPr>
          <w:trHeight w:val="37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857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Административная инспекция Ростовской области</w:t>
            </w:r>
          </w:p>
        </w:tc>
      </w:tr>
      <w:tr w:rsidR="00A81CC8">
        <w:trPr>
          <w:trHeight w:val="112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857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1 16 51040 02 0000 140 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Денежные взыскания (штр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фы), установленные законами субъектов Российской Фед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рации за несоблюдение мун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ципальных правовых актов, зачисляемые в бюджеты пос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лений</w:t>
            </w:r>
          </w:p>
        </w:tc>
      </w:tr>
    </w:tbl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6</w:t>
      </w:r>
    </w:p>
    <w:p w:rsidR="00027C03" w:rsidRDefault="00027C03" w:rsidP="00027C03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проекту решения Собрания депутатов</w:t>
      </w:r>
    </w:p>
    <w:p w:rsidR="00027C03" w:rsidRDefault="00027C03" w:rsidP="00027C03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027C03" w:rsidRDefault="00027C03" w:rsidP="00027C03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 ___ июня 2018 г. №__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"О внесении изменений и дополнений в бюджет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Азовского района на 2018 год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плановый период 2019 и 2020 годов"</w:t>
      </w: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886"/>
        <w:gridCol w:w="2091"/>
        <w:gridCol w:w="6237"/>
      </w:tblGrid>
      <w:tr w:rsidR="00A81CC8">
        <w:trPr>
          <w:trHeight w:val="79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Перечень главных администраторов доходов бюджета </w:t>
            </w: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Елизаветовского сельского поселения Азовского района - органов </w:t>
            </w: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муниципальной власти </w:t>
            </w:r>
          </w:p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(ОКТМО 60601420)</w:t>
            </w:r>
          </w:p>
        </w:tc>
      </w:tr>
      <w:tr w:rsidR="00A81CC8">
        <w:trPr>
          <w:trHeight w:val="390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CC8" w:rsidRDefault="00A81CC8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CC8" w:rsidRDefault="00A81CC8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CC8" w:rsidRDefault="00A81CC8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CC8">
        <w:trPr>
          <w:trHeight w:val="668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главного администратора дох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дов бюджета поселения</w:t>
            </w:r>
          </w:p>
        </w:tc>
      </w:tr>
      <w:tr w:rsidR="00A81CC8">
        <w:trPr>
          <w:trHeight w:val="10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главного админ</w:t>
            </w: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b/>
                <w:bCs/>
                <w:color w:val="000000"/>
                <w:sz w:val="28"/>
                <w:szCs w:val="28"/>
              </w:rPr>
              <w:t>стратора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доходов бюджета п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селения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81CC8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Администрация Елизаветовского сельского поселения</w:t>
            </w:r>
          </w:p>
        </w:tc>
      </w:tr>
      <w:tr w:rsidR="00A81CC8">
        <w:trPr>
          <w:trHeight w:val="99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1 08 04020 01 1000 110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совершение нотар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альных действий должностными лицами органов местного самоуправления, уполномоченными в соответствии с законодательными актами Ро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сийской Федерации на совершение нотариальных действий</w:t>
            </w:r>
          </w:p>
        </w:tc>
      </w:tr>
      <w:tr w:rsidR="00A81CC8">
        <w:trPr>
          <w:trHeight w:val="18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1 08 04020 01 4000 110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совершение нотар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альных действий должностными лицами органов местного самоуправления, уполномоченными в соответствии с законодательными актами Ро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сийской Федерации на совершение нотариальных действий</w:t>
            </w:r>
          </w:p>
        </w:tc>
      </w:tr>
      <w:tr w:rsidR="00A81CC8">
        <w:trPr>
          <w:trHeight w:val="167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1 08 07175 01 1000 110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выдачу органом местного самоуправления поселения специальн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го разрешения на движение по автомобильным дорогам транспортных средств, осуществляющих перевозки опасных, тяжеловесных и (или) кру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ногабаритных грузов, зачисляемая в бюджеты поселений</w:t>
            </w:r>
          </w:p>
        </w:tc>
      </w:tr>
      <w:tr w:rsidR="00A81CC8">
        <w:trPr>
          <w:trHeight w:val="10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1 08 07175 01 4000 110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выдачу органом местного самоуправления поселения специальн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го разрешения на движение по автомобильным дорогам транспортных средств, осуществляющих перевозки опасных, тяжеловесных и (или) кру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 xml:space="preserve">ногабаритных грузов, зачисляемая в бюджеты </w:t>
            </w:r>
            <w:r>
              <w:rPr>
                <w:color w:val="000000"/>
                <w:sz w:val="28"/>
                <w:szCs w:val="28"/>
              </w:rPr>
              <w:lastRenderedPageBreak/>
              <w:t>поселений</w:t>
            </w:r>
          </w:p>
        </w:tc>
      </w:tr>
      <w:tr w:rsidR="00A81CC8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1 13 01995 10 0000 130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оказания платных услуг (р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бот) получателями средств бюджетов сельских поселений</w:t>
            </w:r>
          </w:p>
        </w:tc>
      </w:tr>
      <w:tr w:rsidR="00A81CC8">
        <w:trPr>
          <w:trHeight w:val="84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1 13 02995 10 0000 130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A81CC8">
        <w:trPr>
          <w:trHeight w:val="9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1 16 18050 10 0000 140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A81CC8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1 16 23051 10 0000 140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возмещения ущерба при возникнов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нии страховых случаев по обязательному страх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ванию гражданской ответственности, когда выг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доприобретателями выступают получатели средств бюджетов сельских поселений</w:t>
            </w:r>
          </w:p>
        </w:tc>
      </w:tr>
      <w:tr w:rsidR="00A81CC8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1 16 33050 10 0000 140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Денежные взыскания (штрафы) за нарушение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конодательства Российской Федерации о ко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трактной системе в сфере закупок товаров, работ, услуг для обеспечения государственных и мун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ципальных нужд для нужд сельских поселений</w:t>
            </w:r>
          </w:p>
        </w:tc>
      </w:tr>
      <w:tr w:rsidR="00A81CC8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1 16 90050 10 0000 140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A81CC8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1 17 01050 10 0000 180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Невыясненные поступления, зачисляемые в бю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жеты сельских поселений</w:t>
            </w:r>
          </w:p>
        </w:tc>
      </w:tr>
      <w:tr w:rsidR="00A81CC8">
        <w:trPr>
          <w:trHeight w:val="133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1 17 02020 10 0000 180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Возмещение потерь сельскохозяйственного 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изводства, связанных с изъятием сельскохозя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ственных угодий, расположенных на территориях сельских поселений (по обязательствам, возни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шим до 1 января 2008 года)</w:t>
            </w:r>
          </w:p>
        </w:tc>
      </w:tr>
      <w:tr w:rsidR="00A81CC8">
        <w:trPr>
          <w:trHeight w:val="10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1 17 05050 10 0000 180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A81CC8">
        <w:trPr>
          <w:trHeight w:val="4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земельных участков, нах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дящихся в собственности поселений (за исключ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нием земельных участков муниципальных бю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жетных и автономных учреждений)</w:t>
            </w:r>
          </w:p>
        </w:tc>
      </w:tr>
      <w:tr w:rsidR="00A81CC8">
        <w:trPr>
          <w:trHeight w:val="4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2 02 29999 10 0000 151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A81CC8">
        <w:trPr>
          <w:trHeight w:val="5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2 02 39999 10 0000 151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A81CC8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2 02 40014 10 0000 151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lastRenderedPageBreak/>
              <w:t>ниципальных районов на осуществление части полномочий по решению вопросов местного зн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чения в соответствии с заключенными соглаш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ниями</w:t>
            </w:r>
          </w:p>
        </w:tc>
      </w:tr>
      <w:tr w:rsidR="00A81CC8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2 02 49999 10 0000 151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мые бюджетам сельских поселений</w:t>
            </w:r>
          </w:p>
        </w:tc>
      </w:tr>
      <w:tr w:rsidR="00A81CC8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2 07 05030 10 0000 180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A81CC8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2 08 05000 10 0000 180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Перечисления из бюджетов сельских поселений (в бюджеты поселений) для осуществления во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врата (зачета) излишне уплаченных или излишне взысканных сумм налогов, сборов и иных плат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81CC8">
        <w:trPr>
          <w:trHeight w:val="78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2 18 05010 10 0000 180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сельских поселений от возвр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та бюджетными учреждениями остатков субс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дий прошлых лет</w:t>
            </w:r>
          </w:p>
        </w:tc>
      </w:tr>
      <w:tr w:rsidR="00A81CC8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2 18 60010 10 0000 151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сельских поселений от возвр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та остатков субсидий, субвенций и иных ме</w:t>
            </w:r>
            <w:r>
              <w:rPr>
                <w:color w:val="000000"/>
                <w:sz w:val="28"/>
                <w:szCs w:val="28"/>
              </w:rPr>
              <w:t>ж</w:t>
            </w:r>
            <w:r>
              <w:rPr>
                <w:color w:val="000000"/>
                <w:sz w:val="28"/>
                <w:szCs w:val="28"/>
              </w:rPr>
              <w:t>бюджетных трансфертов, имеющих целевое назначение, прошлых лет из бюджетов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пальных районов</w:t>
            </w:r>
          </w:p>
        </w:tc>
      </w:tr>
      <w:tr w:rsidR="00A81CC8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2 19 05000 10 0000 151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81CC8" w:rsidRDefault="00A81CC8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A81CC8" w:rsidRDefault="00A81CC8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A81CC8" w:rsidRDefault="00226236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A81CC8" w:rsidRDefault="00226236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Елизаветовского </w:t>
      </w:r>
    </w:p>
    <w:p w:rsidR="00A81CC8" w:rsidRDefault="00226236">
      <w:pPr>
        <w:shd w:val="clear" w:color="auto" w:fill="FFFFFF" w:themeFill="background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</w:t>
      </w:r>
      <w:r>
        <w:rPr>
          <w:sz w:val="28"/>
          <w:szCs w:val="28"/>
        </w:rPr>
        <w:tab/>
        <w:t>Е.В. Белодед</w:t>
      </w: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№6.1</w:t>
      </w:r>
    </w:p>
    <w:p w:rsidR="00027C03" w:rsidRDefault="00027C03" w:rsidP="00027C03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проекту решения Собрания депутатов</w:t>
      </w:r>
    </w:p>
    <w:p w:rsidR="00027C03" w:rsidRDefault="00027C03" w:rsidP="00027C03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027C03" w:rsidRDefault="00027C03" w:rsidP="00027C03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 июня 2018 г. №__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"О внесении изменений и дополнений в бюджет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Азовского района на 2018 год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плановый период 2019 и 2020 годов"</w:t>
      </w:r>
    </w:p>
    <w:p w:rsidR="00A81CC8" w:rsidRDefault="00A81CC8">
      <w:pPr>
        <w:shd w:val="clear" w:color="auto" w:fill="FFFFFF" w:themeFill="background1"/>
        <w:spacing w:after="0"/>
        <w:jc w:val="right"/>
        <w:rPr>
          <w:bCs/>
          <w:color w:val="000000" w:themeColor="text1"/>
          <w:sz w:val="28"/>
          <w:szCs w:val="28"/>
        </w:rPr>
      </w:pPr>
    </w:p>
    <w:p w:rsidR="00A81CC8" w:rsidRDefault="00A81CC8">
      <w:pPr>
        <w:shd w:val="clear" w:color="auto" w:fill="FFFFFF" w:themeFill="background1"/>
        <w:spacing w:after="0"/>
        <w:jc w:val="right"/>
        <w:rPr>
          <w:bCs/>
          <w:color w:val="000000" w:themeColor="text1"/>
          <w:sz w:val="28"/>
          <w:szCs w:val="28"/>
        </w:rPr>
      </w:pPr>
    </w:p>
    <w:p w:rsidR="00A81CC8" w:rsidRDefault="00226236">
      <w:pPr>
        <w:pStyle w:val="10"/>
        <w:shd w:val="clear" w:color="auto" w:fill="FFFFFF" w:themeFill="background1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главных администраторов</w:t>
      </w:r>
    </w:p>
    <w:p w:rsidR="00A81CC8" w:rsidRDefault="00226236">
      <w:pPr>
        <w:pStyle w:val="10"/>
        <w:shd w:val="clear" w:color="auto" w:fill="FFFFFF" w:themeFill="background1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источников финансирования дефицита бюджета</w:t>
      </w:r>
    </w:p>
    <w:p w:rsidR="00A81CC8" w:rsidRDefault="00226236">
      <w:pPr>
        <w:pStyle w:val="10"/>
        <w:shd w:val="clear" w:color="auto" w:fill="FFFFFF" w:themeFill="background1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Елизаветовского сельского поселения Азовского района</w:t>
      </w:r>
    </w:p>
    <w:p w:rsidR="00A81CC8" w:rsidRDefault="00A81CC8">
      <w:pPr>
        <w:pStyle w:val="10"/>
        <w:shd w:val="clear" w:color="auto" w:fill="FFFFFF" w:themeFill="background1"/>
        <w:spacing w:after="0"/>
        <w:jc w:val="center"/>
        <w:rPr>
          <w:b/>
          <w:bCs/>
          <w:sz w:val="28"/>
          <w:szCs w:val="28"/>
        </w:rPr>
      </w:pPr>
    </w:p>
    <w:p w:rsidR="00A81CC8" w:rsidRDefault="00226236">
      <w:pPr>
        <w:pStyle w:val="10"/>
        <w:shd w:val="clear" w:color="auto" w:fill="FFFFFF" w:themeFill="background1"/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(ОКТМО 60601420)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3544"/>
        <w:gridCol w:w="5103"/>
      </w:tblGrid>
      <w:tr w:rsidR="00A81CC8">
        <w:trPr>
          <w:trHeight w:val="593"/>
        </w:trPr>
        <w:tc>
          <w:tcPr>
            <w:tcW w:w="5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1CC8" w:rsidRDefault="00226236">
            <w:pPr>
              <w:pStyle w:val="10"/>
              <w:shd w:val="clear" w:color="auto" w:fill="FFFFFF" w:themeFill="background1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бюджетной классификации Ро</w:t>
            </w:r>
            <w:r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>сийской Федерации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226236">
            <w:pPr>
              <w:pStyle w:val="10"/>
              <w:shd w:val="clear" w:color="auto" w:fill="FFFFFF" w:themeFill="background1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администратора </w:t>
            </w:r>
          </w:p>
          <w:p w:rsidR="00A81CC8" w:rsidRDefault="00226236">
            <w:pPr>
              <w:pStyle w:val="10"/>
              <w:shd w:val="clear" w:color="auto" w:fill="FFFFFF" w:themeFill="background1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источников  финансирования </w:t>
            </w:r>
          </w:p>
          <w:p w:rsidR="00A81CC8" w:rsidRDefault="00226236">
            <w:pPr>
              <w:pStyle w:val="10"/>
              <w:shd w:val="clear" w:color="auto" w:fill="FFFFFF" w:themeFill="background1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дефицита бюджета поселения</w:t>
            </w:r>
          </w:p>
        </w:tc>
      </w:tr>
      <w:tr w:rsidR="00A81CC8">
        <w:trPr>
          <w:trHeight w:val="870"/>
        </w:trPr>
        <w:tc>
          <w:tcPr>
            <w:tcW w:w="5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1CC8" w:rsidRDefault="00A81CC8">
            <w:pPr>
              <w:pStyle w:val="10"/>
              <w:shd w:val="clear" w:color="auto" w:fill="FFFFFF" w:themeFill="background1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pStyle w:val="10"/>
              <w:shd w:val="clear" w:color="auto" w:fill="FFFFFF" w:themeFill="background1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A81CC8">
        <w:trPr>
          <w:trHeight w:val="593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226236">
            <w:pPr>
              <w:pStyle w:val="10"/>
              <w:shd w:val="clear" w:color="auto" w:fill="FFFFFF" w:themeFill="background1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стратора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226236">
            <w:pPr>
              <w:pStyle w:val="10"/>
              <w:shd w:val="clear" w:color="auto" w:fill="FFFFFF" w:themeFill="background1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источников </w:t>
            </w:r>
          </w:p>
          <w:p w:rsidR="00A81CC8" w:rsidRDefault="00226236">
            <w:pPr>
              <w:pStyle w:val="10"/>
              <w:shd w:val="clear" w:color="auto" w:fill="FFFFFF" w:themeFill="background1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финансирования дефиц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та бюджета поселения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pStyle w:val="10"/>
              <w:shd w:val="clear" w:color="auto" w:fill="FFFFFF" w:themeFill="background1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A81CC8">
        <w:trPr>
          <w:trHeight w:val="593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pStyle w:val="10"/>
              <w:shd w:val="clear" w:color="auto" w:fill="FFFFFF" w:themeFill="background1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pStyle w:val="10"/>
              <w:shd w:val="clear" w:color="auto" w:fill="FFFFFF" w:themeFill="background1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pStyle w:val="10"/>
              <w:shd w:val="clear" w:color="auto" w:fill="FFFFFF" w:themeFill="background1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A81CC8">
        <w:trPr>
          <w:trHeight w:val="87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pStyle w:val="10"/>
              <w:shd w:val="clear" w:color="auto" w:fill="FFFFFF" w:themeFill="background1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pStyle w:val="10"/>
              <w:shd w:val="clear" w:color="auto" w:fill="FFFFFF" w:themeFill="background1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pStyle w:val="10"/>
              <w:shd w:val="clear" w:color="auto" w:fill="FFFFFF" w:themeFill="background1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A81CC8">
        <w:trPr>
          <w:trHeight w:val="7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226236">
            <w:pPr>
              <w:pStyle w:val="10"/>
              <w:shd w:val="clear" w:color="auto" w:fill="FFFFFF" w:themeFill="background1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pStyle w:val="10"/>
              <w:shd w:val="clear" w:color="auto" w:fill="FFFFFF" w:themeFill="background1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226236">
            <w:pPr>
              <w:pStyle w:val="10"/>
              <w:shd w:val="clear" w:color="auto" w:fill="FFFFFF" w:themeFill="background1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Елизаветовского сел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 xml:space="preserve">ского поселения </w:t>
            </w:r>
          </w:p>
          <w:p w:rsidR="00A81CC8" w:rsidRDefault="00226236">
            <w:pPr>
              <w:pStyle w:val="10"/>
              <w:shd w:val="clear" w:color="auto" w:fill="FFFFFF" w:themeFill="background1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Азовского района</w:t>
            </w:r>
          </w:p>
          <w:p w:rsidR="00A81CC8" w:rsidRDefault="00226236">
            <w:pPr>
              <w:pStyle w:val="10"/>
              <w:shd w:val="clear" w:color="auto" w:fill="FFFFFF" w:themeFill="background1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A81CC8" w:rsidRDefault="00226236">
            <w:pPr>
              <w:pStyle w:val="10"/>
              <w:shd w:val="clear" w:color="auto" w:fill="FFFFFF" w:themeFill="background1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ИНН 6101035770  КПП 610101001</w:t>
            </w:r>
          </w:p>
          <w:p w:rsidR="00A81CC8" w:rsidRDefault="00A81CC8">
            <w:pPr>
              <w:pStyle w:val="10"/>
              <w:shd w:val="clear" w:color="auto" w:fill="FFFFFF" w:themeFill="background1"/>
              <w:spacing w:after="0"/>
              <w:rPr>
                <w:bCs/>
                <w:sz w:val="28"/>
                <w:szCs w:val="28"/>
              </w:rPr>
            </w:pPr>
          </w:p>
        </w:tc>
      </w:tr>
      <w:tr w:rsidR="00A81CC8">
        <w:trPr>
          <w:trHeight w:val="7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226236">
            <w:pPr>
              <w:pStyle w:val="10"/>
              <w:shd w:val="clear" w:color="auto" w:fill="FFFFFF" w:themeFill="background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226236">
            <w:pPr>
              <w:pStyle w:val="10"/>
              <w:shd w:val="clear" w:color="auto" w:fill="FFFFFF" w:themeFill="background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226236">
            <w:pPr>
              <w:pStyle w:val="10"/>
              <w:shd w:val="clear" w:color="auto" w:fill="FFFFFF" w:themeFill="background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A81CC8">
        <w:trPr>
          <w:trHeight w:val="7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226236">
            <w:pPr>
              <w:pStyle w:val="10"/>
              <w:shd w:val="clear" w:color="auto" w:fill="FFFFFF" w:themeFill="background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226236">
            <w:pPr>
              <w:pStyle w:val="10"/>
              <w:shd w:val="clear" w:color="auto" w:fill="FFFFFF" w:themeFill="background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226236">
            <w:pPr>
              <w:pStyle w:val="10"/>
              <w:shd w:val="clear" w:color="auto" w:fill="FFFFFF" w:themeFill="background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81CC8" w:rsidRDefault="00A81CC8">
      <w:pPr>
        <w:pStyle w:val="10"/>
        <w:shd w:val="clear" w:color="auto" w:fill="FFFFFF" w:themeFill="background1"/>
        <w:spacing w:after="0"/>
        <w:rPr>
          <w:sz w:val="28"/>
          <w:szCs w:val="28"/>
        </w:rPr>
      </w:pPr>
    </w:p>
    <w:p w:rsidR="00A81CC8" w:rsidRDefault="00A81CC8">
      <w:pPr>
        <w:pStyle w:val="10"/>
        <w:shd w:val="clear" w:color="auto" w:fill="FFFFFF" w:themeFill="background1"/>
        <w:spacing w:after="0"/>
        <w:rPr>
          <w:sz w:val="28"/>
          <w:szCs w:val="28"/>
        </w:rPr>
      </w:pPr>
    </w:p>
    <w:p w:rsidR="00A81CC8" w:rsidRDefault="00A81CC8">
      <w:pPr>
        <w:shd w:val="clear" w:color="auto" w:fill="FFFFFF" w:themeFill="background1"/>
        <w:spacing w:after="0"/>
        <w:jc w:val="right"/>
        <w:rPr>
          <w:bCs/>
          <w:color w:val="000000" w:themeColor="text1"/>
          <w:sz w:val="28"/>
          <w:szCs w:val="28"/>
        </w:rPr>
      </w:pPr>
    </w:p>
    <w:p w:rsidR="00A81CC8" w:rsidRDefault="00226236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A81CC8" w:rsidRDefault="00226236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Елизаветовского </w:t>
      </w:r>
    </w:p>
    <w:p w:rsidR="00A81CC8" w:rsidRDefault="00226236">
      <w:pPr>
        <w:shd w:val="clear" w:color="auto" w:fill="FFFFFF" w:themeFill="background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</w:t>
      </w:r>
      <w:r>
        <w:rPr>
          <w:sz w:val="28"/>
          <w:szCs w:val="28"/>
        </w:rPr>
        <w:tab/>
        <w:t>Е.В. Белодед</w:t>
      </w: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7</w:t>
      </w:r>
    </w:p>
    <w:p w:rsidR="00027C03" w:rsidRDefault="00027C03" w:rsidP="00027C03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проекту решения Собрания депутатов</w:t>
      </w:r>
    </w:p>
    <w:p w:rsidR="00027C03" w:rsidRDefault="00027C03" w:rsidP="00027C03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027C03" w:rsidRDefault="00027C03" w:rsidP="00027C03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 июня 2018 г. №__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"О внесении изменений и дополнений в бюджет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Азовского района на 2018 год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плановый период 2019 и 2020 годов"</w:t>
      </w: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81CC8" w:rsidRDefault="00226236">
      <w:pPr>
        <w:shd w:val="clear" w:color="auto" w:fill="FFFFFF" w:themeFill="background1"/>
        <w:spacing w:after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Распределение бюджетных ассигнований</w:t>
      </w:r>
    </w:p>
    <w:p w:rsidR="00A81CC8" w:rsidRDefault="00226236">
      <w:pPr>
        <w:shd w:val="clear" w:color="auto" w:fill="FFFFFF" w:themeFill="background1"/>
        <w:spacing w:after="0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>
        <w:rPr>
          <w:b/>
          <w:bCs/>
          <w:color w:val="000000" w:themeColor="text1"/>
          <w:sz w:val="28"/>
          <w:szCs w:val="28"/>
        </w:rPr>
        <w:t>по разделам, подразделам, целевым статьям (муниципальным</w:t>
      </w:r>
      <w:proofErr w:type="gramEnd"/>
    </w:p>
    <w:p w:rsidR="00A81CC8" w:rsidRDefault="00226236">
      <w:pPr>
        <w:shd w:val="clear" w:color="auto" w:fill="FFFFFF" w:themeFill="background1"/>
        <w:spacing w:after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программам Елизаветовского сельского поселения и непрограммным </w:t>
      </w:r>
    </w:p>
    <w:p w:rsidR="00A81CC8" w:rsidRDefault="00226236">
      <w:pPr>
        <w:shd w:val="clear" w:color="auto" w:fill="FFFFFF" w:themeFill="background1"/>
        <w:spacing w:after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направлениям деятельности),  группам (подгруппам) видов расходов</w:t>
      </w:r>
    </w:p>
    <w:p w:rsidR="00A81CC8" w:rsidRDefault="00226236">
      <w:pPr>
        <w:shd w:val="clear" w:color="auto" w:fill="FFFFFF" w:themeFill="background1"/>
        <w:spacing w:after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классификации расходов бюджета Елизаветовского сельского поселения Азовского района на 2018 год и плановый период 2019 и 2020 годов</w:t>
      </w: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(тыс. руб.)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82"/>
        <w:gridCol w:w="671"/>
        <w:gridCol w:w="567"/>
        <w:gridCol w:w="1701"/>
        <w:gridCol w:w="709"/>
        <w:gridCol w:w="1134"/>
        <w:gridCol w:w="992"/>
        <w:gridCol w:w="1134"/>
      </w:tblGrid>
      <w:tr w:rsidR="00A81CC8">
        <w:trPr>
          <w:trHeight w:val="517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2018</w:t>
            </w: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2019</w:t>
            </w:r>
          </w:p>
          <w:p w:rsidR="00A81CC8" w:rsidRDefault="00226236">
            <w:pPr>
              <w:shd w:val="clear" w:color="auto" w:fill="FFFFFF" w:themeFill="background1"/>
              <w:spacing w:after="0"/>
            </w:pPr>
            <w:r>
              <w:rPr>
                <w:b/>
                <w:bCs/>
                <w:color w:val="000000"/>
              </w:rPr>
              <w:t>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2020</w:t>
            </w:r>
          </w:p>
          <w:p w:rsidR="00A81CC8" w:rsidRDefault="00226236">
            <w:pPr>
              <w:shd w:val="clear" w:color="auto" w:fill="FFFFFF" w:themeFill="background1"/>
              <w:spacing w:after="0"/>
            </w:pPr>
            <w:r>
              <w:rPr>
                <w:b/>
                <w:bCs/>
                <w:color w:val="000000"/>
              </w:rPr>
              <w:t>года</w:t>
            </w:r>
          </w:p>
        </w:tc>
      </w:tr>
      <w:tr w:rsidR="00A81CC8">
        <w:trPr>
          <w:trHeight w:val="517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</w:tr>
      <w:tr w:rsidR="00A81CC8">
        <w:trPr>
          <w:trHeight w:val="77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14 489,5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  <w:tr w:rsidR="00A81CC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7 725,5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4 678,8</w:t>
            </w:r>
          </w:p>
        </w:tc>
      </w:tr>
      <w:tr w:rsidR="00A81CC8">
        <w:trPr>
          <w:trHeight w:val="18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Функционирование Правител</w:t>
            </w:r>
            <w:r>
              <w:rPr>
                <w:bCs/>
                <w:color w:val="000000"/>
              </w:rPr>
              <w:t>ь</w:t>
            </w:r>
            <w:r>
              <w:rPr>
                <w:bCs/>
                <w:color w:val="000000"/>
              </w:rPr>
              <w:t>ства Российской Федерации, высших исполнительных орг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нов государственной власти субъектов Российской Федер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ции, местных администраций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b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b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b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b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b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b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b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b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b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b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7 315,9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4 522,0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4 559,9</w:t>
            </w:r>
          </w:p>
        </w:tc>
      </w:tr>
      <w:tr w:rsidR="00A81CC8">
        <w:trPr>
          <w:trHeight w:val="38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обеспечению пожарной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граммы" Пожарная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ность"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A81CC8">
        <w:trPr>
          <w:trHeight w:val="43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Расходы на мероприятия по обеспечению пожарной бе</w:t>
            </w:r>
            <w:r>
              <w:rPr>
                <w:iCs/>
                <w:color w:val="000000"/>
              </w:rPr>
              <w:t>з</w:t>
            </w:r>
            <w:r>
              <w:rPr>
                <w:iCs/>
                <w:color w:val="000000"/>
              </w:rPr>
              <w:t>опасности в рамках подпр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граммы" Пожарная безопа</w:t>
            </w:r>
            <w:r>
              <w:rPr>
                <w:iCs/>
                <w:color w:val="000000"/>
              </w:rPr>
              <w:t>с</w:t>
            </w:r>
            <w:r>
              <w:rPr>
                <w:iCs/>
                <w:color w:val="000000"/>
              </w:rPr>
              <w:t>ность" муниципальной 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граммы "Участие в предупр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ждении и ликвидации после</w:t>
            </w:r>
            <w:r>
              <w:rPr>
                <w:iCs/>
                <w:color w:val="000000"/>
              </w:rPr>
              <w:t>д</w:t>
            </w:r>
            <w:r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ского поселения, обеспечение пожарной безопасности и бе</w:t>
            </w:r>
            <w:r>
              <w:rPr>
                <w:iCs/>
                <w:color w:val="000000"/>
              </w:rPr>
              <w:t>з</w:t>
            </w:r>
            <w:r>
              <w:rPr>
                <w:iCs/>
                <w:color w:val="000000"/>
              </w:rPr>
              <w:t>опасности людей на водных объектах" (Закупка товаров, р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бот и услуг для обеспечения государственных (муниципал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A81CC8">
        <w:trPr>
          <w:trHeight w:val="12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замене ламп накаливания и других неэффе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тивных элементов систем осв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щения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06 1 00 28430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A81CC8">
        <w:trPr>
          <w:trHeight w:val="16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Мероприятия по замене ламп накаливания и других неэффе</w:t>
            </w:r>
            <w:r>
              <w:rPr>
                <w:iCs/>
                <w:color w:val="000000"/>
              </w:rPr>
              <w:t>к</w:t>
            </w:r>
            <w:r>
              <w:rPr>
                <w:iCs/>
                <w:color w:val="000000"/>
              </w:rPr>
              <w:t>тивных элементов систем осв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щения (Закупка товаров, работ и услуг для обеспечения госуда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06 1 00 28430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A81CC8">
        <w:trPr>
          <w:trHeight w:val="258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органов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"Нормативно-методическое обеспечение и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ганизация бюджетного проце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са" муниципальной программы "Управление муниципальными финансами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4 129,1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</w:tr>
      <w:tr w:rsidR="00A81CC8">
        <w:trPr>
          <w:trHeight w:val="42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выплаты по оплате труда работников 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ных органов в рамках подпр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граммы "Нормативно-методическое обеспечение и о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ганизация бюджетного проце</w:t>
            </w:r>
            <w:r>
              <w:rPr>
                <w:iCs/>
                <w:color w:val="000000"/>
              </w:rPr>
              <w:t>с</w:t>
            </w:r>
            <w:r>
              <w:rPr>
                <w:iCs/>
                <w:color w:val="000000"/>
              </w:rPr>
              <w:t>са" муниципальной программы "Управление муниципальными финансами Елизаветовского сельского поселения" (Расходы на выплаты персоналу в целях обеспечения выполнения фун</w:t>
            </w:r>
            <w:r>
              <w:rPr>
                <w:iCs/>
                <w:color w:val="000000"/>
              </w:rPr>
              <w:t>к</w:t>
            </w:r>
            <w:r>
              <w:rPr>
                <w:iCs/>
                <w:color w:val="000000"/>
              </w:rPr>
              <w:t>ций государственными (мун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lastRenderedPageBreak/>
              <w:t>ципальными) органами, казе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4 129,1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</w:tr>
      <w:tr w:rsidR="00A81CC8">
        <w:trPr>
          <w:trHeight w:val="269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муниципальных органов в рамках подпрограммы "Норм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тивно-методическое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и организация бюджетного процесса"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финансами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2 143,3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466,0</w:t>
            </w:r>
          </w:p>
        </w:tc>
      </w:tr>
      <w:tr w:rsidR="00A81CC8">
        <w:trPr>
          <w:trHeight w:val="31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обеспечение фун</w:t>
            </w:r>
            <w:r>
              <w:rPr>
                <w:iCs/>
                <w:color w:val="000000"/>
              </w:rPr>
              <w:t>к</w:t>
            </w:r>
            <w:r>
              <w:rPr>
                <w:iCs/>
                <w:color w:val="000000"/>
              </w:rPr>
              <w:t>ций муниципальных органов в рамках подпрограммы "Норм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тивно-методическое обеспеч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ние и организация бюджетного процесса" муниципальной 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граммы "Управление муниц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пальными финансами Елизав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товского сельского поселения" (Закупка товаров, работ и услуг для обеспечения государстве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465,1</w:t>
            </w:r>
          </w:p>
        </w:tc>
      </w:tr>
      <w:tr w:rsidR="00A81CC8">
        <w:trPr>
          <w:trHeight w:val="311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обеспечение фун</w:t>
            </w:r>
            <w:r>
              <w:rPr>
                <w:iCs/>
                <w:color w:val="000000"/>
              </w:rPr>
              <w:t>к</w:t>
            </w:r>
            <w:r>
              <w:rPr>
                <w:iCs/>
                <w:color w:val="000000"/>
              </w:rPr>
              <w:t>ций муниципальных органов в рамках подпрограммы "Норм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тивно-методическое обеспеч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ние и организация бюджетного процесса" муниципальной 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граммы "Управление муниц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пальными финансами Елизав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товского сельского поселения" (Иные бюджетные ассигнов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A81CC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диспансериз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аппарата 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</w:tr>
      <w:tr w:rsidR="00A81CC8">
        <w:trPr>
          <w:trHeight w:val="14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Мероприятия по диспансериз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ции аппарата управления (З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</w:tr>
      <w:tr w:rsidR="00A81CC8">
        <w:trPr>
          <w:trHeight w:val="162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ремонт здания адм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нистрации Прочая закупка </w:t>
            </w:r>
            <w:proofErr w:type="spellStart"/>
            <w:r>
              <w:rPr>
                <w:color w:val="000000"/>
              </w:rPr>
              <w:t>тов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81CC8">
        <w:trPr>
          <w:trHeight w:val="162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ремонт здания адм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нистрации Прочая закупка </w:t>
            </w:r>
            <w:proofErr w:type="spellStart"/>
            <w:r>
              <w:rPr>
                <w:color w:val="000000"/>
              </w:rPr>
              <w:t>тов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 (Закупка тов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81CC8">
        <w:trPr>
          <w:trHeight w:val="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номочий по определению в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ответствии с частью 1 статьи 11.2 Областного закона от 25 октября 2002 года № 273-ЗС "Об административных прав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нарушениях" перечня дол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ностных лиц, уполномоченных составлять протоколы об адм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нистративных правонарушен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ях" перечня должностных лиц, уполномоченных составлять протоколы об администрати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ных правонарушениях, по иным не программным расходам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A81CC8">
        <w:trPr>
          <w:trHeight w:val="481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proofErr w:type="gramStart"/>
            <w:r>
              <w:rPr>
                <w:iCs/>
                <w:color w:val="000000"/>
              </w:rPr>
              <w:t>Расходы на осуществление по</w:t>
            </w:r>
            <w:r>
              <w:rPr>
                <w:iCs/>
                <w:color w:val="000000"/>
              </w:rPr>
              <w:t>л</w:t>
            </w:r>
            <w:r>
              <w:rPr>
                <w:iCs/>
                <w:color w:val="000000"/>
              </w:rPr>
              <w:t>номочий по определению в с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ответствии с частью 1 статьи 11.2 Областного закона от 25 октября 2002 года № 273-ЗС "Об административных прав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нарушениях" перечня дол</w:t>
            </w:r>
            <w:r>
              <w:rPr>
                <w:iCs/>
                <w:color w:val="000000"/>
              </w:rPr>
              <w:t>ж</w:t>
            </w:r>
            <w:r>
              <w:rPr>
                <w:iCs/>
                <w:color w:val="000000"/>
              </w:rPr>
              <w:t>ностных лиц, уполномоченных составлять протоколы об адм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нистративных правонарушен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ях" перечня должностных лиц, уполномоченных составлять протоколы об администрати</w:t>
            </w:r>
            <w:r>
              <w:rPr>
                <w:iCs/>
                <w:color w:val="000000"/>
              </w:rPr>
              <w:t>в</w:t>
            </w:r>
            <w:r>
              <w:rPr>
                <w:iCs/>
                <w:color w:val="000000"/>
              </w:rPr>
              <w:t>ных правонарушениях, по иным не программным расходам о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lastRenderedPageBreak/>
              <w:t>ганов местного самоуправления (Закупка товаров, работ и услуг для обеспечения государстве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>ных (муниципальных) нужд)</w:t>
            </w:r>
            <w:proofErr w:type="gram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A81CC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Резервные фонды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:rsidR="00A81CC8">
        <w:trPr>
          <w:trHeight w:val="10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Не программные расходы (Р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зервный фонд Главы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99 1 00 90120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A81CC8">
        <w:trPr>
          <w:trHeight w:val="16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Не программные расходы (Р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зервный фонд Главы Елизав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товского сельского поселения) (Иные бюджетные ассигнов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99 1 00 90120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A81CC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113,9</w:t>
            </w:r>
          </w:p>
        </w:tc>
      </w:tr>
      <w:tr w:rsidR="00A81CC8">
        <w:trPr>
          <w:trHeight w:val="7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щества, признание прав и рег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лирование отношений недв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жимости муниципальной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ственности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"Нормативно-методическое обеспечение и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ганизация бюджетного проце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са" муниципальной программы "Управление муниципальными финансами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81CC8">
        <w:trPr>
          <w:trHeight w:val="5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Оценка муниципального им</w:t>
            </w:r>
            <w:r>
              <w:rPr>
                <w:iCs/>
                <w:color w:val="000000"/>
              </w:rPr>
              <w:t>у</w:t>
            </w:r>
            <w:r>
              <w:rPr>
                <w:iCs/>
                <w:color w:val="000000"/>
              </w:rPr>
              <w:t>щества, признание прав и рег</w:t>
            </w:r>
            <w:r>
              <w:rPr>
                <w:iCs/>
                <w:color w:val="000000"/>
              </w:rPr>
              <w:t>у</w:t>
            </w:r>
            <w:r>
              <w:rPr>
                <w:iCs/>
                <w:color w:val="000000"/>
              </w:rPr>
              <w:t>лирование отношений недв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жимости муниципальной со</w:t>
            </w:r>
            <w:r>
              <w:rPr>
                <w:iCs/>
                <w:color w:val="000000"/>
              </w:rPr>
              <w:t>б</w:t>
            </w:r>
            <w:r>
              <w:rPr>
                <w:iCs/>
                <w:color w:val="000000"/>
              </w:rPr>
              <w:t>ственности в рамках подпр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граммы "Нормативно-методическое обеспечение и о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ганизация бюджетного проце</w:t>
            </w:r>
            <w:r>
              <w:rPr>
                <w:iCs/>
                <w:color w:val="000000"/>
              </w:rPr>
              <w:t>с</w:t>
            </w:r>
            <w:r>
              <w:rPr>
                <w:iCs/>
                <w:color w:val="000000"/>
              </w:rPr>
              <w:t xml:space="preserve">са" муниципальной программы "Управление муниципальными </w:t>
            </w:r>
            <w:r>
              <w:rPr>
                <w:iCs/>
                <w:color w:val="000000"/>
              </w:rPr>
              <w:lastRenderedPageBreak/>
              <w:t>финансами Елизаветовского сельского поселения" (Закупка товаров, работ и услуг для обе</w:t>
            </w:r>
            <w:r>
              <w:rPr>
                <w:iCs/>
                <w:color w:val="000000"/>
              </w:rPr>
              <w:t>с</w:t>
            </w:r>
            <w:r>
              <w:rPr>
                <w:iCs/>
                <w:color w:val="000000"/>
              </w:rPr>
              <w:t>печения государственных (м</w:t>
            </w:r>
            <w:r>
              <w:rPr>
                <w:iCs/>
                <w:color w:val="000000"/>
              </w:rPr>
              <w:t>у</w:t>
            </w:r>
            <w:r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13 1 00 28580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81CC8">
        <w:trPr>
          <w:trHeight w:val="32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уплату налога на имущество организаций, з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мельного налога, а также уплата прочих налогов и сборов и иных платежей в рамках подпрогра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"Нормативно-методическое обеспечение и организация бюджетного процесса"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муниципальными финанс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</w:tr>
      <w:tr w:rsidR="00A81CC8">
        <w:trPr>
          <w:trHeight w:val="361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уплату налога на имущество организаций, з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мельного налога, а также уплата прочих налогов и сборов и иных платежей в рамках подпрогра</w:t>
            </w:r>
            <w:r>
              <w:rPr>
                <w:iCs/>
                <w:color w:val="000000"/>
              </w:rPr>
              <w:t>м</w:t>
            </w:r>
            <w:r>
              <w:rPr>
                <w:iCs/>
                <w:color w:val="000000"/>
              </w:rPr>
              <w:t>мы "Нормативно-методическое обеспечение и организация бюджетного процесса" муниц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пальной программы "Управл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ние муниципальными финанс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ми Елизаветовского сельского поселения" (Иные бюджетные ассигнования)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13 1 00 28600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</w:tr>
      <w:tr w:rsidR="00A81CC8">
        <w:trPr>
          <w:trHeight w:val="282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обязательств государства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"Нормати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но-методическое обеспечение и организация бюджетного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цесса"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финансами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A81CC8">
        <w:trPr>
          <w:trHeight w:val="326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выполнение других обязательств государства в ра</w:t>
            </w:r>
            <w:r>
              <w:rPr>
                <w:iCs/>
                <w:color w:val="000000"/>
              </w:rPr>
              <w:t>м</w:t>
            </w:r>
            <w:r>
              <w:rPr>
                <w:iCs/>
                <w:color w:val="000000"/>
              </w:rPr>
              <w:t>ках подпрограммы "Нормати</w:t>
            </w:r>
            <w:r>
              <w:rPr>
                <w:iCs/>
                <w:color w:val="000000"/>
              </w:rPr>
              <w:t>в</w:t>
            </w:r>
            <w:r>
              <w:rPr>
                <w:iCs/>
                <w:color w:val="000000"/>
              </w:rPr>
              <w:t>но-методическое обеспечение и организация бюджетного 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цесса" муниципальной 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граммы "Управление муниц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пальными финансами Елизав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товского сельского поселения" (Закупка товаров, работ и услуг для обеспечения государстве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lastRenderedPageBreak/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13 1 00 28990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A81CC8">
        <w:trPr>
          <w:trHeight w:val="2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создание для инв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лидов и других маломобильных групп доступной и комфортной среды жизнедеятельности в рамках подпрограммы "Адапт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приоритетных объектов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циальной, транспортной и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женерной инфраструктуры для беспрепятственного доступа и получения услуг инвалидами и другими маломобильными группами населения"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"Доступная среда"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14 1 00 28260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A81CC8">
        <w:trPr>
          <w:trHeight w:val="49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proofErr w:type="gramStart"/>
            <w:r>
              <w:rPr>
                <w:iCs/>
                <w:color w:val="000000"/>
              </w:rPr>
              <w:t>Расходы на создание для инв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лидов и других маломобильных групп доступной и комфортной среды жизнедеятельности в рамках подпрограммы "Адапт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ция приоритетных объектов с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циальной, транспортной и и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>женерной инфраструктуры для беспрепятственного доступа и получения услуг инвалидами и другими маломобильными группами населения" муниц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пальной программы "Доступная среда" (Закупка товаров, работ и услуг для обеспечения госуда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ственных (муниципальных) нужд)</w:t>
            </w:r>
            <w:proofErr w:type="gram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14 1 00 28260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A81CC8">
        <w:trPr>
          <w:trHeight w:val="1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обязательств государства по иным не программным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A81CC8">
        <w:trPr>
          <w:trHeight w:val="13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выполнение других обязательств государства по иным не программным мер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приятиям (Иные бюджетные ассигнования)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99 9 00 28990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A81CC8">
        <w:trPr>
          <w:trHeight w:val="25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трансфе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ты, перечисляемые из бюджета поселения бюджету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района, и направля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мые на финансирование расх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 по переданным полномоч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ям, связанным с обеспечением деятельности контрольно-счетной инспекции, по иным не программным расходам органов местного самоуправления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  <w:tr w:rsidR="00A81CC8">
        <w:trPr>
          <w:trHeight w:val="5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Иные межбюджетные трансфе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ты, перечисляемые из бюджета поселения бюджету муниц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пального района, и направля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мые на финансирование расх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дов по переданным полномоч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ям, связанным с обеспечением деятельности контрольно-счетной инспекции, по иным не программным расходам органов местного самоуправления (Межбюджетные трансферты)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  <w:tr w:rsidR="00A81CC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198,5</w:t>
            </w:r>
          </w:p>
        </w:tc>
      </w:tr>
      <w:tr w:rsidR="00A81CC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сковая подготовка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A81CC8">
        <w:trPr>
          <w:trHeight w:val="153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вичного воинского учета на территориях, где отсутствуют военные комиссариаты по иным не программным мероприятиям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A81CC8">
        <w:trPr>
          <w:trHeight w:val="381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осуществление пе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вичного воинского учета на территориях, где отсутствуют военные комиссариаты по иным не программным мероприятиям (Расходы на выплаты персоналу в целях обеспечения выполн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ния функций государственными (муниципальными) органами, казенными учреждениями, о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ганами управления госуда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ственными внебюджетными фондами)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A81CC8">
        <w:trPr>
          <w:trHeight w:val="23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Расходы на осуществление пе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вичного воинского учета на территориях, где отсутствуют военные комиссариаты по иным не программным мероприятиям (Закупка товаров, работ и услуг для обеспечения государстве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81CC8">
        <w:trPr>
          <w:trHeight w:val="1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ОПАСНОСТЬ И ПРАВ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ОХРАНИТЕЛЬНАЯ ДЕ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</w:rPr>
              <w:t>ТЕЛЬНОСТЬ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8,9</w:t>
            </w:r>
          </w:p>
        </w:tc>
      </w:tr>
      <w:tr w:rsidR="00A81CC8">
        <w:trPr>
          <w:trHeight w:val="13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рии от чрезвычайных ситу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ций природного и техногенн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характера, гражданская оборона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</w:tr>
      <w:tr w:rsidR="00A81CC8">
        <w:trPr>
          <w:trHeight w:val="36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обеспечению пожарной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граммы" Пожарная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ность"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A81CC8">
        <w:trPr>
          <w:trHeight w:val="70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Расходы на мероприятия по обеспечению пожарной бе</w:t>
            </w:r>
            <w:r>
              <w:rPr>
                <w:iCs/>
                <w:color w:val="000000"/>
              </w:rPr>
              <w:t>з</w:t>
            </w:r>
            <w:r>
              <w:rPr>
                <w:iCs/>
                <w:color w:val="000000"/>
              </w:rPr>
              <w:t>опасности в рамках подпр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граммы" Пожарная безопа</w:t>
            </w:r>
            <w:r>
              <w:rPr>
                <w:iCs/>
                <w:color w:val="000000"/>
              </w:rPr>
              <w:t>с</w:t>
            </w:r>
            <w:r>
              <w:rPr>
                <w:iCs/>
                <w:color w:val="000000"/>
              </w:rPr>
              <w:t>ность" муниципальной 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граммы "Участие в предупр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ждении и ликвидации после</w:t>
            </w:r>
            <w:r>
              <w:rPr>
                <w:iCs/>
                <w:color w:val="000000"/>
              </w:rPr>
              <w:t>д</w:t>
            </w:r>
            <w:r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ского поселения, обеспечение пожарной безопасности и бе</w:t>
            </w:r>
            <w:r>
              <w:rPr>
                <w:iCs/>
                <w:color w:val="000000"/>
              </w:rPr>
              <w:t>з</w:t>
            </w:r>
            <w:r>
              <w:rPr>
                <w:iCs/>
                <w:color w:val="000000"/>
              </w:rPr>
              <w:t>опасности людей на водных объектах" (Закупка товаров, р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бот и услуг для обеспечения государственных (муниципал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A81CC8">
        <w:trPr>
          <w:trHeight w:val="57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Мероприятия</w:t>
            </w:r>
            <w:proofErr w:type="gramEnd"/>
            <w:r>
              <w:rPr>
                <w:color w:val="000000"/>
              </w:rPr>
              <w:t xml:space="preserve"> направленные на участие в предупреждении и ликвидации последствий чре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вычайных ситуаций в границах поселений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81CC8">
        <w:trPr>
          <w:trHeight w:val="609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proofErr w:type="gramStart"/>
            <w:r>
              <w:rPr>
                <w:iCs/>
                <w:color w:val="000000"/>
              </w:rPr>
              <w:lastRenderedPageBreak/>
              <w:t>Мероприятия</w:t>
            </w:r>
            <w:proofErr w:type="gramEnd"/>
            <w:r>
              <w:rPr>
                <w:iCs/>
                <w:color w:val="000000"/>
              </w:rPr>
              <w:t xml:space="preserve"> направленные на участие в предупреждении и ликвидации последствий чре</w:t>
            </w:r>
            <w:r>
              <w:rPr>
                <w:iCs/>
                <w:color w:val="000000"/>
              </w:rPr>
              <w:t>з</w:t>
            </w:r>
            <w:r>
              <w:rPr>
                <w:iCs/>
                <w:color w:val="000000"/>
              </w:rPr>
              <w:t>вычайных ситуаций в границах поселений в рамках подпр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граммы "Участие в предупр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ждении и ликвидации после</w:t>
            </w:r>
            <w:r>
              <w:rPr>
                <w:iCs/>
                <w:color w:val="000000"/>
              </w:rPr>
              <w:t>д</w:t>
            </w:r>
            <w:r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ского поселения, обеспечение пожарной безопасности и бе</w:t>
            </w:r>
            <w:r>
              <w:rPr>
                <w:iCs/>
                <w:color w:val="000000"/>
              </w:rPr>
              <w:t>з</w:t>
            </w:r>
            <w:r>
              <w:rPr>
                <w:iCs/>
                <w:color w:val="000000"/>
              </w:rPr>
              <w:t>опасности людей на водных объектах" муниципальной 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граммы "Участие в предупр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ждении и ликвидации после</w:t>
            </w:r>
            <w:r>
              <w:rPr>
                <w:iCs/>
                <w:color w:val="000000"/>
              </w:rPr>
              <w:t>д</w:t>
            </w:r>
            <w:r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ского поселения, обеспечение пожарной безопасности и бе</w:t>
            </w:r>
            <w:r>
              <w:rPr>
                <w:iCs/>
                <w:color w:val="000000"/>
              </w:rPr>
              <w:t>з</w:t>
            </w:r>
            <w:r>
              <w:rPr>
                <w:iCs/>
                <w:color w:val="000000"/>
              </w:rPr>
              <w:t>опасности людей на водных объектах" (Закупка товаров, р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бот и услуг для обеспечения государственных (муниципал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02 2 00 28320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81CC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безопасности на воде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02 3 00 28330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A81CC8">
        <w:trPr>
          <w:trHeight w:val="149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Мероприятия по обеспечению безопасности на воде (Закупка товаров, работ и услуг для обе</w:t>
            </w:r>
            <w:r>
              <w:rPr>
                <w:iCs/>
                <w:color w:val="000000"/>
              </w:rPr>
              <w:t>с</w:t>
            </w:r>
            <w:r>
              <w:rPr>
                <w:iCs/>
                <w:color w:val="000000"/>
              </w:rPr>
              <w:t>печения государственных (м</w:t>
            </w:r>
            <w:r>
              <w:rPr>
                <w:iCs/>
                <w:color w:val="000000"/>
              </w:rPr>
              <w:t>у</w:t>
            </w:r>
            <w:r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02 3 00 28330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A81CC8">
        <w:trPr>
          <w:trHeight w:val="29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антитеррор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стической защищенности об</w:t>
            </w:r>
            <w:r>
              <w:rPr>
                <w:color w:val="000000"/>
              </w:rPr>
              <w:t>ъ</w:t>
            </w:r>
            <w:r>
              <w:rPr>
                <w:color w:val="000000"/>
              </w:rPr>
              <w:t>ектов социальной сферы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"Профила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тика экстремизма и терроризма в Елизаветовском сельском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селении"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"Обеспечение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ственного порядка и против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действие преступности в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ветовском сельском поселении"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03 1 00 28290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A81CC8">
        <w:trPr>
          <w:trHeight w:val="396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Мероприятия по антитеррор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стической защищенности об</w:t>
            </w:r>
            <w:r>
              <w:rPr>
                <w:iCs/>
                <w:color w:val="000000"/>
              </w:rPr>
              <w:t>ъ</w:t>
            </w:r>
            <w:r>
              <w:rPr>
                <w:iCs/>
                <w:color w:val="000000"/>
              </w:rPr>
              <w:t>ектов социальной сферы в ра</w:t>
            </w:r>
            <w:r>
              <w:rPr>
                <w:iCs/>
                <w:color w:val="000000"/>
              </w:rPr>
              <w:t>м</w:t>
            </w:r>
            <w:r>
              <w:rPr>
                <w:iCs/>
                <w:color w:val="000000"/>
              </w:rPr>
              <w:t>ках подпрограммы "Профила</w:t>
            </w:r>
            <w:r>
              <w:rPr>
                <w:iCs/>
                <w:color w:val="000000"/>
              </w:rPr>
              <w:t>к</w:t>
            </w:r>
            <w:r>
              <w:rPr>
                <w:iCs/>
                <w:color w:val="000000"/>
              </w:rPr>
              <w:t>тика экстремизма и терроризма в Елизаветовском сельском п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селении" муниципальной 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граммы "Обеспечение общ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ственного порядка и против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действие преступности в Елиз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ветовском сельском поселении" (Закупка товаров, работ и услуг для обеспечения государстве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03 1 00 28290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A81CC8">
        <w:trPr>
          <w:trHeight w:val="32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поощрению членов добровольной народной дружины в рамках подпрогра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"Профилактика экстремизма и терроризма в Елизаветовском сельском поселении"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общественного порядка и противодействие преступности в Елизаветовском сельском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03 1 00 28830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A81CC8">
        <w:trPr>
          <w:trHeight w:val="381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Мероприятия по поощрению членов добровольной народной дружины в рамках подпрогра</w:t>
            </w:r>
            <w:r>
              <w:rPr>
                <w:iCs/>
                <w:color w:val="000000"/>
              </w:rPr>
              <w:t>м</w:t>
            </w:r>
            <w:r>
              <w:rPr>
                <w:iCs/>
                <w:color w:val="000000"/>
              </w:rPr>
              <w:t>мы "Профилактика экстремизма и терроризма в Елизаветовском сельском поселении" муниц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пальной программы "Обеспеч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ние общественного порядка и противодействие преступности в Елизаветовском сельском п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селении" (Закупка товаров, р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бот и услуг для обеспечения государственных (муниципал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03 1 00 28830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A81CC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МИКА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A81CC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</w:t>
            </w:r>
            <w:r>
              <w:rPr>
                <w:b/>
                <w:bCs/>
                <w:color w:val="000000"/>
              </w:rPr>
              <w:t>ж</w:t>
            </w:r>
            <w:r>
              <w:rPr>
                <w:b/>
                <w:bCs/>
                <w:color w:val="000000"/>
              </w:rPr>
              <w:t>ные фонды)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1 347,8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81CC8">
        <w:trPr>
          <w:trHeight w:val="28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ремонт и содерж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автодорог общего пользов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местного значения в рамках подпрограммы "Развитие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портной инфраструктуры 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 муниципальной 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"Развитие транспортной 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стемы и дорожного хозяйства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04 1 00 28380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81CC8">
        <w:trPr>
          <w:trHeight w:val="388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ремонт и содерж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ние автодорог общего пользов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ния местного значения в рамках подпрограммы "Развитие тран</w:t>
            </w:r>
            <w:r>
              <w:rPr>
                <w:iCs/>
                <w:color w:val="000000"/>
              </w:rPr>
              <w:t>с</w:t>
            </w:r>
            <w:r>
              <w:rPr>
                <w:iCs/>
                <w:color w:val="000000"/>
              </w:rPr>
              <w:t>портной инфраструктуры Ел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заветовского сельского посел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ния" муниципальной програ</w:t>
            </w:r>
            <w:r>
              <w:rPr>
                <w:iCs/>
                <w:color w:val="000000"/>
              </w:rPr>
              <w:t>м</w:t>
            </w:r>
            <w:r>
              <w:rPr>
                <w:iCs/>
                <w:color w:val="000000"/>
              </w:rPr>
              <w:t>мы "Развитие транспортной с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стемы и дорожного хозяйства Елизаветовского сельского п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селения" (Закупка товаров, р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бот и услуг для обеспечения государственных (муниципал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04 1 00 28380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81CC8">
        <w:trPr>
          <w:trHeight w:val="32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безопасности дорожного дв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жения в рамках подпрограммы "Повышение безопасности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рожного движения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Елизаветовского сельского поселения" муниципальной программы " Развитие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портной системы и дорожного хозяйства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04 2 00 28390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81CC8">
        <w:trPr>
          <w:trHeight w:val="36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Мероприятия по обеспечению безопасности дорожного дв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жения в рамках подпрограммы "Повышение безопасности д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рожного движения на террит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рии Елизаветовского сельского поселения" муниципальной программы " Развитие тран</w:t>
            </w:r>
            <w:r>
              <w:rPr>
                <w:iCs/>
                <w:color w:val="000000"/>
              </w:rPr>
              <w:t>с</w:t>
            </w:r>
            <w:r>
              <w:rPr>
                <w:iCs/>
                <w:color w:val="000000"/>
              </w:rPr>
              <w:t>портной системы и дорожного хозяйства Елизаветовского сельского поселения" (Закупка товаров, работ и услуг для обе</w:t>
            </w:r>
            <w:r>
              <w:rPr>
                <w:iCs/>
                <w:color w:val="000000"/>
              </w:rPr>
              <w:t>с</w:t>
            </w:r>
            <w:r>
              <w:rPr>
                <w:iCs/>
                <w:color w:val="000000"/>
              </w:rPr>
              <w:t>печения государственных (м</w:t>
            </w:r>
            <w:r>
              <w:rPr>
                <w:iCs/>
                <w:color w:val="000000"/>
              </w:rPr>
              <w:t>у</w:t>
            </w:r>
            <w:r>
              <w:rPr>
                <w:iCs/>
                <w:color w:val="000000"/>
              </w:rPr>
              <w:lastRenderedPageBreak/>
              <w:t>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04 2 00 28390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81CC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ЖИЛИЩНО-КОММУНАЛЬНОЕ ХОЗЯ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1 003,3</w:t>
            </w:r>
          </w:p>
        </w:tc>
      </w:tr>
      <w:tr w:rsidR="00A81CC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1 416,9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1 003,3</w:t>
            </w:r>
          </w:p>
        </w:tc>
      </w:tr>
      <w:tr w:rsidR="00A81CC8">
        <w:trPr>
          <w:trHeight w:val="39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на обеспечение реализации комплекса мер по противодействию злоупотре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ления наркотиками и их нез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конному обороту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 "Комплексные меры противодействия злоупотребл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наркотиками и их незако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ному обороту" муниципальной программы "Обеспечение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ственного порядка и против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действие преступности в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ветовском сельском поселении"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03 2 00 28800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A81CC8">
        <w:trPr>
          <w:trHeight w:val="42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Мероприятия на обеспечение реализации комплекса мер по противодействию злоупотре</w:t>
            </w:r>
            <w:r>
              <w:rPr>
                <w:iCs/>
                <w:color w:val="000000"/>
              </w:rPr>
              <w:t>б</w:t>
            </w:r>
            <w:r>
              <w:rPr>
                <w:iCs/>
                <w:color w:val="000000"/>
              </w:rPr>
              <w:t>ления наркотиками и их нез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конному обороту в рамках по</w:t>
            </w:r>
            <w:r>
              <w:rPr>
                <w:iCs/>
                <w:color w:val="000000"/>
              </w:rPr>
              <w:t>д</w:t>
            </w:r>
            <w:r>
              <w:rPr>
                <w:iCs/>
                <w:color w:val="000000"/>
              </w:rPr>
              <w:t>программы "Комплексные меры противодействия злоупотребл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ния наркотиками и их незако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>ному обороту" муниципальной программы "Обеспечение общ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ственного порядка и против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действие преступности в Елиз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ветовском сельском поселении" (Закупка товаров, работ и услуг для обеспечения государстве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03 2 00 28800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A81CC8">
        <w:trPr>
          <w:trHeight w:val="2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мероприятия по оплате и обслуживанию ули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ного освещения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 "Развитие сетей наружного освещения"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"Развитие сетей наружного освещения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07 1 00 28610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1 097,5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959,9</w:t>
            </w:r>
          </w:p>
        </w:tc>
      </w:tr>
      <w:tr w:rsidR="00A81CC8">
        <w:trPr>
          <w:trHeight w:val="34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мероприятия по оплате и обслуживанию ули</w:t>
            </w:r>
            <w:r>
              <w:rPr>
                <w:iCs/>
                <w:color w:val="000000"/>
              </w:rPr>
              <w:t>ч</w:t>
            </w:r>
            <w:r>
              <w:rPr>
                <w:iCs/>
                <w:color w:val="000000"/>
              </w:rPr>
              <w:t>ного освещения в рамках по</w:t>
            </w:r>
            <w:r>
              <w:rPr>
                <w:iCs/>
                <w:color w:val="000000"/>
              </w:rPr>
              <w:t>д</w:t>
            </w:r>
            <w:r>
              <w:rPr>
                <w:iCs/>
                <w:color w:val="000000"/>
              </w:rPr>
              <w:t>программы "Развитие сетей наружного освещения" муниц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пальной программы "Развитие сетей наружного освещения Елизаветовского сельского п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селения" (Закупка товаров, р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бот и услуг для обеспечения государственных (муниципал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07 1 00 28610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1 097,5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959,9</w:t>
            </w:r>
          </w:p>
        </w:tc>
      </w:tr>
      <w:tr w:rsidR="00A81CC8">
        <w:trPr>
          <w:trHeight w:val="226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посадку зеленых насаждений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"Озеленение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Елизаветовского сельского поселения" муниципальной программы "Озеленение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тории Елизаветовского сельск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08 1 00 28490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A81CC8">
        <w:trPr>
          <w:trHeight w:val="269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посадку зеленых насаждений в рамках подпр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граммы "Озеленение террит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рии Елизаветовского сельского поселения" муниципальной программы "Озеленение терр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тории Елизаветовского сельск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го поселения" (Закупка товаров, работ и услуг для обеспечения государственных (муниципал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08 1 00 28490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A81CC8">
        <w:trPr>
          <w:trHeight w:val="2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дезинфекцию и 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ратизацию от насекомых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"Прочее бл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гоустройство Елизаветовского сельского поселения"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территории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A81CC8">
        <w:trPr>
          <w:trHeight w:val="31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Расходы на дезинфекцию и д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ратизацию от насекомых в ра</w:t>
            </w:r>
            <w:r>
              <w:rPr>
                <w:iCs/>
                <w:color w:val="000000"/>
              </w:rPr>
              <w:t>м</w:t>
            </w:r>
            <w:r>
              <w:rPr>
                <w:iCs/>
                <w:color w:val="000000"/>
              </w:rPr>
              <w:t>ках подпрограммы "Прочее бл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гоустройство Елизаветовского сельского поселения" муниц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пальной программы "Благ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устройство территории Елиз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ветовского сельского посел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ния" (Закупка товаров, работ и услуг для обеспечения госуда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09 1 00 28210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A81CC8">
        <w:trPr>
          <w:trHeight w:val="35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уборке и очистки территории сельского поселения в рамках подпрограммы "Пр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чее благоустройство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 муниципальной программы "Благоустройство территории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A81CC8">
        <w:trPr>
          <w:trHeight w:val="489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по уборке и очистки территории сельского поселения в рамках подпрограммы "Пр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чее благоустройство Елизав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товского сельского поселения" муниципальной программы "Благоустройство территории Елизаветовского сельского п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селения" (Закупка товаров, р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бот и услуг для обеспечения государственных (муниципал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09 1 00 28280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A81CC8">
        <w:trPr>
          <w:trHeight w:val="32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содержанию и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монту площадок мусорных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тейнеров и площадок к ним, а так же содержание территории сельского поселения в рамках подпрограммы "Прочее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Елизаветовского сельского поселения"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территории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A81CC8">
        <w:trPr>
          <w:trHeight w:val="382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Расходы по содержанию и р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монту площадок мусорных ко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>тейнеров и площадок к ним, а так же содержание территории сельского поселения в рамках подпрограммы "Прочее благ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устройство Елизаветовского сельского поселения" муниц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пальной программы "Благ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устройство территории Елиз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ветовского сельского посел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ния" (Закупка товаров, работ и услуг для обеспечения госуда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09 1 00 28520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A81CC8">
        <w:trPr>
          <w:trHeight w:val="26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отлову бродячих животных, дезинфекции и 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тизация от насекомых в рамках подпрограммы "Прочее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Елизаветовского сельского поселения"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территории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81CC8">
        <w:trPr>
          <w:trHeight w:val="342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по отлову бродячих животных, дезинфекции и дер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тизация от насекомых в рамках подпрограммы "Прочее благ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устройство Елизаветовского сельского поселения" муниц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пальной программы "Благ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устройство территории Елиз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ветовского сельского посел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ния" (Закупка товаров, работ и услуг для обеспечения госуда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09 1 00 28530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81CC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A81CC8">
        <w:trPr>
          <w:trHeight w:val="1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Профессиональная подгото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ка, переподготовка и пов</w:t>
            </w:r>
            <w:r>
              <w:rPr>
                <w:b/>
                <w:bCs/>
                <w:color w:val="000000"/>
              </w:rPr>
              <w:t>ы</w:t>
            </w:r>
            <w:r>
              <w:rPr>
                <w:b/>
                <w:bCs/>
                <w:color w:val="000000"/>
              </w:rPr>
              <w:t>шение квалификации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A81CC8">
        <w:trPr>
          <w:trHeight w:val="2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совершенств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ванию организации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службы, внедрение э</w:t>
            </w:r>
            <w:r>
              <w:rPr>
                <w:color w:val="000000"/>
              </w:rPr>
              <w:t>ф</w:t>
            </w:r>
            <w:r>
              <w:rPr>
                <w:color w:val="000000"/>
              </w:rPr>
              <w:t>фективных технологий и совр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менных методов кадровой раб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ты, развитие системы подгото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ки кадров для муниципальной службы в рамках подпрограммы "Развитие муниципальной службы в Елизаветовском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ском поселении"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программы "Развитие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службы в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товском сельском поселении"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01 1 00 28540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A81CC8">
        <w:trPr>
          <w:trHeight w:val="45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Мероприятия по совершенств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ванию организации муниц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пальной службы, внедрение э</w:t>
            </w:r>
            <w:r>
              <w:rPr>
                <w:iCs/>
                <w:color w:val="000000"/>
              </w:rPr>
              <w:t>ф</w:t>
            </w:r>
            <w:r>
              <w:rPr>
                <w:iCs/>
                <w:color w:val="000000"/>
              </w:rPr>
              <w:t>фективных технологий и совр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менных методов кадровой раб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ты, развитие системы подгото</w:t>
            </w:r>
            <w:r>
              <w:rPr>
                <w:iCs/>
                <w:color w:val="000000"/>
              </w:rPr>
              <w:t>в</w:t>
            </w:r>
            <w:r>
              <w:rPr>
                <w:iCs/>
                <w:color w:val="000000"/>
              </w:rPr>
              <w:t>ки кадров для муниципальной службы в рамках подпрограммы "Развитие муниципальной службы в Елизаветовском сел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ском поселении" 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ной программы "Развитие м</w:t>
            </w:r>
            <w:r>
              <w:rPr>
                <w:iCs/>
                <w:color w:val="000000"/>
              </w:rPr>
              <w:t>у</w:t>
            </w:r>
            <w:r>
              <w:rPr>
                <w:iCs/>
                <w:color w:val="000000"/>
              </w:rPr>
              <w:t>ниципальной службы в Елизав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товском сельском поселении" (Закупка товаров, работ и услуг для обеспечения государстве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01 1 00 28540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A81CC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ГРАФИЯ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3 043,9</w:t>
            </w:r>
          </w:p>
        </w:tc>
      </w:tr>
      <w:tr w:rsidR="00A81CC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3 730,9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2 974,7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3 043,9</w:t>
            </w:r>
          </w:p>
        </w:tc>
      </w:tr>
      <w:tr w:rsidR="00A81CC8">
        <w:trPr>
          <w:trHeight w:val="2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(оказания услуг)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учреждений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 в рамках подпрограммы "Развитие культуры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 муниципальной программы "Развитие культуры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10 1 00 28590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2 739,8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1 281,1</w:t>
            </w:r>
          </w:p>
        </w:tc>
      </w:tr>
      <w:tr w:rsidR="00A81CC8">
        <w:trPr>
          <w:trHeight w:val="35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Расходы на обеспечение де</w:t>
            </w:r>
            <w:r>
              <w:rPr>
                <w:iCs/>
                <w:color w:val="000000"/>
              </w:rPr>
              <w:t>я</w:t>
            </w:r>
            <w:r>
              <w:rPr>
                <w:iCs/>
                <w:color w:val="000000"/>
              </w:rPr>
              <w:t>тельности (оказания услуг) м</w:t>
            </w:r>
            <w:r>
              <w:rPr>
                <w:iCs/>
                <w:color w:val="000000"/>
              </w:rPr>
              <w:t>у</w:t>
            </w:r>
            <w:r>
              <w:rPr>
                <w:iCs/>
                <w:color w:val="000000"/>
              </w:rPr>
              <w:t>ниципальных учреждений кул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туры в рамках подпрограммы "Развитие культуры Елизав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товского сельского поселения" муниципальной программы "Развитие культуры Елизав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товского сельского поселения" (Предоставление субсидий бюджетным, автономным учр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ждениям и иным некоммерч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ским организациям)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10 1 00 28590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2 739,8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1 281,1</w:t>
            </w:r>
          </w:p>
        </w:tc>
      </w:tr>
      <w:tr w:rsidR="00A81CC8">
        <w:trPr>
          <w:trHeight w:val="18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расходов на повышение заработной платы работникам муниципальных учреждений культуры в рамках подпрограммы "Развитие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 Елизаветовского сельского поселения" муниципальной программа "Развитие культуры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1 477,7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1 762,8</w:t>
            </w:r>
          </w:p>
        </w:tc>
      </w:tr>
      <w:tr w:rsidR="00A81CC8">
        <w:trPr>
          <w:trHeight w:val="39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Софинансирование расходов на повышение заработной платы работникам муниципальных учреждений культуры в рамках подпрограммы "Развитие кул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туры Елизаветовского сельского поселения" муниципальной программа "Развитие культуры Елизаветовского сельского п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селения" (Предоставление су</w:t>
            </w:r>
            <w:r>
              <w:rPr>
                <w:iCs/>
                <w:color w:val="000000"/>
              </w:rPr>
              <w:t>б</w:t>
            </w:r>
            <w:r>
              <w:rPr>
                <w:iCs/>
                <w:color w:val="000000"/>
              </w:rPr>
              <w:t>сидий бюджетным, автономным учреждениям и иным неко</w:t>
            </w:r>
            <w:r>
              <w:rPr>
                <w:iCs/>
                <w:color w:val="000000"/>
              </w:rPr>
              <w:t>м</w:t>
            </w:r>
            <w:r>
              <w:rPr>
                <w:iCs/>
                <w:color w:val="000000"/>
              </w:rPr>
              <w:t>мерческим организациям)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 1 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1 477,7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1 762,8</w:t>
            </w:r>
          </w:p>
        </w:tc>
      </w:tr>
      <w:tr w:rsidR="00A81CC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A81CC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A81CC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физкультурные и массово-спортивные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11 1 00 28360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A81CC8">
        <w:trPr>
          <w:trHeight w:val="16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физкультурные и массово-спортивные меропри</w:t>
            </w:r>
            <w:r>
              <w:rPr>
                <w:iCs/>
                <w:color w:val="000000"/>
              </w:rPr>
              <w:t>я</w:t>
            </w:r>
            <w:r>
              <w:rPr>
                <w:iCs/>
                <w:color w:val="000000"/>
              </w:rPr>
              <w:t>тия (Закупка товаров, работ и услуг для обеспечения госуда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11 1 00 28360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A81CC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14 489,5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</w:tbl>
    <w:p w:rsidR="00A81CC8" w:rsidRDefault="00226236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Собрания депутатов-</w:t>
      </w:r>
    </w:p>
    <w:p w:rsidR="00A81CC8" w:rsidRDefault="00226236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Елизаветовского </w:t>
      </w:r>
    </w:p>
    <w:p w:rsidR="00A81CC8" w:rsidRDefault="00226236">
      <w:pPr>
        <w:shd w:val="clear" w:color="auto" w:fill="FFFFFF" w:themeFill="background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</w:t>
      </w:r>
      <w:r>
        <w:rPr>
          <w:sz w:val="28"/>
          <w:szCs w:val="28"/>
        </w:rPr>
        <w:tab/>
        <w:t>Е.В. Белодед</w:t>
      </w:r>
    </w:p>
    <w:p w:rsidR="00A81CC8" w:rsidRDefault="00A81CC8">
      <w:pPr>
        <w:pStyle w:val="ConsPlusNormal"/>
        <w:shd w:val="clear" w:color="auto" w:fill="FFFFFF" w:themeFill="background1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8</w:t>
      </w:r>
    </w:p>
    <w:p w:rsidR="00027C03" w:rsidRDefault="00027C03" w:rsidP="00027C03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проекту решения Собрания депутатов</w:t>
      </w:r>
    </w:p>
    <w:p w:rsidR="00027C03" w:rsidRDefault="00027C03" w:rsidP="00027C03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027C03" w:rsidRDefault="00027C03" w:rsidP="00027C03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 июня 2018 г. №__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"О внесении изменений и дополнений в бюджет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Азовского района на 2018 год</w:t>
      </w:r>
    </w:p>
    <w:p w:rsidR="00A81CC8" w:rsidRDefault="00226236">
      <w:pPr>
        <w:shd w:val="clear" w:color="auto" w:fill="FFFFFF" w:themeFill="background1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и плановый период 2019 и 2020 годов"</w:t>
      </w:r>
    </w:p>
    <w:p w:rsidR="00A81CC8" w:rsidRDefault="00A81CC8">
      <w:pPr>
        <w:shd w:val="clear" w:color="auto" w:fill="FFFFFF" w:themeFill="background1"/>
        <w:spacing w:after="0"/>
        <w:jc w:val="right"/>
        <w:rPr>
          <w:sz w:val="28"/>
          <w:szCs w:val="28"/>
        </w:rPr>
      </w:pPr>
    </w:p>
    <w:p w:rsidR="00A81CC8" w:rsidRDefault="00226236">
      <w:pPr>
        <w:shd w:val="clear" w:color="auto" w:fill="FFFFFF" w:themeFill="background1"/>
        <w:spacing w:after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Ведомственная структура расходов</w:t>
      </w:r>
    </w:p>
    <w:p w:rsidR="00A81CC8" w:rsidRDefault="00226236">
      <w:pPr>
        <w:shd w:val="clear" w:color="auto" w:fill="FFFFFF" w:themeFill="background1"/>
        <w:spacing w:after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бюджета Елизаветовского сельского поселения</w:t>
      </w:r>
    </w:p>
    <w:p w:rsidR="00A81CC8" w:rsidRDefault="00226236">
      <w:pPr>
        <w:shd w:val="clear" w:color="auto" w:fill="FFFFFF" w:themeFill="background1"/>
        <w:spacing w:after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Азовского района на 2018 год и плановый период 2019 и 2020 годов</w:t>
      </w:r>
    </w:p>
    <w:p w:rsidR="00A81CC8" w:rsidRDefault="00A81CC8">
      <w:pPr>
        <w:shd w:val="clear" w:color="auto" w:fill="FFFFFF" w:themeFill="background1"/>
        <w:spacing w:after="0"/>
        <w:jc w:val="right"/>
        <w:rPr>
          <w:b/>
          <w:bCs/>
          <w:color w:val="000000" w:themeColor="text1"/>
          <w:sz w:val="28"/>
          <w:szCs w:val="28"/>
        </w:rPr>
      </w:pPr>
    </w:p>
    <w:p w:rsidR="00A81CC8" w:rsidRDefault="00226236">
      <w:pPr>
        <w:shd w:val="clear" w:color="auto" w:fill="FFFFFF" w:themeFill="background1"/>
        <w:spacing w:after="0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(тыс. руб.)</w:t>
      </w:r>
    </w:p>
    <w:tbl>
      <w:tblPr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567"/>
        <w:gridCol w:w="567"/>
        <w:gridCol w:w="1701"/>
        <w:gridCol w:w="709"/>
        <w:gridCol w:w="1276"/>
        <w:gridCol w:w="1134"/>
        <w:gridCol w:w="1133"/>
      </w:tblGrid>
      <w:tr w:rsidR="00A81CC8">
        <w:trPr>
          <w:trHeight w:val="51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2018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</w:pPr>
            <w:r>
              <w:rPr>
                <w:b/>
                <w:bCs/>
                <w:color w:val="000000"/>
              </w:rPr>
              <w:t>Сумма 2019 г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</w:pPr>
            <w:r>
              <w:rPr>
                <w:b/>
                <w:bCs/>
                <w:color w:val="000000"/>
              </w:rPr>
              <w:t>Сумма 2020 г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да</w:t>
            </w:r>
          </w:p>
        </w:tc>
      </w:tr>
      <w:tr w:rsidR="00A81CC8">
        <w:trPr>
          <w:trHeight w:val="51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</w:tr>
      <w:tr w:rsidR="00A81CC8">
        <w:trPr>
          <w:trHeight w:val="10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ЕЛИЗАВЕТОВСКОГО СЕЛЬСКОГО ПОС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lang w:val="en-US"/>
              </w:rPr>
              <w:t>4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4</w:t>
            </w:r>
            <w:r>
              <w:rPr>
                <w:b/>
                <w:bCs/>
                <w:color w:val="000000"/>
              </w:rPr>
              <w:t>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  <w:tr w:rsidR="00A81CC8">
        <w:trPr>
          <w:trHeight w:val="53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Расходы на мероприятия по обеспечению пожарной безопасности в рамках подпрограммы" Пожарная безопасность" муниц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пальной программы "Уч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стие в предупреждении и ликвидации последствий чрезвычайных ситуаций в границах Елизаветовского сельского поселения, обеспечение пожарной безопасности и безопа</w:t>
            </w:r>
            <w:r>
              <w:rPr>
                <w:iCs/>
                <w:color w:val="000000"/>
              </w:rPr>
              <w:t>с</w:t>
            </w:r>
            <w:r>
              <w:rPr>
                <w:iCs/>
                <w:color w:val="000000"/>
              </w:rPr>
              <w:t>ности людей на водных объектах" (Закупка тов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ров, работ и услуг для обеспечения госуда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ственных (муниципал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18,0</w:t>
            </w:r>
          </w:p>
        </w:tc>
      </w:tr>
      <w:tr w:rsidR="00A81CC8">
        <w:trPr>
          <w:trHeight w:val="2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Мероприятия по замене ламп накаливания и др</w:t>
            </w:r>
            <w:r>
              <w:rPr>
                <w:iCs/>
                <w:color w:val="000000"/>
              </w:rPr>
              <w:t>у</w:t>
            </w:r>
            <w:r>
              <w:rPr>
                <w:iCs/>
                <w:color w:val="000000"/>
              </w:rPr>
              <w:t>гих неэффективных эл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ментов систем освещения (Закупка товаров, работ и услуг для обеспечения государственных (мун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06 1 00 28430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2,5</w:t>
            </w:r>
          </w:p>
        </w:tc>
      </w:tr>
      <w:tr w:rsidR="00A81CC8">
        <w:trPr>
          <w:trHeight w:val="60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выплаты по оплате труда работников муниципальных органов в рамках подпрограммы "Нормативно-методическое обеспечение и организация бюджетн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го процесса" 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ной программы "Управл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ние муниципальными ф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нансами Елизаветовского сельского поселения" (Расходы на выплаты пе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соналу в целях обеспеч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ния выполнения функций государственными (мун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ципальными) органами, казенными учреждениями, органами управления го</w:t>
            </w:r>
            <w:r>
              <w:rPr>
                <w:iCs/>
                <w:color w:val="000000"/>
              </w:rPr>
              <w:t>с</w:t>
            </w:r>
            <w:r>
              <w:rPr>
                <w:iCs/>
                <w:color w:val="000000"/>
              </w:rPr>
              <w:t>ударственными внебю</w:t>
            </w:r>
            <w:r>
              <w:rPr>
                <w:iCs/>
                <w:color w:val="000000"/>
              </w:rPr>
              <w:t>д</w:t>
            </w:r>
            <w:r>
              <w:rPr>
                <w:iCs/>
                <w:color w:val="000000"/>
              </w:rPr>
              <w:t>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4 129,1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4 044,3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4 044,3</w:t>
            </w:r>
          </w:p>
        </w:tc>
      </w:tr>
      <w:tr w:rsidR="00A81CC8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Расходы на обеспечение функций муниципальных органов в рамках подпр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го процесса" 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ной программы "Управл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ние муниципальными ф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нансами Елизаветовского сельского поселения" (З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465,1</w:t>
            </w:r>
          </w:p>
        </w:tc>
      </w:tr>
      <w:tr w:rsidR="00A81CC8">
        <w:trPr>
          <w:trHeight w:val="33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обеспечение функций муниципальных органов в рамках подпр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го процесса" 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ной программы "Управл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ние муниципальными ф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нансами Елизаветовского сельского поселения" (Иные бюджетные асси</w:t>
            </w:r>
            <w:r>
              <w:rPr>
                <w:iCs/>
                <w:color w:val="000000"/>
              </w:rPr>
              <w:t>г</w:t>
            </w:r>
            <w:r>
              <w:rPr>
                <w:iCs/>
                <w:color w:val="000000"/>
              </w:rPr>
              <w:t>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0,9</w:t>
            </w:r>
          </w:p>
        </w:tc>
      </w:tr>
      <w:tr w:rsidR="00A81CC8">
        <w:trPr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Мероприятия по диспа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>серизации аппарата управления в рамках по</w:t>
            </w:r>
            <w:r>
              <w:rPr>
                <w:iCs/>
                <w:color w:val="000000"/>
              </w:rPr>
              <w:t>д</w:t>
            </w:r>
            <w:r>
              <w:rPr>
                <w:iCs/>
                <w:color w:val="000000"/>
              </w:rPr>
              <w:t>программы "Нормативно-методическое обеспечение и организация бюджетн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го процесса" 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ной программы "Управл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ние муниципальными ф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нансами Елизаветовского сельского поселения" (З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28,9</w:t>
            </w:r>
          </w:p>
        </w:tc>
      </w:tr>
      <w:tr w:rsidR="00A81CC8">
        <w:trPr>
          <w:trHeight w:val="17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CC8" w:rsidRDefault="00226236">
            <w:pPr>
              <w:shd w:val="clear" w:color="auto" w:fill="FFFFFF" w:themeFill="background1"/>
              <w:spacing w:after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Текущий ремонт здания администрации Прочая закупка </w:t>
            </w:r>
            <w:proofErr w:type="spellStart"/>
            <w:r>
              <w:rPr>
                <w:iCs/>
                <w:color w:val="000000"/>
              </w:rPr>
              <w:t>товаров</w:t>
            </w:r>
            <w:proofErr w:type="gramStart"/>
            <w:r>
              <w:rPr>
                <w:iCs/>
                <w:color w:val="000000"/>
              </w:rPr>
              <w:t>,р</w:t>
            </w:r>
            <w:proofErr w:type="gramEnd"/>
            <w:r>
              <w:rPr>
                <w:iCs/>
                <w:color w:val="000000"/>
              </w:rPr>
              <w:t>абот</w:t>
            </w:r>
            <w:proofErr w:type="spellEnd"/>
            <w:r>
              <w:rPr>
                <w:iCs/>
                <w:color w:val="000000"/>
              </w:rPr>
              <w:t xml:space="preserve"> и услуг для обеспечения государственных (мун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13 1 00 28190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A81CC8">
        <w:trPr>
          <w:trHeight w:val="66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proofErr w:type="gramStart"/>
            <w:r>
              <w:rPr>
                <w:iCs/>
                <w:color w:val="000000"/>
              </w:rPr>
              <w:lastRenderedPageBreak/>
              <w:t>Расходы на осуществл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ние полномочий по опр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делению в соответствии с частью 1 статьи 11.2 О</w:t>
            </w:r>
            <w:r>
              <w:rPr>
                <w:iCs/>
                <w:color w:val="000000"/>
              </w:rPr>
              <w:t>б</w:t>
            </w:r>
            <w:r>
              <w:rPr>
                <w:iCs/>
                <w:color w:val="000000"/>
              </w:rPr>
              <w:t>ластного закона от 25 о</w:t>
            </w:r>
            <w:r>
              <w:rPr>
                <w:iCs/>
                <w:color w:val="000000"/>
              </w:rPr>
              <w:t>к</w:t>
            </w:r>
            <w:r>
              <w:rPr>
                <w:iCs/>
                <w:color w:val="000000"/>
              </w:rPr>
              <w:t>тября 2002 года № 273-ЗС "Об административных правонарушениях" пере</w:t>
            </w:r>
            <w:r>
              <w:rPr>
                <w:iCs/>
                <w:color w:val="000000"/>
              </w:rPr>
              <w:t>ч</w:t>
            </w:r>
            <w:r>
              <w:rPr>
                <w:iCs/>
                <w:color w:val="000000"/>
              </w:rPr>
              <w:t>ня должностных лиц, уполномоченных соста</w:t>
            </w:r>
            <w:r>
              <w:rPr>
                <w:iCs/>
                <w:color w:val="000000"/>
              </w:rPr>
              <w:t>в</w:t>
            </w:r>
            <w:r>
              <w:rPr>
                <w:iCs/>
                <w:color w:val="000000"/>
              </w:rPr>
              <w:t>лять протоколы об адм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нистративных правонар</w:t>
            </w:r>
            <w:r>
              <w:rPr>
                <w:iCs/>
                <w:color w:val="000000"/>
              </w:rPr>
              <w:t>у</w:t>
            </w:r>
            <w:r>
              <w:rPr>
                <w:iCs/>
                <w:color w:val="000000"/>
              </w:rPr>
              <w:t>шениях" перечня дол</w:t>
            </w:r>
            <w:r>
              <w:rPr>
                <w:iCs/>
                <w:color w:val="000000"/>
              </w:rPr>
              <w:t>ж</w:t>
            </w:r>
            <w:r>
              <w:rPr>
                <w:iCs/>
                <w:color w:val="000000"/>
              </w:rPr>
              <w:t>ностных лиц, уполном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ченных составлять прот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колы об администрати</w:t>
            </w:r>
            <w:r>
              <w:rPr>
                <w:iCs/>
                <w:color w:val="000000"/>
              </w:rPr>
              <w:t>в</w:t>
            </w:r>
            <w:r>
              <w:rPr>
                <w:iCs/>
                <w:color w:val="000000"/>
              </w:rPr>
              <w:t>ных правонарушениях, по иным не программным расходам органов местн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го самоуправления (З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ципальных) нужд)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0,2</w:t>
            </w:r>
          </w:p>
        </w:tc>
      </w:tr>
      <w:tr w:rsidR="00A81CC8">
        <w:trPr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Не программные расходы (Резервный фонд Главы Елизаветовского сельск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го поселения)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99 1 00 90120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</w:tr>
      <w:tr w:rsidR="00A81CC8">
        <w:trPr>
          <w:trHeight w:val="50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Оценка муниципального имущества, признание прав и регулирование о</w:t>
            </w:r>
            <w:r>
              <w:rPr>
                <w:iCs/>
                <w:color w:val="000000"/>
              </w:rPr>
              <w:t>т</w:t>
            </w:r>
            <w:r>
              <w:rPr>
                <w:iCs/>
                <w:color w:val="000000"/>
              </w:rPr>
              <w:t>ношений недвижимости муниципальной собстве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>ности в рамках подпр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го процесса" 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ной программы "Управл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ние муниципальными ф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нансами Елизаветовского сельского поселения" (З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13 1 00 28580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  <w:r>
              <w:rPr>
                <w:i/>
                <w:iCs/>
                <w:color w:val="000000"/>
                <w:lang w:val="en-US"/>
              </w:rPr>
              <w:t>0</w:t>
            </w: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0,0 </w:t>
            </w:r>
          </w:p>
        </w:tc>
      </w:tr>
      <w:tr w:rsidR="00A81CC8">
        <w:trPr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Расходы на уплату налога на имущество организ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ций, земельного налога, а также уплата прочих налогов и сборов и иных платежей в рамках по</w:t>
            </w:r>
            <w:r>
              <w:rPr>
                <w:iCs/>
                <w:color w:val="000000"/>
              </w:rPr>
              <w:t>д</w:t>
            </w:r>
            <w:r>
              <w:rPr>
                <w:iCs/>
                <w:color w:val="000000"/>
              </w:rPr>
              <w:t>программы "Нормативно-методическое обеспечение и организация бюджетн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го процесса" 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ной программы "Управл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ние муниципальными ф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нансами Елизаветовского сельского поселения" (Иные бюджетные асси</w:t>
            </w:r>
            <w:r>
              <w:rPr>
                <w:iCs/>
                <w:color w:val="000000"/>
              </w:rPr>
              <w:t>г</w:t>
            </w:r>
            <w:r>
              <w:rPr>
                <w:iCs/>
                <w:color w:val="000000"/>
              </w:rPr>
              <w:t>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13 1 00 28600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42,4</w:t>
            </w:r>
          </w:p>
        </w:tc>
      </w:tr>
      <w:tr w:rsidR="00A81CC8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выполнение других обязательств гос</w:t>
            </w:r>
            <w:r>
              <w:rPr>
                <w:iCs/>
                <w:color w:val="000000"/>
              </w:rPr>
              <w:t>у</w:t>
            </w:r>
            <w:r>
              <w:rPr>
                <w:iCs/>
                <w:color w:val="000000"/>
              </w:rPr>
              <w:t>дарства в рамках подпр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го процесса" 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ной программы "Управл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ние муниципальными ф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нансами Елизаветовского сельского поселения" (З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13 1 00 28990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</w:t>
            </w:r>
          </w:p>
        </w:tc>
      </w:tr>
      <w:tr w:rsidR="00A81CC8">
        <w:trPr>
          <w:trHeight w:val="60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proofErr w:type="gramStart"/>
            <w:r>
              <w:rPr>
                <w:iCs/>
                <w:color w:val="000000"/>
              </w:rPr>
              <w:t>Расходы на создание для инвалидов и других мал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мобильных групп досту</w:t>
            </w:r>
            <w:r>
              <w:rPr>
                <w:iCs/>
                <w:color w:val="000000"/>
              </w:rPr>
              <w:t>п</w:t>
            </w:r>
            <w:r>
              <w:rPr>
                <w:iCs/>
                <w:color w:val="000000"/>
              </w:rPr>
              <w:t>ной и комфортной среды жизнедеятельности в ра</w:t>
            </w:r>
            <w:r>
              <w:rPr>
                <w:iCs/>
                <w:color w:val="000000"/>
              </w:rPr>
              <w:t>м</w:t>
            </w:r>
            <w:r>
              <w:rPr>
                <w:iCs/>
                <w:color w:val="000000"/>
              </w:rPr>
              <w:t>ках подпрограммы "Ада</w:t>
            </w:r>
            <w:r>
              <w:rPr>
                <w:iCs/>
                <w:color w:val="000000"/>
              </w:rPr>
              <w:t>п</w:t>
            </w:r>
            <w:r>
              <w:rPr>
                <w:iCs/>
                <w:color w:val="000000"/>
              </w:rPr>
              <w:t>тация приоритетных об</w:t>
            </w:r>
            <w:r>
              <w:rPr>
                <w:iCs/>
                <w:color w:val="000000"/>
              </w:rPr>
              <w:t>ъ</w:t>
            </w:r>
            <w:r>
              <w:rPr>
                <w:iCs/>
                <w:color w:val="000000"/>
              </w:rPr>
              <w:t>ектов социальной, тран</w:t>
            </w:r>
            <w:r>
              <w:rPr>
                <w:iCs/>
                <w:color w:val="000000"/>
              </w:rPr>
              <w:t>с</w:t>
            </w:r>
            <w:r>
              <w:rPr>
                <w:iCs/>
                <w:color w:val="000000"/>
              </w:rPr>
              <w:t>портной и инженерной инфраструктуры для бе</w:t>
            </w:r>
            <w:r>
              <w:rPr>
                <w:iCs/>
                <w:color w:val="000000"/>
              </w:rPr>
              <w:t>с</w:t>
            </w:r>
            <w:r>
              <w:rPr>
                <w:iCs/>
                <w:color w:val="000000"/>
              </w:rPr>
              <w:t>препятственного доступа и получения услуг инв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лидами и другими мал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мобильными группами населения" 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ной программы "Досту</w:t>
            </w:r>
            <w:r>
              <w:rPr>
                <w:iCs/>
                <w:color w:val="000000"/>
              </w:rPr>
              <w:t>п</w:t>
            </w:r>
            <w:r>
              <w:rPr>
                <w:iCs/>
                <w:color w:val="000000"/>
              </w:rPr>
              <w:t>ная среда" (Закупка тов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ров, работ и услуг для обеспечения госуда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lastRenderedPageBreak/>
              <w:t>ственных (муниципал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ных) нужд)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14 1 00 28260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</w:tr>
      <w:tr w:rsidR="00A81CC8">
        <w:trPr>
          <w:trHeight w:val="4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Расходы на выполнение других обязательств гос</w:t>
            </w:r>
            <w:r>
              <w:rPr>
                <w:iCs/>
                <w:color w:val="000000"/>
              </w:rPr>
              <w:t>у</w:t>
            </w:r>
            <w:r>
              <w:rPr>
                <w:iCs/>
                <w:color w:val="000000"/>
              </w:rPr>
              <w:t>дарства по иным не 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граммным мероприятиям (Иные бюджетные асси</w:t>
            </w:r>
            <w:r>
              <w:rPr>
                <w:iCs/>
                <w:color w:val="000000"/>
              </w:rPr>
              <w:t>г</w:t>
            </w:r>
            <w:r>
              <w:rPr>
                <w:iCs/>
                <w:color w:val="000000"/>
              </w:rPr>
              <w:t>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99 9 00 28990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A81CC8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Иные межбюджетные трансферты, перечисля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мые из бюджета посел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ния бюджету муниц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пального района, и направляемые на фина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>сирование расходов по переданным полномоч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ям, связанным с обеспеч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нием деятельности ко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>трольно-счетной инспе</w:t>
            </w:r>
            <w:r>
              <w:rPr>
                <w:iCs/>
                <w:color w:val="000000"/>
              </w:rPr>
              <w:t>к</w:t>
            </w:r>
            <w:r>
              <w:rPr>
                <w:iCs/>
                <w:color w:val="000000"/>
              </w:rPr>
              <w:t>ции, по иным не 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граммным расходам орг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нов местного самоупра</w:t>
            </w:r>
            <w:r>
              <w:rPr>
                <w:iCs/>
                <w:color w:val="000000"/>
              </w:rPr>
              <w:t>в</w:t>
            </w:r>
            <w:r>
              <w:rPr>
                <w:iCs/>
                <w:color w:val="000000"/>
              </w:rPr>
              <w:t>ления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33,5</w:t>
            </w:r>
          </w:p>
        </w:tc>
      </w:tr>
      <w:tr w:rsidR="00A81CC8">
        <w:trPr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Расходы на осуществл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ние первичного воинского учета на территориях, где отсутствуют военные к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миссариаты по иным не программным меропри</w:t>
            </w:r>
            <w:r>
              <w:rPr>
                <w:iCs/>
                <w:color w:val="000000"/>
              </w:rPr>
              <w:t>я</w:t>
            </w:r>
            <w:r>
              <w:rPr>
                <w:iCs/>
                <w:color w:val="000000"/>
              </w:rPr>
              <w:t>тиям (Расходы на выплаты персоналу в целях обесп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чения выполнения фун</w:t>
            </w:r>
            <w:r>
              <w:rPr>
                <w:iCs/>
                <w:color w:val="000000"/>
              </w:rPr>
              <w:t>к</w:t>
            </w:r>
            <w:r>
              <w:rPr>
                <w:iCs/>
                <w:color w:val="000000"/>
              </w:rPr>
              <w:t>ций государственными (муниципальными) орг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нами, казенными учр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ждениями, органами управления государстве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>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198,5</w:t>
            </w:r>
          </w:p>
        </w:tc>
      </w:tr>
      <w:tr w:rsidR="00A81CC8">
        <w:trPr>
          <w:trHeight w:val="26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осуществл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ние первичного воинского учета на территориях, где отсутствуют военные к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миссариаты по иным не программным меропри</w:t>
            </w:r>
            <w:r>
              <w:rPr>
                <w:iCs/>
                <w:color w:val="000000"/>
              </w:rPr>
              <w:t>я</w:t>
            </w:r>
            <w:r>
              <w:rPr>
                <w:iCs/>
                <w:color w:val="000000"/>
              </w:rPr>
              <w:t>тиям (Закупка товаров, работ и услуг для обесп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0,0 </w:t>
            </w:r>
          </w:p>
        </w:tc>
      </w:tr>
      <w:tr w:rsidR="00A81CC8">
        <w:trPr>
          <w:trHeight w:val="53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мероприятия по обеспечению пожарной безопасности в рамках подпрограммы" Пожарная безопасность" муниц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пальной программы "Уч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стие в предупреждении и ликвидации последствий чрезвычайных ситуаций в границах Елизаветовского сельского поселения, обеспечение пожарной безопасности и безопа</w:t>
            </w:r>
            <w:r>
              <w:rPr>
                <w:iCs/>
                <w:color w:val="000000"/>
              </w:rPr>
              <w:t>с</w:t>
            </w:r>
            <w:r>
              <w:rPr>
                <w:iCs/>
                <w:color w:val="000000"/>
              </w:rPr>
              <w:t>ности людей на водных объектах" (Закупка тов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ров, работ и услуг для обеспечения госуда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ственных (муниципал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1,9</w:t>
            </w:r>
          </w:p>
        </w:tc>
      </w:tr>
      <w:tr w:rsidR="00A81CC8">
        <w:trPr>
          <w:trHeight w:val="76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proofErr w:type="gramStart"/>
            <w:r>
              <w:rPr>
                <w:iCs/>
                <w:color w:val="000000"/>
              </w:rPr>
              <w:lastRenderedPageBreak/>
              <w:t>Мероприятия</w:t>
            </w:r>
            <w:proofErr w:type="gramEnd"/>
            <w:r>
              <w:rPr>
                <w:iCs/>
                <w:color w:val="000000"/>
              </w:rPr>
              <w:t xml:space="preserve"> направле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>ные на участие в пред</w:t>
            </w:r>
            <w:r>
              <w:rPr>
                <w:iCs/>
                <w:color w:val="000000"/>
              </w:rPr>
              <w:t>у</w:t>
            </w:r>
            <w:r>
              <w:rPr>
                <w:iCs/>
                <w:color w:val="000000"/>
              </w:rPr>
              <w:t>преждении и ликвидации последствий чрезвыча</w:t>
            </w:r>
            <w:r>
              <w:rPr>
                <w:iCs/>
                <w:color w:val="000000"/>
              </w:rPr>
              <w:t>й</w:t>
            </w:r>
            <w:r>
              <w:rPr>
                <w:iCs/>
                <w:color w:val="000000"/>
              </w:rPr>
              <w:t>ных ситуаций в границах поселений в рамках по</w:t>
            </w:r>
            <w:r>
              <w:rPr>
                <w:iCs/>
                <w:color w:val="000000"/>
              </w:rPr>
              <w:t>д</w:t>
            </w:r>
            <w:r>
              <w:rPr>
                <w:iCs/>
                <w:color w:val="000000"/>
              </w:rPr>
              <w:t>программы "Участие в предупреждении и ликв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дации последствий чре</w:t>
            </w:r>
            <w:r>
              <w:rPr>
                <w:iCs/>
                <w:color w:val="000000"/>
              </w:rPr>
              <w:t>з</w:t>
            </w:r>
            <w:r>
              <w:rPr>
                <w:iCs/>
                <w:color w:val="000000"/>
              </w:rPr>
              <w:t>вычайных ситуаций в гр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ницах Елизаветовского сельского поселения, обеспечение пожарной безопасности и безопа</w:t>
            </w:r>
            <w:r>
              <w:rPr>
                <w:iCs/>
                <w:color w:val="000000"/>
              </w:rPr>
              <w:t>с</w:t>
            </w:r>
            <w:r>
              <w:rPr>
                <w:iCs/>
                <w:color w:val="000000"/>
              </w:rPr>
              <w:t>ности людей на водных объектах" муниципальной программы "Участие в предупреждении и ликв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дации последствий чре</w:t>
            </w:r>
            <w:r>
              <w:rPr>
                <w:iCs/>
                <w:color w:val="000000"/>
              </w:rPr>
              <w:t>з</w:t>
            </w:r>
            <w:r>
              <w:rPr>
                <w:iCs/>
                <w:color w:val="000000"/>
              </w:rPr>
              <w:t>вычайных ситуаций в гр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ницах Елизаветовского сельского поселения, обеспечение пожарной безопасности и безопа</w:t>
            </w:r>
            <w:r>
              <w:rPr>
                <w:iCs/>
                <w:color w:val="000000"/>
              </w:rPr>
              <w:t>с</w:t>
            </w:r>
            <w:r>
              <w:rPr>
                <w:iCs/>
                <w:color w:val="000000"/>
              </w:rPr>
              <w:t>ности людей на водных объектах" (Закупка тов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ров, работ и услуг для обеспечения госуда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ственных (муниципал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02 2 00 28320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1,0</w:t>
            </w:r>
          </w:p>
        </w:tc>
      </w:tr>
      <w:tr w:rsidR="00A81CC8">
        <w:trPr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Мероприятия по обесп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чению безопасности на воде (Закупка товаров, р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бот и услуг для обеспеч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ния государственных (м</w:t>
            </w:r>
            <w:r>
              <w:rPr>
                <w:iCs/>
                <w:color w:val="000000"/>
              </w:rPr>
              <w:t>у</w:t>
            </w:r>
            <w:r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02 3 00 28330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2,0</w:t>
            </w:r>
          </w:p>
        </w:tc>
      </w:tr>
      <w:tr w:rsidR="00A81CC8">
        <w:trPr>
          <w:trHeight w:val="51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Мероприятия по антите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рористической защище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>ности объектов социал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ной сферы в рамках по</w:t>
            </w:r>
            <w:r>
              <w:rPr>
                <w:iCs/>
                <w:color w:val="000000"/>
              </w:rPr>
              <w:t>д</w:t>
            </w:r>
            <w:r>
              <w:rPr>
                <w:iCs/>
                <w:color w:val="000000"/>
              </w:rPr>
              <w:t>программы "Профилакт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ка экстремизма и терр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ризма в Елизаветовском сельском поселении" м</w:t>
            </w:r>
            <w:r>
              <w:rPr>
                <w:iCs/>
                <w:color w:val="000000"/>
              </w:rPr>
              <w:t>у</w:t>
            </w:r>
            <w:r>
              <w:rPr>
                <w:iCs/>
                <w:color w:val="000000"/>
              </w:rPr>
              <w:t>ниципальной программы "Обеспечение обществе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>ного порядка и против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действие преступности в Елизаветовском сельском поселении" (Закупка тов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ров, работ и услуг для обеспечения госуда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ственных (муниципал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03 1 00 28290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1,5</w:t>
            </w:r>
          </w:p>
        </w:tc>
      </w:tr>
      <w:tr w:rsidR="00A81CC8">
        <w:trPr>
          <w:trHeight w:val="46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Мероприятия по поощр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нию членов добровольной народной дружины в ра</w:t>
            </w:r>
            <w:r>
              <w:rPr>
                <w:iCs/>
                <w:color w:val="000000"/>
              </w:rPr>
              <w:t>м</w:t>
            </w:r>
            <w:r>
              <w:rPr>
                <w:iCs/>
                <w:color w:val="000000"/>
              </w:rPr>
              <w:t>ках подпрограммы "Пр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филактика экстремизма и терроризма в Елизавето</w:t>
            </w:r>
            <w:r>
              <w:rPr>
                <w:iCs/>
                <w:color w:val="000000"/>
              </w:rPr>
              <w:t>в</w:t>
            </w:r>
            <w:r>
              <w:rPr>
                <w:iCs/>
                <w:color w:val="000000"/>
              </w:rPr>
              <w:t>ском сельском поселении" муниципальной програ</w:t>
            </w:r>
            <w:r>
              <w:rPr>
                <w:iCs/>
                <w:color w:val="000000"/>
              </w:rPr>
              <w:t>м</w:t>
            </w:r>
            <w:r>
              <w:rPr>
                <w:iCs/>
                <w:color w:val="000000"/>
              </w:rPr>
              <w:t>мы "Обеспечение общ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ственного порядка и 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тиводействие преступн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сти в Елизаветовском сельском поселении" (З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03 1 00 28830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2,5</w:t>
            </w:r>
          </w:p>
        </w:tc>
      </w:tr>
      <w:tr w:rsidR="00A81CC8">
        <w:trPr>
          <w:trHeight w:val="46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ремонт и с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держание автодорог о</w:t>
            </w:r>
            <w:r>
              <w:rPr>
                <w:iCs/>
                <w:color w:val="000000"/>
              </w:rPr>
              <w:t>б</w:t>
            </w:r>
            <w:r>
              <w:rPr>
                <w:iCs/>
                <w:color w:val="000000"/>
              </w:rPr>
              <w:t>щего пользования местн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го значения в рамках по</w:t>
            </w:r>
            <w:r>
              <w:rPr>
                <w:iCs/>
                <w:color w:val="000000"/>
              </w:rPr>
              <w:t>д</w:t>
            </w:r>
            <w:r>
              <w:rPr>
                <w:iCs/>
                <w:color w:val="000000"/>
              </w:rPr>
              <w:t>программы "Развитие транспортной инфр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структуры Елизаветовск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го сельского поселения" муниципальной програ</w:t>
            </w:r>
            <w:r>
              <w:rPr>
                <w:iCs/>
                <w:color w:val="000000"/>
              </w:rPr>
              <w:t>м</w:t>
            </w:r>
            <w:r>
              <w:rPr>
                <w:iCs/>
                <w:color w:val="000000"/>
              </w:rPr>
              <w:t>мы "Развитие транспор</w:t>
            </w:r>
            <w:r>
              <w:rPr>
                <w:iCs/>
                <w:color w:val="000000"/>
              </w:rPr>
              <w:t>т</w:t>
            </w:r>
            <w:r>
              <w:rPr>
                <w:iCs/>
                <w:color w:val="000000"/>
              </w:rPr>
              <w:t>ной системы и дорожного хозяйства Елизаветовск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 xml:space="preserve">го сельского поселения" (Закупка товаров, работ и услуг для обеспечения </w:t>
            </w:r>
            <w:r>
              <w:rPr>
                <w:iCs/>
                <w:color w:val="000000"/>
              </w:rPr>
              <w:lastRenderedPageBreak/>
              <w:t>государственных (мун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04 1 00 28380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1 297,8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0,0 </w:t>
            </w:r>
          </w:p>
        </w:tc>
      </w:tr>
      <w:tr w:rsidR="00A81CC8">
        <w:trPr>
          <w:trHeight w:val="50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Мероприятия по обесп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чению безопасности д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рожного движения в ра</w:t>
            </w:r>
            <w:r>
              <w:rPr>
                <w:iCs/>
                <w:color w:val="000000"/>
              </w:rPr>
              <w:t>м</w:t>
            </w:r>
            <w:r>
              <w:rPr>
                <w:iCs/>
                <w:color w:val="000000"/>
              </w:rPr>
              <w:t>ках подпрограммы "П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вышение безопасности дорожного движения на территории Елизавето</w:t>
            </w:r>
            <w:r>
              <w:rPr>
                <w:iCs/>
                <w:color w:val="000000"/>
              </w:rPr>
              <w:t>в</w:t>
            </w:r>
            <w:r>
              <w:rPr>
                <w:iCs/>
                <w:color w:val="000000"/>
              </w:rPr>
              <w:t>ского сельского посел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ния" муниципальной 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граммы " Развитие тран</w:t>
            </w:r>
            <w:r>
              <w:rPr>
                <w:iCs/>
                <w:color w:val="000000"/>
              </w:rPr>
              <w:t>с</w:t>
            </w:r>
            <w:r>
              <w:rPr>
                <w:iCs/>
                <w:color w:val="000000"/>
              </w:rPr>
              <w:t>портной системы и д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рожного хозяйства Елиз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ветовского сельского п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селения" (Закупка тов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ров, работ и услуг для обеспечения госуда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ственных (муниципал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04 2 00 28390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A81CC8">
        <w:trPr>
          <w:trHeight w:val="56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Мероприятия на обесп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чение реализации ко</w:t>
            </w:r>
            <w:r>
              <w:rPr>
                <w:iCs/>
                <w:color w:val="000000"/>
              </w:rPr>
              <w:t>м</w:t>
            </w:r>
            <w:r>
              <w:rPr>
                <w:iCs/>
                <w:color w:val="000000"/>
              </w:rPr>
              <w:t>плекса мер по против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действию злоупотребл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ния наркотиками и их н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законному обороту в ра</w:t>
            </w:r>
            <w:r>
              <w:rPr>
                <w:iCs/>
                <w:color w:val="000000"/>
              </w:rPr>
              <w:t>м</w:t>
            </w:r>
            <w:r>
              <w:rPr>
                <w:iCs/>
                <w:color w:val="000000"/>
              </w:rPr>
              <w:t>ках подпрограммы "Ко</w:t>
            </w:r>
            <w:r>
              <w:rPr>
                <w:iCs/>
                <w:color w:val="000000"/>
              </w:rPr>
              <w:t>м</w:t>
            </w:r>
            <w:r>
              <w:rPr>
                <w:iCs/>
                <w:color w:val="000000"/>
              </w:rPr>
              <w:t>плексные меры против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действия злоупотребления наркотиками и их нез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конному обороту" мун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ципальной программы "Обеспечение обществе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>ного порядка и против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действие преступности в Елизаветовском сельском поселении" (Закупка тов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lastRenderedPageBreak/>
              <w:t>ров, работ и услуг для обеспечения госуда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ственных (муниципал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03 2 00 28800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A81CC8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Расходы на мероприятия по оплате и обслужив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нию уличного освещения в рамках подпрограммы "Развитие сетей наружн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го освещения" муниц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пальной программы "Ра</w:t>
            </w:r>
            <w:r>
              <w:rPr>
                <w:iCs/>
                <w:color w:val="000000"/>
              </w:rPr>
              <w:t>з</w:t>
            </w:r>
            <w:r>
              <w:rPr>
                <w:iCs/>
                <w:color w:val="000000"/>
              </w:rPr>
              <w:t>витие сетей наружного освещения Елизаветовск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го сельского поселения" (Закупка товаров, работ и услуг для обеспечения государственных (мун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07 1 00 28610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959,9</w:t>
            </w:r>
          </w:p>
        </w:tc>
      </w:tr>
      <w:tr w:rsidR="00A81CC8">
        <w:trPr>
          <w:trHeight w:val="36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посадку зел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ных насаждений в рамках подпрограммы "Озелен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ние территории Елизав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товского сельского пос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ления" муниципальной программы "Озеленение территории Елизавето</w:t>
            </w:r>
            <w:r>
              <w:rPr>
                <w:iCs/>
                <w:color w:val="000000"/>
              </w:rPr>
              <w:t>в</w:t>
            </w:r>
            <w:r>
              <w:rPr>
                <w:iCs/>
                <w:color w:val="000000"/>
              </w:rPr>
              <w:t>ского сельского посел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ния" (Закупка товаров, р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бот и услуг для обеспеч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ния государственных (м</w:t>
            </w:r>
            <w:r>
              <w:rPr>
                <w:iCs/>
                <w:color w:val="000000"/>
              </w:rPr>
              <w:t>у</w:t>
            </w:r>
            <w:r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08 1 00 28490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</w:tr>
      <w:tr w:rsidR="00A81CC8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Расходы на дезинфекцию и дератизацию от насек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мых в рамках подпр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граммы "Прочее благ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устройство Елизавето</w:t>
            </w:r>
            <w:r>
              <w:rPr>
                <w:iCs/>
                <w:color w:val="000000"/>
              </w:rPr>
              <w:t>в</w:t>
            </w:r>
            <w:r>
              <w:rPr>
                <w:iCs/>
                <w:color w:val="000000"/>
              </w:rPr>
              <w:t>ского сельского посел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ния" муниципальной 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граммы "Благоустройство территории Елизавето</w:t>
            </w:r>
            <w:r>
              <w:rPr>
                <w:iCs/>
                <w:color w:val="000000"/>
              </w:rPr>
              <w:t>в</w:t>
            </w:r>
            <w:r>
              <w:rPr>
                <w:iCs/>
                <w:color w:val="000000"/>
              </w:rPr>
              <w:t>ского сельского посел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ния" (Закупка товаров, р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бот и услуг для обеспеч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ния государственных (м</w:t>
            </w:r>
            <w:r>
              <w:rPr>
                <w:iCs/>
                <w:color w:val="000000"/>
              </w:rPr>
              <w:t>у</w:t>
            </w:r>
            <w:r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09 1 00 28210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13,4</w:t>
            </w:r>
          </w:p>
        </w:tc>
      </w:tr>
      <w:tr w:rsidR="00A81CC8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по уборке и очистки территории сел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ского поселения в рамках подпрограммы "Прочее благоустройство Елизав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товского сельского пос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ления" муниципальной программы "Благоустро</w:t>
            </w:r>
            <w:r>
              <w:rPr>
                <w:iCs/>
                <w:color w:val="000000"/>
              </w:rPr>
              <w:t>й</w:t>
            </w:r>
            <w:r>
              <w:rPr>
                <w:iCs/>
                <w:color w:val="000000"/>
              </w:rPr>
              <w:t>ство территории Елизав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товского сельского пос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ления" (Закупка товаров, работ и услуг для обесп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09 1 00 28280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A81CC8">
        <w:trPr>
          <w:trHeight w:val="84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по содержанию и ремонту площадок мусо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ных контейнеров и пл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щадок к ним, а так же с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держание территории сельского поселения в рамках подпрограммы "Прочее благоустройство Елизаветовского сельск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го поселения" муниц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пальной программы "Бл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гоустройство территории Елизаветовского сельск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го поселения" (Закупка товаров, работ и услуг для обеспечения госуда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ственных (муниципал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09 1 00 28520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</w:tr>
      <w:tr w:rsidR="00A81CC8">
        <w:trPr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Расходы по отлову брод</w:t>
            </w:r>
            <w:r>
              <w:rPr>
                <w:iCs/>
                <w:color w:val="000000"/>
              </w:rPr>
              <w:t>я</w:t>
            </w:r>
            <w:r>
              <w:rPr>
                <w:iCs/>
                <w:color w:val="000000"/>
              </w:rPr>
              <w:t>чих животных, дезинфе</w:t>
            </w:r>
            <w:r>
              <w:rPr>
                <w:iCs/>
                <w:color w:val="000000"/>
              </w:rPr>
              <w:t>к</w:t>
            </w:r>
            <w:r>
              <w:rPr>
                <w:iCs/>
                <w:color w:val="000000"/>
              </w:rPr>
              <w:t>ции и дератизация от насекомых в рамках по</w:t>
            </w:r>
            <w:r>
              <w:rPr>
                <w:iCs/>
                <w:color w:val="000000"/>
              </w:rPr>
              <w:t>д</w:t>
            </w:r>
            <w:r>
              <w:rPr>
                <w:iCs/>
                <w:color w:val="000000"/>
              </w:rPr>
              <w:t>программы "Прочее бл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гоустройство Елизавето</w:t>
            </w:r>
            <w:r>
              <w:rPr>
                <w:iCs/>
                <w:color w:val="000000"/>
              </w:rPr>
              <w:t>в</w:t>
            </w:r>
            <w:r>
              <w:rPr>
                <w:iCs/>
                <w:color w:val="000000"/>
              </w:rPr>
              <w:t>ского сельского посел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ния" муниципальной 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граммы "Благоустройство территории Елизавето</w:t>
            </w:r>
            <w:r>
              <w:rPr>
                <w:iCs/>
                <w:color w:val="000000"/>
              </w:rPr>
              <w:t>в</w:t>
            </w:r>
            <w:r>
              <w:rPr>
                <w:iCs/>
                <w:color w:val="000000"/>
              </w:rPr>
              <w:t>ского сельского посел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ния" (Закупка товаров, р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бот и услуг для обеспеч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ния государственных (м</w:t>
            </w:r>
            <w:r>
              <w:rPr>
                <w:iCs/>
                <w:color w:val="000000"/>
              </w:rPr>
              <w:t>у</w:t>
            </w:r>
            <w:r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09 1 00 28530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0,0 </w:t>
            </w:r>
          </w:p>
        </w:tc>
      </w:tr>
      <w:tr w:rsidR="00A81CC8">
        <w:trPr>
          <w:trHeight w:val="63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Мероприятия по сове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шенствованию организ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ции муниципальной службы, внедрение э</w:t>
            </w:r>
            <w:r>
              <w:rPr>
                <w:iCs/>
                <w:color w:val="000000"/>
              </w:rPr>
              <w:t>ф</w:t>
            </w:r>
            <w:r>
              <w:rPr>
                <w:iCs/>
                <w:color w:val="000000"/>
              </w:rPr>
              <w:t>фективных технологий и современных методов кадровой работы, разв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тие системы подготовки кадров для 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ной службы в рамках по</w:t>
            </w:r>
            <w:r>
              <w:rPr>
                <w:iCs/>
                <w:color w:val="000000"/>
              </w:rPr>
              <w:t>д</w:t>
            </w:r>
            <w:r>
              <w:rPr>
                <w:iCs/>
                <w:color w:val="000000"/>
              </w:rPr>
              <w:t>программы "Развитие м</w:t>
            </w:r>
            <w:r>
              <w:rPr>
                <w:iCs/>
                <w:color w:val="000000"/>
              </w:rPr>
              <w:t>у</w:t>
            </w:r>
            <w:r>
              <w:rPr>
                <w:iCs/>
                <w:color w:val="000000"/>
              </w:rPr>
              <w:t>ниципальной службы в Елизаветовском сельском поселении" 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ной программы "Развитие муниципальной службы в Елизаветовском сельском поселении" (Закупка тов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ров, работ и услуг для обеспечения госуда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ственных (муниципал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01 1 00 28540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</w:tr>
      <w:tr w:rsidR="00A81CC8">
        <w:trPr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Расходы на обеспечение деятельности (оказания услуг) муниципальных учреждений культуры в рамках подпрограммы "Развитие культуры Ел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заветовского сельского поселения" 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ной программы "Развитие культуры Елизаветовского сельского поселения" (Предоставление субс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дий бюджетным, авт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10 1 00 28590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2 739,8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1 497,0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1 281,1</w:t>
            </w:r>
          </w:p>
        </w:tc>
      </w:tr>
      <w:tr w:rsidR="00A81CC8">
        <w:trPr>
          <w:trHeight w:val="45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Софинансирование расх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дов на повышение зар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ботной платы работникам муниципальных учрежд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ний культуры в рамках подпрограммы "Развитие культуры Елизаветовского сельского поселения" м</w:t>
            </w:r>
            <w:r>
              <w:rPr>
                <w:iCs/>
                <w:color w:val="000000"/>
              </w:rPr>
              <w:t>у</w:t>
            </w:r>
            <w:r>
              <w:rPr>
                <w:iCs/>
                <w:color w:val="000000"/>
              </w:rPr>
              <w:t>ниципальной программа "Развитие культуры Ел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заветовского сельского поселения" (Предоставл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 1 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1 477,7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1 762,8</w:t>
            </w:r>
          </w:p>
        </w:tc>
      </w:tr>
      <w:tr w:rsidR="00A81CC8">
        <w:trPr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физкульту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ные и массово-спортивные мероприятия (Закупка товаров, работ и услуг для обеспечения государственных (мун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11 1 00 28360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2,0</w:t>
            </w:r>
          </w:p>
        </w:tc>
      </w:tr>
      <w:tr w:rsidR="00A81CC8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lang w:val="en-US"/>
              </w:rPr>
              <w:t>4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4</w:t>
            </w:r>
            <w:r>
              <w:rPr>
                <w:b/>
                <w:bCs/>
                <w:color w:val="000000"/>
              </w:rPr>
              <w:t>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</w:tbl>
    <w:p w:rsidR="00A81CC8" w:rsidRDefault="00A81CC8">
      <w:pPr>
        <w:shd w:val="clear" w:color="auto" w:fill="FFFFFF" w:themeFill="background1"/>
        <w:spacing w:after="0"/>
        <w:jc w:val="right"/>
        <w:rPr>
          <w:b/>
          <w:bCs/>
          <w:color w:val="000000" w:themeColor="text1"/>
          <w:sz w:val="28"/>
          <w:szCs w:val="28"/>
        </w:rPr>
      </w:pPr>
    </w:p>
    <w:p w:rsidR="00A81CC8" w:rsidRDefault="00A81CC8">
      <w:pPr>
        <w:shd w:val="clear" w:color="auto" w:fill="FFFFFF" w:themeFill="background1"/>
        <w:spacing w:after="0"/>
        <w:jc w:val="right"/>
        <w:rPr>
          <w:b/>
          <w:bCs/>
          <w:color w:val="000000" w:themeColor="text1"/>
          <w:sz w:val="28"/>
          <w:szCs w:val="28"/>
        </w:rPr>
      </w:pPr>
    </w:p>
    <w:p w:rsidR="00A81CC8" w:rsidRDefault="00A81CC8">
      <w:pPr>
        <w:shd w:val="clear" w:color="auto" w:fill="FFFFFF" w:themeFill="background1"/>
        <w:spacing w:after="0"/>
        <w:jc w:val="right"/>
        <w:rPr>
          <w:b/>
          <w:bCs/>
          <w:color w:val="000000" w:themeColor="text1"/>
          <w:sz w:val="28"/>
          <w:szCs w:val="28"/>
        </w:rPr>
      </w:pPr>
    </w:p>
    <w:p w:rsidR="00A81CC8" w:rsidRDefault="00A81CC8">
      <w:pPr>
        <w:shd w:val="clear" w:color="auto" w:fill="FFFFFF" w:themeFill="background1"/>
        <w:spacing w:after="0"/>
        <w:jc w:val="center"/>
        <w:rPr>
          <w:b/>
          <w:bCs/>
          <w:color w:val="000000" w:themeColor="text1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226236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A81CC8" w:rsidRDefault="00226236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Елизаветовского </w:t>
      </w:r>
    </w:p>
    <w:p w:rsidR="00A81CC8" w:rsidRDefault="00226236">
      <w:pPr>
        <w:shd w:val="clear" w:color="auto" w:fill="FFFFFF" w:themeFill="background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</w:t>
      </w:r>
      <w:r>
        <w:rPr>
          <w:sz w:val="28"/>
          <w:szCs w:val="28"/>
        </w:rPr>
        <w:tab/>
        <w:t>Е.В. Белодед</w:t>
      </w:r>
    </w:p>
    <w:p w:rsidR="00A81CC8" w:rsidRDefault="00A81CC8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9</w:t>
      </w:r>
    </w:p>
    <w:p w:rsidR="00027C03" w:rsidRDefault="00027C03" w:rsidP="00027C03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проекту решения Собрания депутатов</w:t>
      </w:r>
    </w:p>
    <w:p w:rsidR="00027C03" w:rsidRDefault="00027C03" w:rsidP="00027C03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027C03" w:rsidRDefault="00027C03" w:rsidP="00027C03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 июня 2018 г. №__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>"О внесении изменений и дополнений в бюджет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Азовского района на 2018 год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плановый период 2019 и 2020 годов"</w:t>
      </w: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226236">
      <w:pPr>
        <w:shd w:val="clear" w:color="auto" w:fill="FFFFFF" w:themeFill="background1"/>
        <w:spacing w:after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Распределение бюджетных ассигнований</w:t>
      </w:r>
    </w:p>
    <w:p w:rsidR="00A81CC8" w:rsidRDefault="00226236">
      <w:pPr>
        <w:shd w:val="clear" w:color="auto" w:fill="FFFFFF" w:themeFill="background1"/>
        <w:spacing w:after="0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>
        <w:rPr>
          <w:b/>
          <w:bCs/>
          <w:color w:val="000000" w:themeColor="text1"/>
          <w:sz w:val="28"/>
          <w:szCs w:val="28"/>
        </w:rPr>
        <w:t xml:space="preserve">по целевым статьям (муниципальным программам Елизаветовского </w:t>
      </w:r>
      <w:proofErr w:type="gramEnd"/>
    </w:p>
    <w:p w:rsidR="00A81CC8" w:rsidRDefault="00226236">
      <w:pPr>
        <w:shd w:val="clear" w:color="auto" w:fill="FFFFFF" w:themeFill="background1"/>
        <w:spacing w:after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сельского поселения и непрограммным направлениям деятельности),</w:t>
      </w:r>
    </w:p>
    <w:p w:rsidR="00A81CC8" w:rsidRDefault="00226236">
      <w:pPr>
        <w:shd w:val="clear" w:color="auto" w:fill="FFFFFF" w:themeFill="background1"/>
        <w:spacing w:after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группам (подгруппам) видов расходов, разделам, подразделам</w:t>
      </w:r>
    </w:p>
    <w:p w:rsidR="00A81CC8" w:rsidRDefault="00226236">
      <w:pPr>
        <w:shd w:val="clear" w:color="auto" w:fill="FFFFFF" w:themeFill="background1"/>
        <w:spacing w:after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классификации расходов бюджета на 2018 год</w:t>
      </w:r>
    </w:p>
    <w:p w:rsidR="00A81CC8" w:rsidRDefault="00226236">
      <w:pPr>
        <w:shd w:val="clear" w:color="auto" w:fill="FFFFFF" w:themeFill="background1"/>
        <w:spacing w:after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и плановый период 2019 и 2020 годов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(тыс. руб.)</w:t>
      </w: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1985"/>
        <w:gridCol w:w="1017"/>
        <w:gridCol w:w="500"/>
        <w:gridCol w:w="550"/>
        <w:gridCol w:w="1335"/>
        <w:gridCol w:w="1275"/>
        <w:gridCol w:w="1276"/>
      </w:tblGrid>
      <w:tr w:rsidR="00A81CC8">
        <w:trPr>
          <w:trHeight w:val="51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г.</w:t>
            </w:r>
          </w:p>
        </w:tc>
      </w:tr>
      <w:tr w:rsidR="00A81CC8">
        <w:trPr>
          <w:trHeight w:val="51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"Развитие мун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ципальной службы в Ел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заветовском сельском 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"Развитие муниципальной службы в Елизаветовском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A81CC8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Мероприятия по сове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шенствованию организ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ции муниципальной службы, внедрение э</w:t>
            </w:r>
            <w:r>
              <w:rPr>
                <w:b/>
                <w:bCs/>
                <w:color w:val="000000"/>
              </w:rPr>
              <w:t>ф</w:t>
            </w:r>
            <w:r>
              <w:rPr>
                <w:b/>
                <w:bCs/>
                <w:color w:val="000000"/>
              </w:rPr>
              <w:t>фективных технологий и современных методов кадровой работы, разв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тие системы подготовки кадров для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ной службы в рамках подпрограммы "Развитие муниципальной службы в Елизаветовском сельском поселении"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ной программы "Разв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тие муниципальной слу</w:t>
            </w:r>
            <w:r>
              <w:rPr>
                <w:b/>
                <w:bCs/>
                <w:color w:val="000000"/>
              </w:rPr>
              <w:t>ж</w:t>
            </w:r>
            <w:r>
              <w:rPr>
                <w:b/>
                <w:bCs/>
                <w:color w:val="000000"/>
              </w:rPr>
              <w:t>бы в Елизаветовском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01 1 00 28540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A81CC8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t>Мероприятия по соверше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ствованию организации муниципальной службы, внедрение эффективных технологий и современных методов кадровой работы, развитие системы подг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товки кадров для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 в рамках подпрограммы "Развитие муниципальной службы в Елизаветовском сельском поселении" муниципальной программы "Развитие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службы в Елизаветовском сельском поселении" (Закупка тов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01 1 00 28540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A81CC8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"Участие в пр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дупреждении и ликвид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ции последствий чрезв</w:t>
            </w:r>
            <w:r>
              <w:rPr>
                <w:b/>
                <w:bCs/>
                <w:color w:val="000000"/>
              </w:rPr>
              <w:t>ы</w:t>
            </w:r>
            <w:r>
              <w:rPr>
                <w:b/>
                <w:bCs/>
                <w:color w:val="000000"/>
              </w:rPr>
              <w:t>чайных ситуаций в гр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ницах Елизаветовского сельского поселения, обеспечение пожарной безопасности и безопасн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сти людей на водных об</w:t>
            </w:r>
            <w:r>
              <w:rPr>
                <w:b/>
                <w:bCs/>
                <w:color w:val="000000"/>
              </w:rPr>
              <w:t>ъ</w:t>
            </w:r>
            <w:r>
              <w:rPr>
                <w:b/>
                <w:bCs/>
                <w:color w:val="000000"/>
              </w:rPr>
              <w:t>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22,9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Подпрограмма "Пожа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ная безопасность"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19,9</w:t>
            </w:r>
          </w:p>
        </w:tc>
      </w:tr>
      <w:tr w:rsidR="00A81CC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мероприятия по обеспечению пожарной безопасности в рамках подпрограммы" Пожа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ная безопасность" мун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ципальной программы "Участие в предупрежд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нии и ликвидации после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ствий чрезвычайных с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туаций в границах Елиз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ветовского сельского 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селения, обеспечение 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жарной безопасности и безопасности людей на водных объектах"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02 1 00 28310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19,9</w:t>
            </w:r>
          </w:p>
        </w:tc>
      </w:tr>
      <w:tr w:rsidR="00A81CC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обеспечению пожарной безопасности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программы" Пожарная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опасность" муниципальной программы "Участие в 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дупреждении и ликвидации последствий чрезвычайных ситуаций в границах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ления, 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 (Закупка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02 1 00 28310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A81CC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обеспечению пожарной безопасности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программы" Пожарная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опасность" муниципальной программы "Участие в 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дупреждении и ликвидации последствий чрезвычайных ситуаций в границах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ления, 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 (Закупка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чения государственных </w:t>
            </w:r>
            <w:r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02 1 00 28310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A81CC8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Подпрограмма "Участие в предупреждении и ли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>видации последствий чрезвычайных ситуаций в границах Елизаветовск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сельского поселения, обеспечение пожарной безопасности и безопасн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сти людей на водных об</w:t>
            </w:r>
            <w:r>
              <w:rPr>
                <w:b/>
                <w:bCs/>
                <w:color w:val="000000"/>
              </w:rPr>
              <w:t>ъ</w:t>
            </w:r>
            <w:r>
              <w:rPr>
                <w:b/>
                <w:bCs/>
                <w:color w:val="000000"/>
              </w:rPr>
              <w:t>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02 2 00 00000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A81CC8">
        <w:trPr>
          <w:trHeight w:val="3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Мероприятия</w:t>
            </w:r>
            <w:proofErr w:type="gramEnd"/>
            <w:r>
              <w:rPr>
                <w:b/>
                <w:bCs/>
                <w:color w:val="000000"/>
              </w:rPr>
              <w:t xml:space="preserve"> направле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ные на участие в пред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преждении и ликвидации последствий чрезвыча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ных ситуаций в границах поселений в рамках по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программы "Участие в предупреждении и ликв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дации последствий чре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вычайных ситуаций в границах Елизаветовск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сельского поселения, обеспечение пожарной безопасности и безопасн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сти людей на водных об</w:t>
            </w:r>
            <w:r>
              <w:rPr>
                <w:b/>
                <w:bCs/>
                <w:color w:val="000000"/>
              </w:rPr>
              <w:t>ъ</w:t>
            </w:r>
            <w:r>
              <w:rPr>
                <w:b/>
                <w:bCs/>
                <w:color w:val="000000"/>
              </w:rPr>
              <w:t>ектах" муниципальной программы "Участие в предупреждении и ликв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дации последствий чре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вычайных ситуаций в границах Елизаветовск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сельского поселения, обеспечение пожарной безопасности и безопасн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сти людей на водных об</w:t>
            </w:r>
            <w:r>
              <w:rPr>
                <w:b/>
                <w:bCs/>
                <w:color w:val="000000"/>
              </w:rPr>
              <w:t>ъ</w:t>
            </w:r>
            <w:r>
              <w:rPr>
                <w:b/>
                <w:bCs/>
                <w:color w:val="000000"/>
              </w:rPr>
              <w:t>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02 2 00 28320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A81CC8">
        <w:trPr>
          <w:trHeight w:val="4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Мероприятия</w:t>
            </w:r>
            <w:proofErr w:type="gramEnd"/>
            <w:r>
              <w:rPr>
                <w:color w:val="000000"/>
              </w:rPr>
              <w:t xml:space="preserve"> направле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на 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следствий чрезвычайных ситуаций в границах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лений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преждении и ликвидации последствий чрезвычайных ситуаций в границах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ления, 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 муниципальной программы "Участие в 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дупреждении и ликвидации последствий чрезвычайных ситуаций в границах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ления, 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 (Закупка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02 2 00 28320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"Обесп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чение безопасности на в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02 3 00 00000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обесп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чению безопасности на воде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02 3 00 28330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A81CC8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t>Мероприятия по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 безопасности на воде (Закупка товаров, работ и услуг для обеспечения го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02 3 00 28330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A81CC8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"Обеспечение о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>щественного порядка и противодействие пр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ступности в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ском сельском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"Проф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лактика экстремизма и терроризма в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ском сельском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lastRenderedPageBreak/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03 1 00 00000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</w:t>
            </w:r>
          </w:p>
        </w:tc>
      </w:tr>
      <w:tr w:rsidR="00A81CC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Мероприятия по антите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рористической защище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ности объектов социал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ной сферы в рамках по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программы "Профила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>тика экстремизма и те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роризма в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ском сельском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нии" муниципальной программы "Обеспечение общественного порядка и противодействие пр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ступности в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ском сельском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03 1 00 28290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</w:tr>
      <w:tr w:rsidR="00A81CC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t>Мероприятия по антите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рористической защищенн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объектов социальной сферы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"Профилактика экстремизма и терроризма в Елизаветовском сельском поселении" муниципальной программы "Обеспечение общественного порядка и противодействие престу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ности в Елизаветовском сельском поселении" (З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купка товаров, работ и услуг для обеспечения го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03 1 00 28290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A81CC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поощр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нию членов добровольной народной дружины в рамках подпрограммы "Профилактика экстр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мизма и терроризма в Елизаветовском сельском поселении"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ной программы "Обесп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чение общественного 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рядка и противодействие преступности в Елизав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товском сельском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03 1 00 28830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</w:tr>
      <w:tr w:rsidR="00A81CC8">
        <w:trPr>
          <w:trHeight w:val="11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поощр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 членов добровольной народной дружины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филактика экстремизма и терроризма в Елизавето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ском сельском поселении" муниципальной программы "Обеспечение обществе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ного порядка и противоде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ствие преступности в 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заветовском сельском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лении" (Закупка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03 1 00 28830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"Ко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плексные меры против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действия злоупотребл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нию наркотиками и их незаконному обороту"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03 2 00 00000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A81CC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на обесп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чение реализации ко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плекса мер по против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действию злоупотребл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 наркотиками и их н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законному обороту в ра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ках подпрограммы "Ко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плексные меры против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действия злоупотребл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 наркотиками и их н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законному обороту" м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ниципальной программы "Обеспечение обществе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ного порядка и против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действие преступности в Елизаветовском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03 2 00 28800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A81CC8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t>Мероприятия на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реализации комплекса мер по противодействию злоупотребления наркот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ками и их незаконному обороту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"Комплексные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ры противодействия зл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употребления наркотиками и их незаконному обороту" муниципальной программы "Обеспечение обществе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lastRenderedPageBreak/>
              <w:t>ного порядка и противоде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ствие преступности в 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заветовском сельском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лении" (Закупка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03 2 00 28800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"Развитие тран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портной системы и д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рожного хозяйства Елиз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ветовского сельского 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"Развитие транспортной инфр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структуры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A81CC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ремонт и с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держание автодорог о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>щего пользования мес</w:t>
            </w:r>
            <w:r>
              <w:rPr>
                <w:b/>
                <w:bCs/>
                <w:color w:val="000000"/>
              </w:rPr>
              <w:t>т</w:t>
            </w:r>
            <w:r>
              <w:rPr>
                <w:b/>
                <w:bCs/>
                <w:color w:val="000000"/>
              </w:rPr>
              <w:t>ного значения в рамках подпрограммы "Развитие транспортной инфр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структуры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ния" муниципальной программы "Развитие транспортной системы и дорожного хозяйства Ел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04 1 00 28380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A81CC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t>Расходы на ремонт и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держание автодорог общего пользования местного зн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чения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"Развитие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портной инфраструктуры Елизаветовского сельского поселения" муниципальной программы "Развитие транспортной системы и дорожного хозяйства 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 (Закупка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04 1 00 28380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Подпрограмма "Повыш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 безопасности доро</w:t>
            </w:r>
            <w:r>
              <w:rPr>
                <w:b/>
                <w:bCs/>
                <w:color w:val="000000"/>
              </w:rPr>
              <w:t>ж</w:t>
            </w:r>
            <w:r>
              <w:rPr>
                <w:b/>
                <w:bCs/>
                <w:color w:val="000000"/>
              </w:rPr>
              <w:t>ного движения на терр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тории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04 2 00 00000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A81CC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обесп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чению безопасности д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рожного движения в ра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ках подпрограммы "П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вышение безопасности дорожного движения на территории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ния" муниципальной программы " Развитие транспортной системы и дорожного хозяйства Ел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04 2 00 28390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A81CC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t>Мероприятия по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 безопасности доро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ного движения в рамках подпрограммы "Повыш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безопасности дорожн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движения на территории Елизаветовского сельского поселения" муниципальной программы " Развитие транспортной системы и дорожного хозяйства 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 (Закупка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04 2 00 28390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81CC8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"Энергосбереж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 и повышение энерг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тической эффективности в Елизаветовском сел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"Эне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гоэффективность в Ел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заветовском сельском 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замене ламп накаливания и др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гих неэффективных эл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ментов систем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06 1 00 28430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</w:tr>
      <w:tr w:rsidR="00A81CC8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замене ламп накаливания и других неэффективных элементов систем освещения (Закупка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06 1 00 28430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"Развитие сетей наружного освещения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959,9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"Развитие сетей наружного освещ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959,9</w:t>
            </w:r>
          </w:p>
        </w:tc>
      </w:tr>
      <w:tr w:rsidR="00A81CC8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мероприятия по оплате и обслужив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нию уличного освещения в рамках подпрограммы "Развитие сетей наружн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освещения"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пальной программы "Развитие сетей наружн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освещения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07 1 00 28610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959,9</w:t>
            </w:r>
          </w:p>
        </w:tc>
      </w:tr>
      <w:tr w:rsidR="00A81CC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оплате и обслуживанию уличного освещения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"Разв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тие сетей наружного осв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щения" муниципальной программы "Развитие сетей наружного освещения 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 (Закупка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07 1 00 28610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1 097,5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959,9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"Озеленение те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ритории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"Озелен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 территории Елизав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товского сельского пос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A81CC8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Расходы на посадку зел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ных насаждений в рамках подпрограммы "Озелен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 территории Елизав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товского сельского пос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ления" муниципальной программы "Озеленение территории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08 1 00 28490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A81CC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t>Расходы на посадку зел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ных насаждений в рамках подпрограммы "Озеленение территории Елизаветовск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сельского поселения" муниципальной программы "Озеленение территории Елизаветовского сельского поселения" (Закупка тов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08 1 00 28490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"Благоустройство территории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28,4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"Прочее благоустройство Елизав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товского сельского пос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28,4</w:t>
            </w:r>
          </w:p>
        </w:tc>
      </w:tr>
      <w:tr w:rsidR="00A81CC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дезинфекцию и дератизацию от насек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мых в рамках подпр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граммы "Прочее благ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устройство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ния" муниципальной программы "Благ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устройство территории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09 1 00 28210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13,4</w:t>
            </w:r>
          </w:p>
        </w:tc>
      </w:tr>
      <w:tr w:rsidR="00A81CC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t>Расходы на дезинфекцию и дератизацию от насекомых в рамках подпрограммы "Прочее благоустройство Елизаветовского сельского поселения" муниципальной программы "Благоустро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lastRenderedPageBreak/>
              <w:t>ство территории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 (Закупка товаров,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09 1 00 28210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A81CC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Расходы по уборке и очистки территории сел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ского поселения в рамках подпрограммы "Прочее благоустройство Елизав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товского сельского пос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ления" муниципальной программы "Благ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устройство территории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09 1 00 28280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A81CC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t>Расходы по уборке и очис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ки территории сельского поселения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 "Прочее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Елизаветовск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сельского поселения" муниципальной программы "Благоустройство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09 1 00 28280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A81CC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по содержанию и ремонту площадок мусо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ных контейнеров и пл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щадок к ним, а так же с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держание территории сельского поселения в рамках подпрограммы "Прочее благоустройство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пальной программы "Благоустройство терр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тории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09 1 00 28520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A81CC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по содержанию и ремонту площадок мусо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ных контейнеров и площ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док к ним, а так же соде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жание территории сельск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поселения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 "Прочее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Елизаветовск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сельского поселения" муниципальной программы "Благоустройство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09 1 00 28520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A81CC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по отлову брод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</w:rPr>
              <w:t>чих животных, дезинфе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>ции и дератизация от насекомых в рамках по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программы "Прочее бл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гоустройство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ния" муниципальной программы "Благ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устройство территории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09 1 00 28530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A81CC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t>Расходы по отлову брод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чих животных, дезинфе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ции и дератизация от нас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комых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"Прочее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Елизаветовск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сельского поселения" муниципальной программы "Благоустройство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09 1 00 28530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"Развитие кул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туры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3 043,9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"Развитие культуры Елизаветовск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lastRenderedPageBreak/>
              <w:t>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10 1 00 00000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3 043,9</w:t>
            </w:r>
          </w:p>
        </w:tc>
      </w:tr>
      <w:tr w:rsidR="00A81CC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Расходы на обеспечение деятельности (оказания услуг) муниципальных учреждений культуры в рамках подпрограммы "Развитие культуры Ел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заветовского сельского поселения"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ной программы "Разв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тие культуры Елизав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товского сельского пос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10 1 00 28590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1 281,1</w:t>
            </w:r>
          </w:p>
        </w:tc>
      </w:tr>
      <w:tr w:rsidR="00A81CC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(оказания услуг) муниципальных учреждений культуры в рамках подпрограммы "Развитие культуры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ления" муниципальной программы "Развитие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поселения" (Пред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ставление субсидий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жетным, автономным учреждениям и иным 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коммерческим организац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10 1 00 28590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2 739,8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1 281,1</w:t>
            </w:r>
          </w:p>
        </w:tc>
      </w:tr>
      <w:tr w:rsidR="00A81CC8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Софинансирование ра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ходов на повышение з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работной платы работн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кам муниципальных учреждений культуры в рамках подпрограммы "Развитие культуры Ел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заветовского сельского поселения"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ной программа "Развитие культуры Елизаветовск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1 00 S3850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1 762,8</w:t>
            </w:r>
          </w:p>
        </w:tc>
      </w:tr>
      <w:tr w:rsidR="00A81CC8">
        <w:trPr>
          <w:trHeight w:val="4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t>Софинансирование расх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 на повышение зарабо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платы работникам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учреждений культуры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граммы "Развитие культуры Елизаветовского сельского поселения" муниципальной </w:t>
            </w:r>
            <w:r>
              <w:rPr>
                <w:color w:val="000000"/>
              </w:rPr>
              <w:lastRenderedPageBreak/>
              <w:t>программа "Развитие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поселения" (Пред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ставление субсидий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жетным, автономным учреждениям и иным 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коммерческим организац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 1 00 S3850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1 477,7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1 762,8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"Развитие физ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ческой культуры и спорта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"Развитие физической культуры и спорта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физкульту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ные и массово-спортивные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11 1 00 28360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A81CC8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t>Расходы на физкультурные и массово-спортивные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роприятия (Закупка тов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11 1 00 28360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"Управление м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ниципальными финанс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ми Елизаветовского сел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Pr="00557571" w:rsidRDefault="00226236" w:rsidP="00E62ADA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7</w:t>
            </w:r>
            <w:r w:rsidR="0055757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6</w:t>
            </w:r>
            <w:r w:rsidR="00557571">
              <w:rPr>
                <w:b/>
                <w:bCs/>
                <w:color w:val="000000"/>
              </w:rPr>
              <w:t>2</w:t>
            </w:r>
            <w:r w:rsidR="00E62ADA">
              <w:rPr>
                <w:b/>
                <w:bCs/>
                <w:color w:val="000000"/>
              </w:rPr>
              <w:t>3</w:t>
            </w:r>
            <w:r w:rsidR="00557571">
              <w:rPr>
                <w:b/>
                <w:bCs/>
                <w:color w:val="000000"/>
              </w:rPr>
              <w:t>,</w:t>
            </w:r>
            <w:r w:rsidR="00E62ADA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4 606,6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"Норм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тивно-методическое обе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печение и организация бюджетного процесса"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 w:rsidP="00E62ADA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7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6</w:t>
            </w:r>
            <w:r>
              <w:rPr>
                <w:b/>
                <w:bCs/>
                <w:color w:val="000000"/>
              </w:rPr>
              <w:t>2</w:t>
            </w:r>
            <w:r w:rsidR="00E62ADA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,</w:t>
            </w:r>
            <w:r w:rsidR="00E62ADA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4 606,6</w:t>
            </w:r>
          </w:p>
        </w:tc>
      </w:tr>
      <w:tr w:rsidR="00A81CC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выплаты по оплате труда работников муниципальных органов в рамках подпрограммы "Нормативно-методическое обеспечение и организация бюджетн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процесса"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пальной программы "Управление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пальными финансами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13 1 00 00110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 w:rsidP="00E62ADA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</w:t>
            </w:r>
            <w:r w:rsidR="00E62ADA">
              <w:rPr>
                <w:b/>
                <w:bCs/>
                <w:color w:val="000000"/>
              </w:rPr>
              <w:t>29</w:t>
            </w:r>
            <w:r>
              <w:rPr>
                <w:b/>
                <w:bCs/>
                <w:color w:val="000000"/>
              </w:rPr>
              <w:t>,</w:t>
            </w:r>
            <w:r w:rsidR="00E62ADA">
              <w:rPr>
                <w:b/>
                <w:b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4 044,3</w:t>
            </w:r>
          </w:p>
        </w:tc>
      </w:tr>
      <w:tr w:rsidR="00A81CC8">
        <w:trPr>
          <w:trHeight w:val="14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по оплате труда работников муниципальных органов в рамках подпрограммы "Нормативно-методическое обеспечение и организация бюджетного процесса"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программы "Управление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ными финансами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 (Расходы на выплаты персоналу в целях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выполнения функций государственными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ципальными) органами,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зенными учреждениями, органами управления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 w:rsidP="00E62AD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62ADA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  <w:r w:rsidR="00E62ADA">
              <w:rPr>
                <w:color w:val="000000"/>
              </w:rPr>
              <w:t>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</w:tr>
      <w:tr w:rsidR="00A81CC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обеспечение функций муниципальных органов в рамках подпр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граммы "Нормативно-методическое обеспечение и организация бюджетн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процесса"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пальной программы "Управление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пальными финансами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13 1 00 00190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214</w:t>
            </w:r>
            <w:r>
              <w:rPr>
                <w:b/>
                <w:bCs/>
                <w:color w:val="000000"/>
                <w:lang w:val="en-US"/>
              </w:rPr>
              <w:t>3</w:t>
            </w:r>
            <w:r>
              <w:rPr>
                <w:b/>
                <w:bCs/>
                <w:color w:val="000000"/>
              </w:rPr>
              <w:t>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466,0</w:t>
            </w:r>
          </w:p>
        </w:tc>
      </w:tr>
      <w:tr w:rsidR="00A81CC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муниципальных органов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"Нормативно-методическое обеспечение и организация бюджетного процесса" муниципальной программы "Управление муниципальными финанс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2142,4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465,1</w:t>
            </w:r>
          </w:p>
        </w:tc>
      </w:tr>
      <w:tr w:rsidR="00A81CC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функций муниципальных органов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"Нормативно-методическое обеспечение и организация бюджетного процесса" муниципальной программы "Управление муниципальными финанс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поселения"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диспа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серизации аппарата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13 1 00 00210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28,9</w:t>
            </w:r>
          </w:p>
        </w:tc>
      </w:tr>
      <w:tr w:rsidR="00A81CC8">
        <w:trPr>
          <w:trHeight w:val="2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t>Мероприятия по диспанс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ризации аппарата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(Закупка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</w:tr>
      <w:tr w:rsidR="00A81CC8">
        <w:trPr>
          <w:trHeight w:val="17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Текущий ремонт здания администрации (Прочая закупка товаров, работ и услуг для обеспечения государственных (мун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13 1 00 28190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pacing w:after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pacing w:after="0"/>
              <w:jc w:val="right"/>
              <w:rPr>
                <w:b/>
                <w:bCs/>
                <w:color w:val="000000"/>
              </w:rPr>
            </w:pPr>
          </w:p>
        </w:tc>
      </w:tr>
      <w:tr w:rsidR="00A81CC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Текущий ремонт здания администрации</w:t>
            </w:r>
            <w:proofErr w:type="gramStart"/>
            <w:r>
              <w:rPr>
                <w:bCs/>
                <w:color w:val="000000"/>
              </w:rPr>
              <w:t xml:space="preserve"> П</w:t>
            </w:r>
            <w:proofErr w:type="gramEnd"/>
            <w:r>
              <w:rPr>
                <w:bCs/>
                <w:color w:val="000000"/>
              </w:rPr>
              <w:t>рочая з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купка товаров, работ и услуг для обеспечения го</w:t>
            </w:r>
            <w:r>
              <w:rPr>
                <w:bCs/>
                <w:color w:val="000000"/>
              </w:rPr>
              <w:t>с</w:t>
            </w:r>
            <w:r>
              <w:rPr>
                <w:bCs/>
                <w:color w:val="000000"/>
              </w:rPr>
              <w:t>ударственных (муниц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пальных) нужд (Закупка товаров, работ и услуг для обеспечения государстве</w:t>
            </w:r>
            <w:r>
              <w:rPr>
                <w:bCs/>
                <w:color w:val="000000"/>
              </w:rPr>
              <w:t>н</w:t>
            </w:r>
            <w:r>
              <w:rPr>
                <w:bCs/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13 1 00 28190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pacing w:after="0"/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pacing w:after="0"/>
              <w:jc w:val="right"/>
              <w:rPr>
                <w:bCs/>
                <w:color w:val="000000"/>
              </w:rPr>
            </w:pPr>
          </w:p>
        </w:tc>
      </w:tr>
      <w:tr w:rsidR="00A81CC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Оценка муниципального имущества, признание прав и регулирование о</w:t>
            </w:r>
            <w:r>
              <w:rPr>
                <w:b/>
                <w:bCs/>
                <w:color w:val="000000"/>
              </w:rPr>
              <w:t>т</w:t>
            </w:r>
            <w:r>
              <w:rPr>
                <w:b/>
                <w:bCs/>
                <w:color w:val="000000"/>
              </w:rPr>
              <w:t>ношений недвижимости муниципальной собстве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ности в рамках подпр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граммы "Нормативно-методическое обеспечение и организация бюджетн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процесса"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пальной программы "Управление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пальными финансами </w:t>
            </w:r>
            <w:r>
              <w:rPr>
                <w:b/>
                <w:bCs/>
                <w:color w:val="000000"/>
              </w:rPr>
              <w:lastRenderedPageBreak/>
              <w:t>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13 1 00 28580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A81CC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Оценка муниципального имущества, признание прав и регулирование отнош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недвижимости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ципальной собственности в рамках подпрограммы "Нормативно-методическое обеспечение и организация бюджетного процесса"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программы "Управление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ными финансами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 (Закупка товаров,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13 1 00 28580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81CC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уплату налога на имущество организ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ций, земельного налога, а также уплата прочих налогов и сборов и иных платежей в рамках по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программы "Нормати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но-методическое обесп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чение и организация бюджетного процесса" муниципальной програ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мы "Управление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пальными финансами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13 1 00 28600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42,4</w:t>
            </w:r>
          </w:p>
        </w:tc>
      </w:tr>
      <w:tr w:rsidR="00A81CC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Расходы на уплату налога на имущество организаций, земельного налога, а также уплата прочих налогов и сборов и иных платежей в рамках подпрограммы "Нормативно-методическое обеспечение и организация бюджетного процесса"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программы "Управление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ными финансами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 (Иные бюджетные 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13 1 00 28600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</w:tr>
      <w:tr w:rsidR="00A81CC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Расходы на выполнение других обязательств гос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дарства в рамках подпр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граммы "Нормативно-методическое обеспечение и организация бюджетн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процесса"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пальной программы "Управление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пальными финансами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13 1 00 28990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</w:tr>
      <w:tr w:rsidR="00A81CC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обязательств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дарства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"Нормативно-методическое обеспечение и организация бюджетного процесса" муниципальной программы "Управление муниципальными финанс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"Доступная ср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"Досту</w:t>
            </w:r>
            <w:r>
              <w:rPr>
                <w:b/>
                <w:bCs/>
                <w:color w:val="000000"/>
              </w:rPr>
              <w:t>п</w:t>
            </w:r>
            <w:r>
              <w:rPr>
                <w:b/>
                <w:bCs/>
                <w:color w:val="000000"/>
              </w:rPr>
              <w:t>ная среда"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A81CC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создание для инвалидов и других м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ломобильных групп д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ступной и комфортной среды жизнедеятельности в рамках подпрограммы "Адаптация приорите</w:t>
            </w:r>
            <w:r>
              <w:rPr>
                <w:b/>
                <w:bCs/>
                <w:color w:val="000000"/>
              </w:rPr>
              <w:t>т</w:t>
            </w:r>
            <w:r>
              <w:rPr>
                <w:b/>
                <w:bCs/>
                <w:color w:val="000000"/>
              </w:rPr>
              <w:t>ных объектов социальной, транспортной и инжене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ной инфраструктуры для беспрепятственного д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 xml:space="preserve">ступа и получения услуг </w:t>
            </w:r>
            <w:r>
              <w:rPr>
                <w:b/>
                <w:bCs/>
                <w:color w:val="000000"/>
              </w:rPr>
              <w:lastRenderedPageBreak/>
              <w:t>инвалидами и другими маломобильными гру</w:t>
            </w:r>
            <w:r>
              <w:rPr>
                <w:b/>
                <w:bCs/>
                <w:color w:val="000000"/>
              </w:rPr>
              <w:t>п</w:t>
            </w:r>
            <w:r>
              <w:rPr>
                <w:b/>
                <w:bCs/>
                <w:color w:val="000000"/>
              </w:rPr>
              <w:t>пами населения" мун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ципальной программы "Доступная среда"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14 1 00 28260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A81CC8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Расходы на создание для инвалидов и других мал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мобильных групп досту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ной и комфортной среды жизнедеятельности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"Ада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тация приоритетных объе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тов социальной, транспор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и инженерной инфр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структуры для беспрепя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ственного доступа и пол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чения услуг инвалидами и другими маломобильными группами населения"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ципальной программы "Д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ступная среда" (Закупка 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14 1 00 28260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муниципальных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247,2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 программные расходы (Резервный фонд Главы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99 1 00 90120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Не программные расходы (Резервный фонд Главы Елизаветовского сельского поселения) (Иные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99 1 00 90120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99 9 00 00000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242,2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выполнение других обязательств гос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дарства по иным не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граммным мероприятиям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99 9 00 28990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обязательств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дарства по иным не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lastRenderedPageBreak/>
              <w:t>граммным мероприятиям (Иные бюджетные ассигн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99 9 00 28990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A81CC8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Расходы на осуществл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 первичного воинского учета на территориях, где отсутствуют военные 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миссариаты по иным не программным меропри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</w:rPr>
              <w:t>тиям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99 9 00 51180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198,5</w:t>
            </w:r>
          </w:p>
        </w:tc>
      </w:tr>
      <w:tr w:rsidR="00A81CC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первичного воинского уч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 на территориях, где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сутствуют военные коми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сариаты по иным не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граммным мероприятиям (Расходы на выплаты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соналу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зенными учреждениями, органами управления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A81CC8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первичного воинского уч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 на территориях, где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сутствуют военные коми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сариаты по иным не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граммным мероприятиям (Закупка товаров, работ и услуг для обеспечения го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81CC8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 полномочий по опр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делению в соответствии с частью 1 статьи 11.2 О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>ластного закона от 25 о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>тября 2002 года № 273-ЗС "Об административных правонарушениях" п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речня должностных лиц, уполномоченных соста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лять протоколы об адм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нистративных правон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рушениях" перечня должностных лиц, упо</w:t>
            </w:r>
            <w:r>
              <w:rPr>
                <w:b/>
                <w:bCs/>
                <w:color w:val="000000"/>
              </w:rPr>
              <w:t>л</w:t>
            </w:r>
            <w:r>
              <w:rPr>
                <w:b/>
                <w:bCs/>
                <w:color w:val="000000"/>
              </w:rPr>
              <w:t xml:space="preserve">номоченных составлять </w:t>
            </w:r>
            <w:r>
              <w:rPr>
                <w:b/>
                <w:bCs/>
                <w:color w:val="000000"/>
              </w:rPr>
              <w:lastRenderedPageBreak/>
              <w:t>протоколы об админ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стративных правонар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шениях, по иным не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граммным расходам о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ганов местного сам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99 9 00 72390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</w:tr>
      <w:tr w:rsidR="00A81CC8">
        <w:trPr>
          <w:trHeight w:val="3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Расходы на осуществление полномочий по определ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 в соответствии с 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стью 1 статьи 11.2 Облас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закона от 25 октября 2002 года № 273-ЗС "Об административных прав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нарушениях" перечня должностных лиц, уполн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моченных составлять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токолы об администрати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ных правонарушениях" 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речня должностных лиц, уполномоченных соста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лять протоколы об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стративных правонаруш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ниях, по иным не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граммным расходам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(Закупка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99 9 00 72390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A81CC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трансферты, перечисля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мые из бюджета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 бюджету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пального района, и направляемые на фина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сирование расходов по переданным полномоч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ям, связанным с обесп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чением деятельности ко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трольно-счетной инспе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>ции, по иным не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граммным расходам о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ганов местного сам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99 9 00 85040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33,5</w:t>
            </w:r>
          </w:p>
        </w:tc>
      </w:tr>
      <w:tr w:rsidR="00A81CC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трансферты, перечисля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мые из бюджета поселения бюджету муниципального района, и направляемые на финансирование расходов по переданным полномоч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ям, связанным с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нием деятельности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трольно-счетной инспе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ции, по иным не 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ным расходам органов местного самоуправления (Межбюджетные трансфе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99 9 00 85040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  <w:tr w:rsidR="00A81CC8">
        <w:trPr>
          <w:trHeight w:val="3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lang w:val="en-US"/>
              </w:rPr>
              <w:t>4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4</w:t>
            </w:r>
            <w:r>
              <w:rPr>
                <w:b/>
                <w:bCs/>
                <w:color w:val="000000"/>
              </w:rPr>
              <w:t>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</w:tbl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226236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A81CC8" w:rsidRDefault="00226236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Елизаветовского 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Е.В. Белодед</w:t>
      </w:r>
    </w:p>
    <w:sectPr w:rsidR="00A81CC8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1855"/>
    <w:rsid w:val="00003607"/>
    <w:rsid w:val="00006C10"/>
    <w:rsid w:val="00007113"/>
    <w:rsid w:val="0000788F"/>
    <w:rsid w:val="00010CC4"/>
    <w:rsid w:val="00011CEF"/>
    <w:rsid w:val="00014A3C"/>
    <w:rsid w:val="00016A6F"/>
    <w:rsid w:val="00021D8D"/>
    <w:rsid w:val="00023B72"/>
    <w:rsid w:val="00026208"/>
    <w:rsid w:val="0002648C"/>
    <w:rsid w:val="00027C03"/>
    <w:rsid w:val="00031C22"/>
    <w:rsid w:val="00034924"/>
    <w:rsid w:val="0003797C"/>
    <w:rsid w:val="00040362"/>
    <w:rsid w:val="00044A6B"/>
    <w:rsid w:val="00046E61"/>
    <w:rsid w:val="00047BBB"/>
    <w:rsid w:val="00050E0E"/>
    <w:rsid w:val="000516BF"/>
    <w:rsid w:val="000538E6"/>
    <w:rsid w:val="00061563"/>
    <w:rsid w:val="00063613"/>
    <w:rsid w:val="00063F7D"/>
    <w:rsid w:val="00065A75"/>
    <w:rsid w:val="00067CB9"/>
    <w:rsid w:val="00071E85"/>
    <w:rsid w:val="00074E9D"/>
    <w:rsid w:val="000802B7"/>
    <w:rsid w:val="000848C4"/>
    <w:rsid w:val="00085A3C"/>
    <w:rsid w:val="000868FC"/>
    <w:rsid w:val="00086D0C"/>
    <w:rsid w:val="00092A15"/>
    <w:rsid w:val="00094201"/>
    <w:rsid w:val="000969BD"/>
    <w:rsid w:val="000A3479"/>
    <w:rsid w:val="000A396A"/>
    <w:rsid w:val="000C728F"/>
    <w:rsid w:val="000D0076"/>
    <w:rsid w:val="000D0C95"/>
    <w:rsid w:val="000D2A7C"/>
    <w:rsid w:val="000D3DF1"/>
    <w:rsid w:val="000D564F"/>
    <w:rsid w:val="000D5685"/>
    <w:rsid w:val="000D5F47"/>
    <w:rsid w:val="000D7187"/>
    <w:rsid w:val="000E0ABC"/>
    <w:rsid w:val="000E3206"/>
    <w:rsid w:val="000E650A"/>
    <w:rsid w:val="000E740F"/>
    <w:rsid w:val="000F5D23"/>
    <w:rsid w:val="000F73EF"/>
    <w:rsid w:val="001062B4"/>
    <w:rsid w:val="00111644"/>
    <w:rsid w:val="0011558D"/>
    <w:rsid w:val="00116DB8"/>
    <w:rsid w:val="0011777A"/>
    <w:rsid w:val="0012412D"/>
    <w:rsid w:val="00125F5C"/>
    <w:rsid w:val="00127BF1"/>
    <w:rsid w:val="001317DA"/>
    <w:rsid w:val="0013406A"/>
    <w:rsid w:val="00134232"/>
    <w:rsid w:val="00135F94"/>
    <w:rsid w:val="00136EF2"/>
    <w:rsid w:val="00137E8A"/>
    <w:rsid w:val="001410CF"/>
    <w:rsid w:val="00141878"/>
    <w:rsid w:val="00144007"/>
    <w:rsid w:val="00144DCE"/>
    <w:rsid w:val="001455C1"/>
    <w:rsid w:val="00147ECE"/>
    <w:rsid w:val="001503AE"/>
    <w:rsid w:val="0015058B"/>
    <w:rsid w:val="0015500E"/>
    <w:rsid w:val="00155AD2"/>
    <w:rsid w:val="00162F3C"/>
    <w:rsid w:val="001677D7"/>
    <w:rsid w:val="00171F49"/>
    <w:rsid w:val="00180816"/>
    <w:rsid w:val="001820C9"/>
    <w:rsid w:val="00183E69"/>
    <w:rsid w:val="00183E91"/>
    <w:rsid w:val="001923AA"/>
    <w:rsid w:val="0019352A"/>
    <w:rsid w:val="001952C3"/>
    <w:rsid w:val="00195340"/>
    <w:rsid w:val="00197A3C"/>
    <w:rsid w:val="00197B04"/>
    <w:rsid w:val="001A09B8"/>
    <w:rsid w:val="001A6010"/>
    <w:rsid w:val="001B04FF"/>
    <w:rsid w:val="001B17A9"/>
    <w:rsid w:val="001B196E"/>
    <w:rsid w:val="001B4393"/>
    <w:rsid w:val="001B50BC"/>
    <w:rsid w:val="001B7303"/>
    <w:rsid w:val="001C425B"/>
    <w:rsid w:val="001C64A2"/>
    <w:rsid w:val="001D76B4"/>
    <w:rsid w:val="001E0547"/>
    <w:rsid w:val="001E2D0E"/>
    <w:rsid w:val="001E51B5"/>
    <w:rsid w:val="001E6516"/>
    <w:rsid w:val="001F74BE"/>
    <w:rsid w:val="00200057"/>
    <w:rsid w:val="00205BBA"/>
    <w:rsid w:val="0021268A"/>
    <w:rsid w:val="00217926"/>
    <w:rsid w:val="00223984"/>
    <w:rsid w:val="00225C25"/>
    <w:rsid w:val="00226236"/>
    <w:rsid w:val="0022684E"/>
    <w:rsid w:val="00230612"/>
    <w:rsid w:val="00235CB9"/>
    <w:rsid w:val="0023644B"/>
    <w:rsid w:val="0024061C"/>
    <w:rsid w:val="0024061D"/>
    <w:rsid w:val="00240D80"/>
    <w:rsid w:val="00246219"/>
    <w:rsid w:val="00252BD2"/>
    <w:rsid w:val="00253A7B"/>
    <w:rsid w:val="00254870"/>
    <w:rsid w:val="00263DE7"/>
    <w:rsid w:val="00265F61"/>
    <w:rsid w:val="002708F3"/>
    <w:rsid w:val="00271773"/>
    <w:rsid w:val="002724A4"/>
    <w:rsid w:val="002818C6"/>
    <w:rsid w:val="00282A5A"/>
    <w:rsid w:val="0028309F"/>
    <w:rsid w:val="00283A7A"/>
    <w:rsid w:val="00284C38"/>
    <w:rsid w:val="00285721"/>
    <w:rsid w:val="00286A5A"/>
    <w:rsid w:val="00287056"/>
    <w:rsid w:val="00287CD8"/>
    <w:rsid w:val="002911BE"/>
    <w:rsid w:val="00292C54"/>
    <w:rsid w:val="00294549"/>
    <w:rsid w:val="002A1F1A"/>
    <w:rsid w:val="002A2389"/>
    <w:rsid w:val="002A24A4"/>
    <w:rsid w:val="002A42B9"/>
    <w:rsid w:val="002A4858"/>
    <w:rsid w:val="002B0886"/>
    <w:rsid w:val="002B3BD1"/>
    <w:rsid w:val="002B3FB5"/>
    <w:rsid w:val="002C043E"/>
    <w:rsid w:val="002C1AA5"/>
    <w:rsid w:val="002C627C"/>
    <w:rsid w:val="002D0C8D"/>
    <w:rsid w:val="002D5A53"/>
    <w:rsid w:val="002D5D3D"/>
    <w:rsid w:val="002E1245"/>
    <w:rsid w:val="002E19CD"/>
    <w:rsid w:val="002E3A0C"/>
    <w:rsid w:val="002E4BD1"/>
    <w:rsid w:val="002E5D0C"/>
    <w:rsid w:val="002F0442"/>
    <w:rsid w:val="002F5E27"/>
    <w:rsid w:val="00301189"/>
    <w:rsid w:val="003045EC"/>
    <w:rsid w:val="0030583F"/>
    <w:rsid w:val="00305A0F"/>
    <w:rsid w:val="00307248"/>
    <w:rsid w:val="003131DE"/>
    <w:rsid w:val="0031700A"/>
    <w:rsid w:val="0031777D"/>
    <w:rsid w:val="00321EB7"/>
    <w:rsid w:val="003238C3"/>
    <w:rsid w:val="0032473C"/>
    <w:rsid w:val="00326147"/>
    <w:rsid w:val="0032669A"/>
    <w:rsid w:val="00326BF7"/>
    <w:rsid w:val="00327026"/>
    <w:rsid w:val="00327BD0"/>
    <w:rsid w:val="00340518"/>
    <w:rsid w:val="003415FB"/>
    <w:rsid w:val="00342DED"/>
    <w:rsid w:val="00343747"/>
    <w:rsid w:val="00352591"/>
    <w:rsid w:val="00353D7F"/>
    <w:rsid w:val="00355798"/>
    <w:rsid w:val="00362775"/>
    <w:rsid w:val="00364615"/>
    <w:rsid w:val="00365869"/>
    <w:rsid w:val="00365CE8"/>
    <w:rsid w:val="0037417D"/>
    <w:rsid w:val="00376494"/>
    <w:rsid w:val="003767F8"/>
    <w:rsid w:val="00376C75"/>
    <w:rsid w:val="00383163"/>
    <w:rsid w:val="00384460"/>
    <w:rsid w:val="0038680A"/>
    <w:rsid w:val="00391D55"/>
    <w:rsid w:val="00392DDF"/>
    <w:rsid w:val="00396627"/>
    <w:rsid w:val="003A0B07"/>
    <w:rsid w:val="003A5E02"/>
    <w:rsid w:val="003A6109"/>
    <w:rsid w:val="003A66A6"/>
    <w:rsid w:val="003B21B8"/>
    <w:rsid w:val="003B69AC"/>
    <w:rsid w:val="003B7107"/>
    <w:rsid w:val="003C522C"/>
    <w:rsid w:val="003C68E0"/>
    <w:rsid w:val="003D4257"/>
    <w:rsid w:val="003D5155"/>
    <w:rsid w:val="003D546D"/>
    <w:rsid w:val="003D7C8A"/>
    <w:rsid w:val="003E160A"/>
    <w:rsid w:val="003E2539"/>
    <w:rsid w:val="003E54D8"/>
    <w:rsid w:val="003E5FEE"/>
    <w:rsid w:val="003E6944"/>
    <w:rsid w:val="003F0146"/>
    <w:rsid w:val="003F34CB"/>
    <w:rsid w:val="003F61BF"/>
    <w:rsid w:val="003F6A65"/>
    <w:rsid w:val="00401FB6"/>
    <w:rsid w:val="00402F0D"/>
    <w:rsid w:val="00403B2C"/>
    <w:rsid w:val="00404BDA"/>
    <w:rsid w:val="00406090"/>
    <w:rsid w:val="0041140B"/>
    <w:rsid w:val="00411DEB"/>
    <w:rsid w:val="00416CA0"/>
    <w:rsid w:val="0042113B"/>
    <w:rsid w:val="00426EDA"/>
    <w:rsid w:val="004303EA"/>
    <w:rsid w:val="00440AB5"/>
    <w:rsid w:val="004422D6"/>
    <w:rsid w:val="00443ADB"/>
    <w:rsid w:val="00447F4E"/>
    <w:rsid w:val="0045006A"/>
    <w:rsid w:val="00453C62"/>
    <w:rsid w:val="004546C9"/>
    <w:rsid w:val="0045584E"/>
    <w:rsid w:val="00456081"/>
    <w:rsid w:val="004604CA"/>
    <w:rsid w:val="00461609"/>
    <w:rsid w:val="00464A75"/>
    <w:rsid w:val="0046575E"/>
    <w:rsid w:val="00466BFA"/>
    <w:rsid w:val="004676CD"/>
    <w:rsid w:val="00471730"/>
    <w:rsid w:val="0048093E"/>
    <w:rsid w:val="00482ACB"/>
    <w:rsid w:val="00483517"/>
    <w:rsid w:val="00486849"/>
    <w:rsid w:val="00487755"/>
    <w:rsid w:val="00487FD7"/>
    <w:rsid w:val="00497AB0"/>
    <w:rsid w:val="004A0A90"/>
    <w:rsid w:val="004A3819"/>
    <w:rsid w:val="004A70D9"/>
    <w:rsid w:val="004B451D"/>
    <w:rsid w:val="004B793F"/>
    <w:rsid w:val="004C20A3"/>
    <w:rsid w:val="004C4F86"/>
    <w:rsid w:val="004D2934"/>
    <w:rsid w:val="004E55C0"/>
    <w:rsid w:val="004F4061"/>
    <w:rsid w:val="004F57FE"/>
    <w:rsid w:val="005018D8"/>
    <w:rsid w:val="005039D9"/>
    <w:rsid w:val="00505B2C"/>
    <w:rsid w:val="00506776"/>
    <w:rsid w:val="005166DF"/>
    <w:rsid w:val="0051752B"/>
    <w:rsid w:val="00523F9E"/>
    <w:rsid w:val="0052410B"/>
    <w:rsid w:val="005261DA"/>
    <w:rsid w:val="00526857"/>
    <w:rsid w:val="00533536"/>
    <w:rsid w:val="00534985"/>
    <w:rsid w:val="005406AA"/>
    <w:rsid w:val="0054783D"/>
    <w:rsid w:val="00547D51"/>
    <w:rsid w:val="00553B61"/>
    <w:rsid w:val="00557571"/>
    <w:rsid w:val="00562699"/>
    <w:rsid w:val="00564A4C"/>
    <w:rsid w:val="0056693A"/>
    <w:rsid w:val="005670E0"/>
    <w:rsid w:val="00574C9B"/>
    <w:rsid w:val="00575E1F"/>
    <w:rsid w:val="005778C0"/>
    <w:rsid w:val="0058655C"/>
    <w:rsid w:val="005903F6"/>
    <w:rsid w:val="00591F4D"/>
    <w:rsid w:val="00594A3E"/>
    <w:rsid w:val="00594A7E"/>
    <w:rsid w:val="00594C4D"/>
    <w:rsid w:val="0059617D"/>
    <w:rsid w:val="005964F6"/>
    <w:rsid w:val="00597470"/>
    <w:rsid w:val="005A61D0"/>
    <w:rsid w:val="005A7F67"/>
    <w:rsid w:val="005B1846"/>
    <w:rsid w:val="005B282E"/>
    <w:rsid w:val="005B591A"/>
    <w:rsid w:val="005B74E9"/>
    <w:rsid w:val="005C30C3"/>
    <w:rsid w:val="005C4232"/>
    <w:rsid w:val="005D01BE"/>
    <w:rsid w:val="005D2F29"/>
    <w:rsid w:val="005D3199"/>
    <w:rsid w:val="005D4079"/>
    <w:rsid w:val="005D5058"/>
    <w:rsid w:val="005D6BBB"/>
    <w:rsid w:val="005E20D8"/>
    <w:rsid w:val="005E7AF5"/>
    <w:rsid w:val="005F00A6"/>
    <w:rsid w:val="005F11C9"/>
    <w:rsid w:val="005F1AB7"/>
    <w:rsid w:val="005F6AC3"/>
    <w:rsid w:val="005F6F13"/>
    <w:rsid w:val="005F71EE"/>
    <w:rsid w:val="006008A1"/>
    <w:rsid w:val="006027F5"/>
    <w:rsid w:val="00612420"/>
    <w:rsid w:val="0061743F"/>
    <w:rsid w:val="006228F2"/>
    <w:rsid w:val="00627346"/>
    <w:rsid w:val="00632FEC"/>
    <w:rsid w:val="00633645"/>
    <w:rsid w:val="00634AB6"/>
    <w:rsid w:val="006409C5"/>
    <w:rsid w:val="0064233E"/>
    <w:rsid w:val="0064266F"/>
    <w:rsid w:val="00642D15"/>
    <w:rsid w:val="006476FE"/>
    <w:rsid w:val="00654D55"/>
    <w:rsid w:val="0066355E"/>
    <w:rsid w:val="00670072"/>
    <w:rsid w:val="006712C0"/>
    <w:rsid w:val="006743DE"/>
    <w:rsid w:val="00674C8D"/>
    <w:rsid w:val="00675B6B"/>
    <w:rsid w:val="00681969"/>
    <w:rsid w:val="00683055"/>
    <w:rsid w:val="006837C5"/>
    <w:rsid w:val="006864D8"/>
    <w:rsid w:val="00687F21"/>
    <w:rsid w:val="00693ED9"/>
    <w:rsid w:val="006958EC"/>
    <w:rsid w:val="006971BD"/>
    <w:rsid w:val="006975D9"/>
    <w:rsid w:val="006A360B"/>
    <w:rsid w:val="006A420B"/>
    <w:rsid w:val="006A5E03"/>
    <w:rsid w:val="006B1A25"/>
    <w:rsid w:val="006B1F26"/>
    <w:rsid w:val="006B20FD"/>
    <w:rsid w:val="006B5DA4"/>
    <w:rsid w:val="006C0320"/>
    <w:rsid w:val="006C106C"/>
    <w:rsid w:val="006C213D"/>
    <w:rsid w:val="006C6620"/>
    <w:rsid w:val="006C789C"/>
    <w:rsid w:val="006D27A2"/>
    <w:rsid w:val="006E27BE"/>
    <w:rsid w:val="006F6366"/>
    <w:rsid w:val="00706E42"/>
    <w:rsid w:val="00712BA3"/>
    <w:rsid w:val="00712D8E"/>
    <w:rsid w:val="0071307A"/>
    <w:rsid w:val="00715F2E"/>
    <w:rsid w:val="00717027"/>
    <w:rsid w:val="00717D4B"/>
    <w:rsid w:val="0072082A"/>
    <w:rsid w:val="00722C02"/>
    <w:rsid w:val="007241B9"/>
    <w:rsid w:val="00724C47"/>
    <w:rsid w:val="007252C1"/>
    <w:rsid w:val="00732C1F"/>
    <w:rsid w:val="00734813"/>
    <w:rsid w:val="00735BC4"/>
    <w:rsid w:val="0074214C"/>
    <w:rsid w:val="00742621"/>
    <w:rsid w:val="00751980"/>
    <w:rsid w:val="007526D0"/>
    <w:rsid w:val="0075348E"/>
    <w:rsid w:val="00753D82"/>
    <w:rsid w:val="00754486"/>
    <w:rsid w:val="00754DB3"/>
    <w:rsid w:val="00756644"/>
    <w:rsid w:val="00761FD6"/>
    <w:rsid w:val="007650D5"/>
    <w:rsid w:val="007665E7"/>
    <w:rsid w:val="00766FE1"/>
    <w:rsid w:val="007703B9"/>
    <w:rsid w:val="0077113E"/>
    <w:rsid w:val="00772861"/>
    <w:rsid w:val="0077676A"/>
    <w:rsid w:val="00776D6F"/>
    <w:rsid w:val="0077763F"/>
    <w:rsid w:val="00777CEE"/>
    <w:rsid w:val="0078760F"/>
    <w:rsid w:val="007904A3"/>
    <w:rsid w:val="007B0716"/>
    <w:rsid w:val="007B1C26"/>
    <w:rsid w:val="007B368B"/>
    <w:rsid w:val="007B3D0A"/>
    <w:rsid w:val="007C0586"/>
    <w:rsid w:val="007C151F"/>
    <w:rsid w:val="007C50D9"/>
    <w:rsid w:val="007C6D4F"/>
    <w:rsid w:val="007D6044"/>
    <w:rsid w:val="007D6F2C"/>
    <w:rsid w:val="007E5140"/>
    <w:rsid w:val="007E698B"/>
    <w:rsid w:val="007E7940"/>
    <w:rsid w:val="007F106E"/>
    <w:rsid w:val="007F20B6"/>
    <w:rsid w:val="007F767F"/>
    <w:rsid w:val="00802CD4"/>
    <w:rsid w:val="00802D0B"/>
    <w:rsid w:val="008037F6"/>
    <w:rsid w:val="00803BAA"/>
    <w:rsid w:val="008114D3"/>
    <w:rsid w:val="008158DC"/>
    <w:rsid w:val="0082065F"/>
    <w:rsid w:val="0082428D"/>
    <w:rsid w:val="008262D5"/>
    <w:rsid w:val="00827438"/>
    <w:rsid w:val="00827F7B"/>
    <w:rsid w:val="008318E2"/>
    <w:rsid w:val="00833923"/>
    <w:rsid w:val="00835EEE"/>
    <w:rsid w:val="00836CD7"/>
    <w:rsid w:val="00837353"/>
    <w:rsid w:val="008430E8"/>
    <w:rsid w:val="00843839"/>
    <w:rsid w:val="00843BE5"/>
    <w:rsid w:val="008451F2"/>
    <w:rsid w:val="00853E5F"/>
    <w:rsid w:val="00855314"/>
    <w:rsid w:val="00857E27"/>
    <w:rsid w:val="008605CE"/>
    <w:rsid w:val="00862745"/>
    <w:rsid w:val="008637E0"/>
    <w:rsid w:val="00863AE1"/>
    <w:rsid w:val="00864598"/>
    <w:rsid w:val="008747DE"/>
    <w:rsid w:val="0087698E"/>
    <w:rsid w:val="00885CB7"/>
    <w:rsid w:val="008909AF"/>
    <w:rsid w:val="008917A5"/>
    <w:rsid w:val="0089271F"/>
    <w:rsid w:val="00893845"/>
    <w:rsid w:val="008A1C45"/>
    <w:rsid w:val="008A2AA5"/>
    <w:rsid w:val="008A639E"/>
    <w:rsid w:val="008A7C90"/>
    <w:rsid w:val="008B0760"/>
    <w:rsid w:val="008B229B"/>
    <w:rsid w:val="008B32A6"/>
    <w:rsid w:val="008B33B2"/>
    <w:rsid w:val="008C3950"/>
    <w:rsid w:val="008C4592"/>
    <w:rsid w:val="008D0419"/>
    <w:rsid w:val="008D0ED7"/>
    <w:rsid w:val="008D3D6C"/>
    <w:rsid w:val="008D7133"/>
    <w:rsid w:val="008E239F"/>
    <w:rsid w:val="008E6C69"/>
    <w:rsid w:val="008E6E17"/>
    <w:rsid w:val="008E7C25"/>
    <w:rsid w:val="008E7FF1"/>
    <w:rsid w:val="008F3360"/>
    <w:rsid w:val="00902400"/>
    <w:rsid w:val="00902E85"/>
    <w:rsid w:val="00904E8D"/>
    <w:rsid w:val="00907CE7"/>
    <w:rsid w:val="00910B5D"/>
    <w:rsid w:val="0091162D"/>
    <w:rsid w:val="00913313"/>
    <w:rsid w:val="009152BC"/>
    <w:rsid w:val="009212AA"/>
    <w:rsid w:val="009222D7"/>
    <w:rsid w:val="00922E1E"/>
    <w:rsid w:val="00922F38"/>
    <w:rsid w:val="00923A90"/>
    <w:rsid w:val="009273F7"/>
    <w:rsid w:val="009308BB"/>
    <w:rsid w:val="00934090"/>
    <w:rsid w:val="00940740"/>
    <w:rsid w:val="00941232"/>
    <w:rsid w:val="00945EB7"/>
    <w:rsid w:val="009612F0"/>
    <w:rsid w:val="00962AAD"/>
    <w:rsid w:val="00965555"/>
    <w:rsid w:val="0096586E"/>
    <w:rsid w:val="00970819"/>
    <w:rsid w:val="009747A8"/>
    <w:rsid w:val="009805A0"/>
    <w:rsid w:val="0098186C"/>
    <w:rsid w:val="00986B4C"/>
    <w:rsid w:val="00990244"/>
    <w:rsid w:val="00990A11"/>
    <w:rsid w:val="00995759"/>
    <w:rsid w:val="00995834"/>
    <w:rsid w:val="009A0CFB"/>
    <w:rsid w:val="009B2D13"/>
    <w:rsid w:val="009B2EC7"/>
    <w:rsid w:val="009B3095"/>
    <w:rsid w:val="009C079F"/>
    <w:rsid w:val="009C72B4"/>
    <w:rsid w:val="009D05A9"/>
    <w:rsid w:val="009D19CD"/>
    <w:rsid w:val="009D1D1F"/>
    <w:rsid w:val="009D24A2"/>
    <w:rsid w:val="009D26F5"/>
    <w:rsid w:val="009D27E1"/>
    <w:rsid w:val="009D28DD"/>
    <w:rsid w:val="009D28F8"/>
    <w:rsid w:val="009D3803"/>
    <w:rsid w:val="009D754E"/>
    <w:rsid w:val="009D77F2"/>
    <w:rsid w:val="009E3015"/>
    <w:rsid w:val="009E454D"/>
    <w:rsid w:val="009E5E1E"/>
    <w:rsid w:val="009F64B3"/>
    <w:rsid w:val="00A03106"/>
    <w:rsid w:val="00A066CD"/>
    <w:rsid w:val="00A1396A"/>
    <w:rsid w:val="00A14625"/>
    <w:rsid w:val="00A151DB"/>
    <w:rsid w:val="00A21855"/>
    <w:rsid w:val="00A22C16"/>
    <w:rsid w:val="00A22E6C"/>
    <w:rsid w:val="00A25AFF"/>
    <w:rsid w:val="00A269E5"/>
    <w:rsid w:val="00A27C05"/>
    <w:rsid w:val="00A309CC"/>
    <w:rsid w:val="00A42569"/>
    <w:rsid w:val="00A45ECE"/>
    <w:rsid w:val="00A5373A"/>
    <w:rsid w:val="00A5742A"/>
    <w:rsid w:val="00A61C16"/>
    <w:rsid w:val="00A67ABB"/>
    <w:rsid w:val="00A706C2"/>
    <w:rsid w:val="00A71A37"/>
    <w:rsid w:val="00A73585"/>
    <w:rsid w:val="00A76628"/>
    <w:rsid w:val="00A80833"/>
    <w:rsid w:val="00A81CC8"/>
    <w:rsid w:val="00A81F7C"/>
    <w:rsid w:val="00A85490"/>
    <w:rsid w:val="00A868D6"/>
    <w:rsid w:val="00A91E5E"/>
    <w:rsid w:val="00A93310"/>
    <w:rsid w:val="00A9364D"/>
    <w:rsid w:val="00A93E11"/>
    <w:rsid w:val="00A94660"/>
    <w:rsid w:val="00A95616"/>
    <w:rsid w:val="00A9609D"/>
    <w:rsid w:val="00A96456"/>
    <w:rsid w:val="00AA27F5"/>
    <w:rsid w:val="00AA728D"/>
    <w:rsid w:val="00AB4A45"/>
    <w:rsid w:val="00AB5185"/>
    <w:rsid w:val="00AB5406"/>
    <w:rsid w:val="00AC19E3"/>
    <w:rsid w:val="00AC2E39"/>
    <w:rsid w:val="00AC3288"/>
    <w:rsid w:val="00AD0319"/>
    <w:rsid w:val="00AD11EF"/>
    <w:rsid w:val="00AD53EC"/>
    <w:rsid w:val="00AD6DE5"/>
    <w:rsid w:val="00AD7D37"/>
    <w:rsid w:val="00AE1C2C"/>
    <w:rsid w:val="00AE362B"/>
    <w:rsid w:val="00AE43BA"/>
    <w:rsid w:val="00AE6F06"/>
    <w:rsid w:val="00AF33A8"/>
    <w:rsid w:val="00AF4B3A"/>
    <w:rsid w:val="00AF6051"/>
    <w:rsid w:val="00AF680F"/>
    <w:rsid w:val="00AF757D"/>
    <w:rsid w:val="00B023F7"/>
    <w:rsid w:val="00B03D69"/>
    <w:rsid w:val="00B04A36"/>
    <w:rsid w:val="00B13028"/>
    <w:rsid w:val="00B20CE4"/>
    <w:rsid w:val="00B20D5A"/>
    <w:rsid w:val="00B24F40"/>
    <w:rsid w:val="00B27C19"/>
    <w:rsid w:val="00B335AF"/>
    <w:rsid w:val="00B3444B"/>
    <w:rsid w:val="00B407F2"/>
    <w:rsid w:val="00B434C9"/>
    <w:rsid w:val="00B46E13"/>
    <w:rsid w:val="00B500FF"/>
    <w:rsid w:val="00B528B9"/>
    <w:rsid w:val="00B529E5"/>
    <w:rsid w:val="00B54B3F"/>
    <w:rsid w:val="00B54FEF"/>
    <w:rsid w:val="00B5518E"/>
    <w:rsid w:val="00B55876"/>
    <w:rsid w:val="00B60DDB"/>
    <w:rsid w:val="00B62081"/>
    <w:rsid w:val="00B62889"/>
    <w:rsid w:val="00B656F4"/>
    <w:rsid w:val="00B65CA1"/>
    <w:rsid w:val="00B67F4E"/>
    <w:rsid w:val="00B710A6"/>
    <w:rsid w:val="00B768F7"/>
    <w:rsid w:val="00B87738"/>
    <w:rsid w:val="00B93A19"/>
    <w:rsid w:val="00B96199"/>
    <w:rsid w:val="00B97192"/>
    <w:rsid w:val="00B974E6"/>
    <w:rsid w:val="00BA2A47"/>
    <w:rsid w:val="00BA5ABA"/>
    <w:rsid w:val="00BA6A23"/>
    <w:rsid w:val="00BB0E19"/>
    <w:rsid w:val="00BB26BB"/>
    <w:rsid w:val="00BB66C0"/>
    <w:rsid w:val="00BB7EA5"/>
    <w:rsid w:val="00BC0337"/>
    <w:rsid w:val="00BC19B2"/>
    <w:rsid w:val="00BC341A"/>
    <w:rsid w:val="00BC3DF7"/>
    <w:rsid w:val="00BC5D82"/>
    <w:rsid w:val="00BD1DD1"/>
    <w:rsid w:val="00BD2212"/>
    <w:rsid w:val="00BD4350"/>
    <w:rsid w:val="00BD569F"/>
    <w:rsid w:val="00BD5E35"/>
    <w:rsid w:val="00BD6E04"/>
    <w:rsid w:val="00BE0CD7"/>
    <w:rsid w:val="00BE18C0"/>
    <w:rsid w:val="00BE30D4"/>
    <w:rsid w:val="00BE4C77"/>
    <w:rsid w:val="00C008E6"/>
    <w:rsid w:val="00C00EA6"/>
    <w:rsid w:val="00C0477F"/>
    <w:rsid w:val="00C04E92"/>
    <w:rsid w:val="00C04F1F"/>
    <w:rsid w:val="00C070B2"/>
    <w:rsid w:val="00C12967"/>
    <w:rsid w:val="00C14DB3"/>
    <w:rsid w:val="00C1658F"/>
    <w:rsid w:val="00C206B4"/>
    <w:rsid w:val="00C214AB"/>
    <w:rsid w:val="00C23C2D"/>
    <w:rsid w:val="00C23D6E"/>
    <w:rsid w:val="00C27466"/>
    <w:rsid w:val="00C27C83"/>
    <w:rsid w:val="00C30701"/>
    <w:rsid w:val="00C3132B"/>
    <w:rsid w:val="00C31DA1"/>
    <w:rsid w:val="00C326E9"/>
    <w:rsid w:val="00C33D2B"/>
    <w:rsid w:val="00C355D1"/>
    <w:rsid w:val="00C4039C"/>
    <w:rsid w:val="00C4255C"/>
    <w:rsid w:val="00C5086E"/>
    <w:rsid w:val="00C53E65"/>
    <w:rsid w:val="00C54228"/>
    <w:rsid w:val="00C54E5B"/>
    <w:rsid w:val="00C57870"/>
    <w:rsid w:val="00C638C9"/>
    <w:rsid w:val="00C6392E"/>
    <w:rsid w:val="00C64D15"/>
    <w:rsid w:val="00C66162"/>
    <w:rsid w:val="00C6784D"/>
    <w:rsid w:val="00C743D5"/>
    <w:rsid w:val="00C8068A"/>
    <w:rsid w:val="00C822EC"/>
    <w:rsid w:val="00C8320A"/>
    <w:rsid w:val="00C84228"/>
    <w:rsid w:val="00C84DFF"/>
    <w:rsid w:val="00C9288C"/>
    <w:rsid w:val="00C97819"/>
    <w:rsid w:val="00CA00AB"/>
    <w:rsid w:val="00CA28E9"/>
    <w:rsid w:val="00CB2FAA"/>
    <w:rsid w:val="00CB58BF"/>
    <w:rsid w:val="00CB5BC6"/>
    <w:rsid w:val="00CB7158"/>
    <w:rsid w:val="00CC4A91"/>
    <w:rsid w:val="00CC4F46"/>
    <w:rsid w:val="00CC797E"/>
    <w:rsid w:val="00CD20AF"/>
    <w:rsid w:val="00CD2851"/>
    <w:rsid w:val="00CD56FB"/>
    <w:rsid w:val="00CD639A"/>
    <w:rsid w:val="00CE0640"/>
    <w:rsid w:val="00CE3489"/>
    <w:rsid w:val="00CE47F5"/>
    <w:rsid w:val="00CE4959"/>
    <w:rsid w:val="00CE4A23"/>
    <w:rsid w:val="00CF09ED"/>
    <w:rsid w:val="00CF187D"/>
    <w:rsid w:val="00CF3B38"/>
    <w:rsid w:val="00CF5038"/>
    <w:rsid w:val="00CF6724"/>
    <w:rsid w:val="00D03C43"/>
    <w:rsid w:val="00D10239"/>
    <w:rsid w:val="00D10CA4"/>
    <w:rsid w:val="00D11A14"/>
    <w:rsid w:val="00D12F43"/>
    <w:rsid w:val="00D12FB3"/>
    <w:rsid w:val="00D179F0"/>
    <w:rsid w:val="00D256C9"/>
    <w:rsid w:val="00D25B7B"/>
    <w:rsid w:val="00D26F5D"/>
    <w:rsid w:val="00D32FA4"/>
    <w:rsid w:val="00D34CA0"/>
    <w:rsid w:val="00D3531B"/>
    <w:rsid w:val="00D361FB"/>
    <w:rsid w:val="00D40616"/>
    <w:rsid w:val="00D430AD"/>
    <w:rsid w:val="00D44919"/>
    <w:rsid w:val="00D44FF2"/>
    <w:rsid w:val="00D472AA"/>
    <w:rsid w:val="00D47FFE"/>
    <w:rsid w:val="00D52A27"/>
    <w:rsid w:val="00D53BB5"/>
    <w:rsid w:val="00D57248"/>
    <w:rsid w:val="00D63150"/>
    <w:rsid w:val="00D633D3"/>
    <w:rsid w:val="00D63574"/>
    <w:rsid w:val="00D7057B"/>
    <w:rsid w:val="00D70BDC"/>
    <w:rsid w:val="00D71C52"/>
    <w:rsid w:val="00D72DA7"/>
    <w:rsid w:val="00D7401B"/>
    <w:rsid w:val="00D7524C"/>
    <w:rsid w:val="00D76ABA"/>
    <w:rsid w:val="00D81438"/>
    <w:rsid w:val="00D81A20"/>
    <w:rsid w:val="00D8411C"/>
    <w:rsid w:val="00D86A4D"/>
    <w:rsid w:val="00D94809"/>
    <w:rsid w:val="00D96C31"/>
    <w:rsid w:val="00D97BCB"/>
    <w:rsid w:val="00DA33CA"/>
    <w:rsid w:val="00DB16BA"/>
    <w:rsid w:val="00DB181E"/>
    <w:rsid w:val="00DB2F00"/>
    <w:rsid w:val="00DB52CB"/>
    <w:rsid w:val="00DB5B75"/>
    <w:rsid w:val="00DB5FFE"/>
    <w:rsid w:val="00DC0191"/>
    <w:rsid w:val="00DC2A3A"/>
    <w:rsid w:val="00DC2E9B"/>
    <w:rsid w:val="00DC56E4"/>
    <w:rsid w:val="00DC7D65"/>
    <w:rsid w:val="00DD01F0"/>
    <w:rsid w:val="00DD0EDB"/>
    <w:rsid w:val="00DD15F3"/>
    <w:rsid w:val="00DD2ACB"/>
    <w:rsid w:val="00DD313F"/>
    <w:rsid w:val="00DD7590"/>
    <w:rsid w:val="00DE33F3"/>
    <w:rsid w:val="00DF1D41"/>
    <w:rsid w:val="00DF5260"/>
    <w:rsid w:val="00DF5800"/>
    <w:rsid w:val="00E00051"/>
    <w:rsid w:val="00E0090B"/>
    <w:rsid w:val="00E00B2F"/>
    <w:rsid w:val="00E04AA8"/>
    <w:rsid w:val="00E05F4C"/>
    <w:rsid w:val="00E06E43"/>
    <w:rsid w:val="00E072EB"/>
    <w:rsid w:val="00E11973"/>
    <w:rsid w:val="00E12126"/>
    <w:rsid w:val="00E15420"/>
    <w:rsid w:val="00E171CF"/>
    <w:rsid w:val="00E179A7"/>
    <w:rsid w:val="00E20B4A"/>
    <w:rsid w:val="00E23290"/>
    <w:rsid w:val="00E24647"/>
    <w:rsid w:val="00E24EF9"/>
    <w:rsid w:val="00E30619"/>
    <w:rsid w:val="00E317D6"/>
    <w:rsid w:val="00E31A83"/>
    <w:rsid w:val="00E36BC7"/>
    <w:rsid w:val="00E37D13"/>
    <w:rsid w:val="00E4002D"/>
    <w:rsid w:val="00E41D50"/>
    <w:rsid w:val="00E41D70"/>
    <w:rsid w:val="00E432BF"/>
    <w:rsid w:val="00E5231F"/>
    <w:rsid w:val="00E56804"/>
    <w:rsid w:val="00E57784"/>
    <w:rsid w:val="00E62ADA"/>
    <w:rsid w:val="00E62BFE"/>
    <w:rsid w:val="00E667C1"/>
    <w:rsid w:val="00E70967"/>
    <w:rsid w:val="00E709CC"/>
    <w:rsid w:val="00E71A41"/>
    <w:rsid w:val="00E72583"/>
    <w:rsid w:val="00E72F36"/>
    <w:rsid w:val="00E77178"/>
    <w:rsid w:val="00E77982"/>
    <w:rsid w:val="00E87F36"/>
    <w:rsid w:val="00E948BF"/>
    <w:rsid w:val="00EA2E98"/>
    <w:rsid w:val="00EB2150"/>
    <w:rsid w:val="00EB2C37"/>
    <w:rsid w:val="00EB4975"/>
    <w:rsid w:val="00EB51DE"/>
    <w:rsid w:val="00EB5924"/>
    <w:rsid w:val="00EB5F6B"/>
    <w:rsid w:val="00EB6856"/>
    <w:rsid w:val="00EB7272"/>
    <w:rsid w:val="00EC0AF4"/>
    <w:rsid w:val="00EC1DE6"/>
    <w:rsid w:val="00EC2FB5"/>
    <w:rsid w:val="00EC4A76"/>
    <w:rsid w:val="00EC4B92"/>
    <w:rsid w:val="00EC521D"/>
    <w:rsid w:val="00EC7CFC"/>
    <w:rsid w:val="00ED4688"/>
    <w:rsid w:val="00ED6BFF"/>
    <w:rsid w:val="00EE03D7"/>
    <w:rsid w:val="00EE6537"/>
    <w:rsid w:val="00EE6CD3"/>
    <w:rsid w:val="00EF020D"/>
    <w:rsid w:val="00EF1E64"/>
    <w:rsid w:val="00EF217E"/>
    <w:rsid w:val="00EF3114"/>
    <w:rsid w:val="00EF487B"/>
    <w:rsid w:val="00F04275"/>
    <w:rsid w:val="00F0471F"/>
    <w:rsid w:val="00F23DC8"/>
    <w:rsid w:val="00F2773B"/>
    <w:rsid w:val="00F324C5"/>
    <w:rsid w:val="00F34D7B"/>
    <w:rsid w:val="00F40F0B"/>
    <w:rsid w:val="00F43ADB"/>
    <w:rsid w:val="00F43E4D"/>
    <w:rsid w:val="00F45209"/>
    <w:rsid w:val="00F47ED3"/>
    <w:rsid w:val="00F50F83"/>
    <w:rsid w:val="00F51F06"/>
    <w:rsid w:val="00F55CB0"/>
    <w:rsid w:val="00F5612C"/>
    <w:rsid w:val="00F56614"/>
    <w:rsid w:val="00F566D1"/>
    <w:rsid w:val="00F575C7"/>
    <w:rsid w:val="00F628C7"/>
    <w:rsid w:val="00F63F9F"/>
    <w:rsid w:val="00F648C4"/>
    <w:rsid w:val="00F658C6"/>
    <w:rsid w:val="00F722D7"/>
    <w:rsid w:val="00F72904"/>
    <w:rsid w:val="00F76020"/>
    <w:rsid w:val="00F8301C"/>
    <w:rsid w:val="00F83BB9"/>
    <w:rsid w:val="00F84B73"/>
    <w:rsid w:val="00F857F6"/>
    <w:rsid w:val="00F92C7E"/>
    <w:rsid w:val="00F96168"/>
    <w:rsid w:val="00F96ABF"/>
    <w:rsid w:val="00FA1739"/>
    <w:rsid w:val="00FA2475"/>
    <w:rsid w:val="00FA4391"/>
    <w:rsid w:val="00FA76EF"/>
    <w:rsid w:val="00FB0D7B"/>
    <w:rsid w:val="00FB2B7A"/>
    <w:rsid w:val="00FB4058"/>
    <w:rsid w:val="00FB5387"/>
    <w:rsid w:val="00FB63FE"/>
    <w:rsid w:val="00FB6531"/>
    <w:rsid w:val="00FB6BF9"/>
    <w:rsid w:val="00FB7258"/>
    <w:rsid w:val="00FB7510"/>
    <w:rsid w:val="00FB7CF6"/>
    <w:rsid w:val="00FC121A"/>
    <w:rsid w:val="00FC6406"/>
    <w:rsid w:val="00FC6ACA"/>
    <w:rsid w:val="00FD0562"/>
    <w:rsid w:val="00FD2E8E"/>
    <w:rsid w:val="00FD31F7"/>
    <w:rsid w:val="00FE13A5"/>
    <w:rsid w:val="00FE3767"/>
    <w:rsid w:val="00FE3949"/>
    <w:rsid w:val="00FE4B6B"/>
    <w:rsid w:val="00FE655C"/>
    <w:rsid w:val="2F637F07"/>
    <w:rsid w:val="53AD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FollowedHyperlink" w:uiPriority="99" w:unhideWhenUsed="1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/>
      <w:sz w:val="16"/>
      <w:szCs w:val="16"/>
    </w:rPr>
  </w:style>
  <w:style w:type="paragraph" w:styleId="2">
    <w:name w:val="Body Text 2"/>
    <w:basedOn w:val="a"/>
    <w:rPr>
      <w:sz w:val="28"/>
      <w:szCs w:val="20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Title"/>
    <w:basedOn w:val="a"/>
    <w:link w:val="a9"/>
    <w:qFormat/>
    <w:pPr>
      <w:ind w:left="4111"/>
      <w:jc w:val="center"/>
    </w:pPr>
    <w:rPr>
      <w:szCs w:val="20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c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character" w:styleId="ad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e">
    <w:name w:val="Hyperlink"/>
    <w:basedOn w:val="a0"/>
    <w:uiPriority w:val="99"/>
    <w:unhideWhenUsed/>
    <w:rPr>
      <w:color w:val="0000FF"/>
      <w:u w:val="single"/>
    </w:rPr>
  </w:style>
  <w:style w:type="table" w:styleId="af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snapToGrid w:val="0"/>
    </w:rPr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qFormat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Pr>
      <w:sz w:val="24"/>
      <w:szCs w:val="24"/>
    </w:rPr>
  </w:style>
  <w:style w:type="character" w:customStyle="1" w:styleId="a9">
    <w:name w:val="Название Знак"/>
    <w:link w:val="a8"/>
    <w:rPr>
      <w:sz w:val="24"/>
    </w:rPr>
  </w:style>
  <w:style w:type="paragraph" w:customStyle="1" w:styleId="10">
    <w:name w:val="Без интервала1"/>
    <w:uiPriority w:val="1"/>
    <w:qFormat/>
    <w:rPr>
      <w:sz w:val="24"/>
      <w:szCs w:val="24"/>
    </w:rPr>
  </w:style>
  <w:style w:type="paragraph" w:customStyle="1" w:styleId="af0">
    <w:name w:val="Знак Знак"/>
    <w:basedOn w:val="a"/>
    <w:qFormat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xl65">
    <w:name w:val="xl6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zavetovskoe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A7FD41-01FD-4DBD-BC3C-80523AD1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72</Pages>
  <Words>13761</Words>
  <Characters>78438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КАГАЛЬНИЦКОГО СЕЛЬСКОГО ПОСЕЛЕНИЯ</vt:lpstr>
    </vt:vector>
  </TitlesOfParts>
  <Company/>
  <LinksUpToDate>false</LinksUpToDate>
  <CharactersWithSpaces>92015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КАГАЛЬНИЦКОГО СЕЛЬСКОГО ПОСЕЛЕНИЯ</dc:title>
  <dc:creator>User</dc:creator>
  <cp:lastModifiedBy>User</cp:lastModifiedBy>
  <cp:revision>493</cp:revision>
  <cp:lastPrinted>2018-06-27T12:55:00Z</cp:lastPrinted>
  <dcterms:created xsi:type="dcterms:W3CDTF">2016-12-27T11:03:00Z</dcterms:created>
  <dcterms:modified xsi:type="dcterms:W3CDTF">2019-02-18T18:57:00Z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