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АДМИНИСТРАЦИЯ ЕЛИЗАВЕТОВСКОГО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E260F5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31</w:t>
      </w:r>
      <w:r w:rsidR="00B55A58">
        <w:rPr>
          <w:sz w:val="28"/>
          <w:szCs w:val="28"/>
          <w:lang w:eastAsia="ar-SA"/>
        </w:rPr>
        <w:t>мая</w:t>
      </w:r>
      <w:r w:rsidR="00237DA4">
        <w:rPr>
          <w:sz w:val="28"/>
          <w:szCs w:val="28"/>
          <w:lang w:eastAsia="ar-SA"/>
        </w:rPr>
        <w:t xml:space="preserve"> 201</w:t>
      </w:r>
      <w:r w:rsidR="00DC72DC">
        <w:rPr>
          <w:sz w:val="28"/>
          <w:szCs w:val="28"/>
          <w:lang w:eastAsia="ar-SA"/>
        </w:rPr>
        <w:t>7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 </w:t>
      </w:r>
      <w:r w:rsidR="00132347">
        <w:rPr>
          <w:sz w:val="28"/>
          <w:szCs w:val="28"/>
          <w:lang w:eastAsia="ar-SA"/>
        </w:rPr>
        <w:t>92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gramStart"/>
      <w:r w:rsidRPr="00264038">
        <w:rPr>
          <w:sz w:val="28"/>
          <w:szCs w:val="28"/>
          <w:lang w:eastAsia="ar-SA"/>
        </w:rPr>
        <w:t>с</w:t>
      </w:r>
      <w:proofErr w:type="gramEnd"/>
      <w:r w:rsidRPr="00264038">
        <w:rPr>
          <w:sz w:val="28"/>
          <w:szCs w:val="28"/>
          <w:lang w:eastAsia="ar-SA"/>
        </w:rPr>
        <w:t>. Елизаветовка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E260F5" w:rsidRPr="00367AD4" w:rsidRDefault="00E260F5" w:rsidP="00E260F5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 xml:space="preserve">О долговой политике </w:t>
      </w:r>
      <w:r>
        <w:rPr>
          <w:sz w:val="28"/>
          <w:szCs w:val="28"/>
        </w:rPr>
        <w:t>Елизаветовского сельского поселения</w:t>
      </w:r>
    </w:p>
    <w:p w:rsidR="0045676A" w:rsidRPr="00E260F5" w:rsidRDefault="00E260F5" w:rsidP="00E260F5">
      <w:pPr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2017 год и на плановый период 2018 и 2019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E260F5" w:rsidP="00E260F5">
      <w:pPr>
        <w:pStyle w:val="ae"/>
        <w:ind w:right="112" w:firstLine="707"/>
        <w:jc w:val="both"/>
        <w:rPr>
          <w:b/>
          <w:lang w:val="ru-RU"/>
        </w:rPr>
      </w:pPr>
      <w:r w:rsidRPr="002945EE">
        <w:rPr>
          <w:lang w:val="ru-RU"/>
        </w:rPr>
        <w:t>В целях эффективного управления муниципальным долгом муниципального образования «</w:t>
      </w:r>
      <w:r>
        <w:rPr>
          <w:lang w:val="ru-RU"/>
        </w:rPr>
        <w:t>Елизаветовское сельское поселение</w:t>
      </w:r>
      <w:r w:rsidRPr="002945EE">
        <w:rPr>
          <w:lang w:val="ru-RU"/>
        </w:rPr>
        <w:t xml:space="preserve">» и в соответствии с постановлением Правительства Ростовской области от 09.11.2016 № 762 «О долговой политике Ростовской области на 2017 год и на плановый период 2018 и 2019 годов», </w:t>
      </w:r>
      <w:r w:rsidRPr="00E260F5">
        <w:rPr>
          <w:lang w:val="ru-RU"/>
        </w:rPr>
        <w:t xml:space="preserve">Администрация </w:t>
      </w:r>
      <w:r w:rsidRPr="00E260F5">
        <w:rPr>
          <w:bCs/>
          <w:lang w:val="ru-RU"/>
        </w:rPr>
        <w:t>Елизаветовского сельского 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долговую политику </w:t>
      </w:r>
      <w:r>
        <w:rPr>
          <w:sz w:val="28"/>
          <w:szCs w:val="28"/>
          <w:lang w:val="ru-RU"/>
        </w:rPr>
        <w:t>Елизаветовского сельского поселения</w:t>
      </w:r>
      <w:r w:rsidRPr="002945EE">
        <w:rPr>
          <w:sz w:val="28"/>
          <w:lang w:val="ru-RU"/>
        </w:rPr>
        <w:t xml:space="preserve"> на 2017 год и на плановый период 2018 и 2019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230"/>
        </w:tabs>
        <w:ind w:right="108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Постановление вступает в силу </w:t>
      </w:r>
      <w:proofErr w:type="gramStart"/>
      <w:r w:rsidRPr="002945EE">
        <w:rPr>
          <w:sz w:val="28"/>
          <w:lang w:val="ru-RU"/>
        </w:rPr>
        <w:t>с даты подписания</w:t>
      </w:r>
      <w:proofErr w:type="gramEnd"/>
      <w:r w:rsidRPr="002945EE">
        <w:rPr>
          <w:sz w:val="28"/>
          <w:lang w:val="ru-RU"/>
        </w:rPr>
        <w:t xml:space="preserve"> и подлежит размещению на официальном </w:t>
      </w:r>
      <w:r>
        <w:rPr>
          <w:sz w:val="28"/>
          <w:lang w:val="ru-RU"/>
        </w:rPr>
        <w:t xml:space="preserve"> сайте </w:t>
      </w:r>
      <w:r w:rsidRPr="002945EE">
        <w:rPr>
          <w:sz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Елизаветовского сельского поселения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Контроль, за</w:t>
      </w:r>
      <w:proofErr w:type="gramEnd"/>
      <w:r w:rsidR="00237DA4" w:rsidRPr="00E260F5">
        <w:rPr>
          <w:sz w:val="28"/>
        </w:rPr>
        <w:t xml:space="preserve"> выполнением данного постановления, возложить на Главу         администрации Елизаветовского сельского поселения  Лугового В.С.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DC72DC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Елизаветовского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сельского поселения                                                       В.С. </w:t>
      </w:r>
      <w:proofErr w:type="gramStart"/>
      <w:r w:rsidRPr="00390F01">
        <w:rPr>
          <w:sz w:val="28"/>
          <w:szCs w:val="28"/>
        </w:rPr>
        <w:t>Луговой</w:t>
      </w:r>
      <w:proofErr w:type="gramEnd"/>
    </w:p>
    <w:p w:rsidR="00237DA4" w:rsidRDefault="00237DA4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BF2ECC" w:rsidRDefault="00BF2ECC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E260F5" w:rsidRPr="00C76AE5" w:rsidRDefault="00E260F5" w:rsidP="00C76AE5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>к постановлению Администрации</w:t>
      </w:r>
    </w:p>
    <w:p w:rsidR="00E260F5" w:rsidRDefault="00C76AE5" w:rsidP="00C76AE5">
      <w:pPr>
        <w:ind w:left="7088" w:right="1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Елизаветовского сельского поселения</w:t>
      </w:r>
      <w:r w:rsidR="00E260F5" w:rsidRPr="00C76AE5">
        <w:rPr>
          <w:sz w:val="28"/>
          <w:szCs w:val="28"/>
        </w:rPr>
        <w:t xml:space="preserve"> от 31.05.2017г. № </w:t>
      </w:r>
      <w:r w:rsidR="00132347">
        <w:rPr>
          <w:sz w:val="28"/>
          <w:szCs w:val="28"/>
        </w:rPr>
        <w:t>92</w:t>
      </w:r>
    </w:p>
    <w:p w:rsidR="00C76AE5" w:rsidRPr="00C76AE5" w:rsidRDefault="00C76AE5" w:rsidP="00C76AE5">
      <w:pPr>
        <w:ind w:left="7088" w:right="106"/>
        <w:jc w:val="right"/>
        <w:rPr>
          <w:sz w:val="28"/>
          <w:szCs w:val="28"/>
        </w:rPr>
      </w:pPr>
    </w:p>
    <w:p w:rsidR="00E260F5" w:rsidRPr="002945EE" w:rsidRDefault="00E260F5" w:rsidP="00E260F5">
      <w:pPr>
        <w:pStyle w:val="ae"/>
        <w:spacing w:line="322" w:lineRule="exact"/>
        <w:ind w:left="1879" w:right="1887"/>
        <w:jc w:val="center"/>
        <w:rPr>
          <w:lang w:val="ru-RU"/>
        </w:rPr>
      </w:pPr>
      <w:r w:rsidRPr="002945EE">
        <w:rPr>
          <w:lang w:val="ru-RU"/>
        </w:rPr>
        <w:t>ДОЛГОВАЯ ПОЛИТИКА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>
        <w:rPr>
          <w:lang w:val="ru-RU"/>
        </w:rPr>
        <w:t>Елизаветовского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2017 год и на плановый период 2018 и 2019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E260F5" w:rsidP="00E260F5">
      <w:pPr>
        <w:pStyle w:val="1"/>
        <w:numPr>
          <w:ilvl w:val="1"/>
          <w:numId w:val="2"/>
        </w:numPr>
        <w:tabs>
          <w:tab w:val="left" w:pos="3985"/>
        </w:tabs>
        <w:ind w:firstLine="2941"/>
        <w:rPr>
          <w:sz w:val="28"/>
          <w:lang w:val="ru-RU"/>
        </w:rPr>
      </w:pPr>
      <w:r w:rsidRPr="002945EE">
        <w:rPr>
          <w:sz w:val="28"/>
          <w:lang w:val="ru-RU"/>
        </w:rPr>
        <w:t>Общие</w:t>
      </w:r>
      <w:r w:rsidRPr="002945EE">
        <w:rPr>
          <w:spacing w:val="-7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C76AE5">
        <w:rPr>
          <w:spacing w:val="-1"/>
          <w:lang w:val="ru-RU"/>
        </w:rPr>
        <w:t>Елизаветовского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C76AE5">
        <w:rPr>
          <w:spacing w:val="-1"/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</w:t>
      </w:r>
      <w:proofErr w:type="gramStart"/>
      <w:r w:rsidRPr="002945EE">
        <w:rPr>
          <w:lang w:val="ru-RU"/>
        </w:rPr>
        <w:t>ств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</w:t>
      </w:r>
      <w:proofErr w:type="gramEnd"/>
      <w:r w:rsidRPr="002945EE">
        <w:rPr>
          <w:lang w:val="ru-RU"/>
        </w:rPr>
        <w:t>и</w:t>
      </w:r>
      <w:r w:rsidR="00C76AE5">
        <w:rPr>
          <w:lang w:val="ru-RU"/>
        </w:rPr>
        <w:t xml:space="preserve"> 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2016 года</w:t>
      </w:r>
      <w:r>
        <w:rPr>
          <w:lang w:val="ru-RU"/>
        </w:rPr>
        <w:t xml:space="preserve"> администрация</w:t>
      </w:r>
      <w:r w:rsidRPr="002945EE">
        <w:rPr>
          <w:lang w:val="ru-RU"/>
        </w:rPr>
        <w:t xml:space="preserve">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.</w:t>
      </w:r>
    </w:p>
    <w:p w:rsidR="00E260F5" w:rsidRPr="002945EE" w:rsidRDefault="00E260F5" w:rsidP="00C76AE5">
      <w:pPr>
        <w:pStyle w:val="ae"/>
        <w:ind w:right="110" w:firstLine="707"/>
        <w:jc w:val="both"/>
        <w:rPr>
          <w:lang w:val="ru-RU"/>
        </w:rPr>
      </w:pPr>
      <w:r w:rsidRPr="002945EE">
        <w:rPr>
          <w:lang w:val="ru-RU"/>
        </w:rPr>
        <w:t xml:space="preserve">Долговая политика определяет цели, задачи и основные направления деятельности по управлению муниципальным долгом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E260F5" w:rsidRPr="00C76AE5" w:rsidRDefault="00E260F5" w:rsidP="00E260F5">
      <w:pPr>
        <w:pStyle w:val="1"/>
        <w:numPr>
          <w:ilvl w:val="1"/>
          <w:numId w:val="2"/>
        </w:numPr>
        <w:tabs>
          <w:tab w:val="left" w:pos="3460"/>
        </w:tabs>
        <w:ind w:left="3459" w:hanging="326"/>
        <w:rPr>
          <w:sz w:val="28"/>
          <w:lang w:val="ru-RU"/>
        </w:rPr>
      </w:pPr>
      <w:r w:rsidRPr="00C76AE5">
        <w:rPr>
          <w:sz w:val="28"/>
          <w:lang w:val="ru-RU"/>
        </w:rPr>
        <w:t>Цели и задачи долговой</w:t>
      </w:r>
      <w:r w:rsidRPr="00C76AE5">
        <w:rPr>
          <w:spacing w:val="-8"/>
          <w:sz w:val="28"/>
          <w:lang w:val="ru-RU"/>
        </w:rPr>
        <w:t xml:space="preserve"> </w:t>
      </w:r>
      <w:r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,  своевременное исполнение долговых обязательств,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поддержание параметров муниципального долга в рамках,  установленных</w:t>
      </w:r>
      <w:r w:rsidR="00BF2ECC">
        <w:rPr>
          <w:lang w:val="ru-RU"/>
        </w:rPr>
        <w:t xml:space="preserve"> </w:t>
      </w:r>
      <w:r w:rsidRPr="002945EE">
        <w:rPr>
          <w:lang w:val="ru-RU"/>
        </w:rPr>
        <w:t>бюджетным законодательством Российской Федерации;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обеспечение дефицита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в 2017, 2018 и 2019 годах на уровне не более 10 процентов суммы доходов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  без   учета   объема   безвозмездных   поступлений   </w:t>
      </w:r>
      <w:proofErr w:type="gramStart"/>
      <w:r w:rsidRPr="002945EE">
        <w:rPr>
          <w:lang w:val="ru-RU"/>
        </w:rPr>
        <w:t>и(</w:t>
      </w:r>
      <w:proofErr w:type="gramEnd"/>
      <w:r w:rsidRPr="002945EE">
        <w:rPr>
          <w:lang w:val="ru-RU"/>
        </w:rPr>
        <w:t>или) поступлений</w:t>
      </w:r>
      <w:r w:rsidR="00C76AE5">
        <w:rPr>
          <w:lang w:val="ru-RU"/>
        </w:rPr>
        <w:t xml:space="preserve"> </w:t>
      </w:r>
      <w:r w:rsidRPr="002945EE">
        <w:rPr>
          <w:lang w:val="ru-RU"/>
        </w:rPr>
        <w:t xml:space="preserve">налоговых доходов по дополнительным нормативам отчислений за 2017, 2018 и 2019 годы соответственно (значение показателя может быть превышено на сумму изменения остатков средств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а также на сумму фактических поступлений от продажи акций и иных форм участия в капитале, находящихся в собственности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4514C5">
        <w:rPr>
          <w:lang w:val="ru-RU"/>
        </w:rPr>
        <w:t>Елизаветовского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 xml:space="preserve">района за счет привлечения заемных средств по мере необходимости, досрочного исполнения долговых обязательств, </w:t>
      </w:r>
      <w:r w:rsidRPr="002945EE">
        <w:rPr>
          <w:lang w:val="ru-RU"/>
        </w:rPr>
        <w:lastRenderedPageBreak/>
        <w:t>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4514C5">
        <w:rPr>
          <w:lang w:val="ru-RU"/>
        </w:rPr>
        <w:t>Елизаветовского сельского поселения</w:t>
      </w:r>
      <w:r>
        <w:rPr>
          <w:lang w:val="ru-RU"/>
        </w:rPr>
        <w:t>.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4514C5">
        <w:rPr>
          <w:lang w:val="ru-RU"/>
        </w:rPr>
        <w:t>Елизаветовское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4514C5">
        <w:rPr>
          <w:lang w:val="ru-RU"/>
        </w:rPr>
        <w:t>Елизаветовское сельское поселение</w:t>
      </w:r>
      <w:r w:rsidRPr="002945EE">
        <w:rPr>
          <w:lang w:val="ru-RU"/>
        </w:rPr>
        <w:t>».</w:t>
      </w:r>
    </w:p>
    <w:p w:rsidR="00E260F5" w:rsidRPr="002945EE" w:rsidRDefault="00E260F5" w:rsidP="00E260F5">
      <w:pPr>
        <w:pStyle w:val="1"/>
        <w:numPr>
          <w:ilvl w:val="1"/>
          <w:numId w:val="2"/>
        </w:numPr>
        <w:tabs>
          <w:tab w:val="left" w:pos="2958"/>
        </w:tabs>
        <w:spacing w:before="3" w:line="640" w:lineRule="atLeast"/>
        <w:ind w:right="1839" w:firstLine="1726"/>
        <w:rPr>
          <w:sz w:val="28"/>
          <w:lang w:val="ru-RU"/>
        </w:rPr>
      </w:pPr>
      <w:r w:rsidRPr="002945EE">
        <w:rPr>
          <w:sz w:val="28"/>
          <w:lang w:val="ru-RU"/>
        </w:rPr>
        <w:t>Основные направления долговой политики Основными направлениями долговой политики</w:t>
      </w:r>
      <w:r w:rsidRPr="002945EE">
        <w:rPr>
          <w:spacing w:val="-21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4514C5">
        <w:rPr>
          <w:lang w:val="ru-RU"/>
        </w:rPr>
        <w:t>Елизаветовского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4514C5">
        <w:rPr>
          <w:lang w:val="ru-RU"/>
        </w:rPr>
        <w:t>Елизаветовского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proofErr w:type="spellStart"/>
      <w:r w:rsidR="004514C5">
        <w:rPr>
          <w:lang w:val="ru-RU"/>
        </w:rPr>
        <w:t>Елизаветовским</w:t>
      </w:r>
      <w:proofErr w:type="spellEnd"/>
      <w:r w:rsidR="004514C5">
        <w:rPr>
          <w:lang w:val="ru-RU"/>
        </w:rPr>
        <w:t xml:space="preserve">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4514C5">
        <w:rPr>
          <w:spacing w:val="-2"/>
          <w:lang w:val="ru-RU"/>
        </w:rPr>
        <w:t>Елизаветовского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 xml:space="preserve">В.С. </w:t>
      </w:r>
      <w:proofErr w:type="gramStart"/>
      <w:r>
        <w:rPr>
          <w:spacing w:val="-2"/>
          <w:lang w:val="ru-RU"/>
        </w:rPr>
        <w:t>Луговой</w:t>
      </w:r>
      <w:proofErr w:type="gramEnd"/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F7D51"/>
    <w:rsid w:val="00111E7B"/>
    <w:rsid w:val="00132347"/>
    <w:rsid w:val="001B1D4F"/>
    <w:rsid w:val="00237DA4"/>
    <w:rsid w:val="0036450C"/>
    <w:rsid w:val="00367AD4"/>
    <w:rsid w:val="003B5F9B"/>
    <w:rsid w:val="0041503D"/>
    <w:rsid w:val="00442FAA"/>
    <w:rsid w:val="004514C5"/>
    <w:rsid w:val="0045676A"/>
    <w:rsid w:val="00462821"/>
    <w:rsid w:val="004B7EA4"/>
    <w:rsid w:val="004C58FB"/>
    <w:rsid w:val="005B5BA6"/>
    <w:rsid w:val="005B7259"/>
    <w:rsid w:val="005B7DD5"/>
    <w:rsid w:val="005D4D64"/>
    <w:rsid w:val="00607B0B"/>
    <w:rsid w:val="0063429D"/>
    <w:rsid w:val="00641068"/>
    <w:rsid w:val="00717A09"/>
    <w:rsid w:val="00773732"/>
    <w:rsid w:val="00774747"/>
    <w:rsid w:val="007D19DC"/>
    <w:rsid w:val="008010E1"/>
    <w:rsid w:val="008432D1"/>
    <w:rsid w:val="00850509"/>
    <w:rsid w:val="008630D4"/>
    <w:rsid w:val="00981555"/>
    <w:rsid w:val="00984439"/>
    <w:rsid w:val="009F1118"/>
    <w:rsid w:val="00A92E03"/>
    <w:rsid w:val="00AF622D"/>
    <w:rsid w:val="00B55A58"/>
    <w:rsid w:val="00BE124B"/>
    <w:rsid w:val="00BF2ECC"/>
    <w:rsid w:val="00C54107"/>
    <w:rsid w:val="00C76AE5"/>
    <w:rsid w:val="00D12995"/>
    <w:rsid w:val="00DB2C16"/>
    <w:rsid w:val="00DC72DC"/>
    <w:rsid w:val="00DE407D"/>
    <w:rsid w:val="00E260F5"/>
    <w:rsid w:val="00E316F1"/>
    <w:rsid w:val="00E53F6C"/>
    <w:rsid w:val="00F57AD3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ESP</cp:lastModifiedBy>
  <cp:revision>4</cp:revision>
  <cp:lastPrinted>2017-06-16T13:25:00Z</cp:lastPrinted>
  <dcterms:created xsi:type="dcterms:W3CDTF">2017-06-02T07:57:00Z</dcterms:created>
  <dcterms:modified xsi:type="dcterms:W3CDTF">2017-06-16T13:25:00Z</dcterms:modified>
</cp:coreProperties>
</file>