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69" w:rsidRDefault="00E54F6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F69" w:rsidRDefault="00E54F6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DE1A4D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E54F69" w:rsidRPr="00154959" w:rsidRDefault="00E54F6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B3" w:rsidRDefault="009D6D28" w:rsidP="009F06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6 от 10.01.2017 года</w:t>
      </w:r>
    </w:p>
    <w:p w:rsidR="009F06B3" w:rsidRDefault="009D6D28" w:rsidP="009F06B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 xml:space="preserve">Защита населения и территории </w:t>
      </w:r>
      <w:r w:rsidR="00154959">
        <w:rPr>
          <w:rFonts w:ascii="Times New Roman" w:hAnsi="Times New Roman"/>
          <w:bCs/>
          <w:sz w:val="28"/>
          <w:szCs w:val="28"/>
        </w:rPr>
        <w:t xml:space="preserve">Елизаветовского сельского поселения </w:t>
      </w:r>
      <w:r w:rsidR="005570DE">
        <w:rPr>
          <w:rFonts w:ascii="Times New Roman" w:hAnsi="Times New Roman"/>
          <w:bCs/>
          <w:sz w:val="28"/>
          <w:szCs w:val="28"/>
        </w:rPr>
        <w:t>от чрезвычайных ситуаций,</w:t>
      </w:r>
      <w:r w:rsidR="0085542D">
        <w:rPr>
          <w:rFonts w:ascii="Times New Roman" w:hAnsi="Times New Roman"/>
          <w:bCs/>
          <w:sz w:val="28"/>
          <w:szCs w:val="28"/>
        </w:rPr>
        <w:t xml:space="preserve"> </w:t>
      </w:r>
      <w:r w:rsidR="005570DE"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  <w:r w:rsidR="0085542D">
        <w:rPr>
          <w:rFonts w:ascii="Times New Roman" w:hAnsi="Times New Roman"/>
          <w:bCs/>
          <w:sz w:val="28"/>
          <w:szCs w:val="28"/>
        </w:rPr>
        <w:t xml:space="preserve"> </w:t>
      </w:r>
      <w:r w:rsidR="005570DE">
        <w:rPr>
          <w:rFonts w:ascii="Times New Roman" w:hAnsi="Times New Roman"/>
          <w:bCs/>
          <w:sz w:val="28"/>
          <w:szCs w:val="28"/>
        </w:rPr>
        <w:t>безопасности людей</w:t>
      </w:r>
    </w:p>
    <w:p w:rsidR="00186AE1" w:rsidRDefault="005570DE" w:rsidP="004E70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водных объектах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2F0B59">
        <w:rPr>
          <w:rFonts w:ascii="Times New Roman" w:hAnsi="Times New Roman"/>
          <w:sz w:val="28"/>
          <w:szCs w:val="28"/>
        </w:rPr>
        <w:t>7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9D6D28">
        <w:rPr>
          <w:rFonts w:ascii="Times New Roman" w:hAnsi="Times New Roman"/>
          <w:sz w:val="28"/>
          <w:szCs w:val="28"/>
        </w:rPr>
        <w:t>»</w:t>
      </w:r>
    </w:p>
    <w:p w:rsidR="00E54F69" w:rsidRDefault="00E54F69" w:rsidP="004E70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4F69" w:rsidRPr="004E7071" w:rsidRDefault="00E54F69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B5446" w:rsidRPr="00186AE1" w:rsidRDefault="00E54F69" w:rsidP="00186AE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B5446" w:rsidRPr="000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Елизаветовского сельского поселения № </w:t>
      </w:r>
      <w:r w:rsidR="009D6D2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</w:t>
      </w:r>
      <w:r w:rsidR="009D6D28">
        <w:rPr>
          <w:rFonts w:ascii="Times New Roman" w:eastAsia="Times New Roman" w:hAnsi="Times New Roman" w:cs="Times New Roman"/>
          <w:sz w:val="28"/>
          <w:szCs w:val="28"/>
          <w:lang w:eastAsia="ru-RU"/>
        </w:rPr>
        <w:t>02.2017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 </w:t>
      </w:r>
      <w:r w:rsidR="009D6D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и дополнений в бюджет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201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Елизаветовского сельского поселения № </w:t>
      </w:r>
      <w:r w:rsidR="00A9678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678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786">
        <w:rPr>
          <w:rFonts w:ascii="Times New Roman" w:eastAsia="Times New Roman" w:hAnsi="Times New Roman" w:cs="Times New Roman"/>
          <w:sz w:val="28"/>
          <w:szCs w:val="28"/>
          <w:lang w:eastAsia="ru-RU"/>
        </w:rPr>
        <w:t>03.2017</w:t>
      </w:r>
      <w:r w:rsid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="00186AE1" w:rsidRP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67 от 16.10.2013 года «Об утверждении муниципальной программы «Защита населения и</w:t>
      </w:r>
      <w:proofErr w:type="gramEnd"/>
      <w:r w:rsidR="00186AE1" w:rsidRP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Елизаветовского сельского поселения от чрезвычайных ситуаций, обеспечение пожарной безопасности и безопасности людей на водных объектах»</w:t>
      </w:r>
      <w:r w:rsid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446" w:rsidRPr="000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B5446" w:rsidRPr="000D7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Елизаветовского сельского поселения постановляет: </w:t>
      </w:r>
    </w:p>
    <w:p w:rsidR="001061FD" w:rsidRDefault="00C45EFA" w:rsidP="0011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E2383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510B9F">
        <w:rPr>
          <w:rFonts w:ascii="Times New Roman" w:hAnsi="Times New Roman"/>
          <w:bCs/>
          <w:sz w:val="28"/>
          <w:szCs w:val="28"/>
        </w:rPr>
        <w:t>Защита населения и территории Елизаветовского сельского поселения от чрезвычайных ситуаций,</w:t>
      </w:r>
      <w:r w:rsidR="00E23837">
        <w:rPr>
          <w:rFonts w:ascii="Times New Roman" w:hAnsi="Times New Roman"/>
          <w:bCs/>
          <w:sz w:val="28"/>
          <w:szCs w:val="28"/>
        </w:rPr>
        <w:t xml:space="preserve"> </w:t>
      </w:r>
      <w:r w:rsidR="00510B9F">
        <w:rPr>
          <w:rFonts w:ascii="Times New Roman" w:hAnsi="Times New Roman"/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="002A2A91">
        <w:rPr>
          <w:rFonts w:ascii="Times New Roman" w:hAnsi="Times New Roman" w:cs="Times New Roman"/>
          <w:sz w:val="28"/>
          <w:szCs w:val="28"/>
        </w:rPr>
        <w:t>» на 2017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E23837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061FD" w:rsidRPr="001061FD" w:rsidRDefault="00C45EFA" w:rsidP="001113BA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="001061FD"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="001061FD" w:rsidRPr="0010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="001061FD"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исполнение плана реализации, указанного в пункте 1 настоящего постановления. </w:t>
      </w:r>
    </w:p>
    <w:p w:rsidR="001061FD" w:rsidRDefault="001061FD" w:rsidP="001113B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0D72DD" w:rsidRDefault="000D72DD" w:rsidP="001113B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061FD" w:rsidRDefault="001061FD" w:rsidP="00111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Н.В. Диденко </w:t>
      </w:r>
      <w:proofErr w:type="gram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="000D72DD" w:rsidRPr="00006A1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http://www.elizavetovskoe.ru</w:t>
        </w:r>
      </w:hyperlink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EFA" w:rsidRDefault="00C45EFA" w:rsidP="00111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1061FD" w:rsidRDefault="001061FD" w:rsidP="001061FD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2A2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Елизав</w:t>
      </w:r>
      <w:r w:rsidR="002A2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етовского сельского поселения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>Лугового В.С.</w:t>
      </w:r>
    </w:p>
    <w:p w:rsidR="00775E7B" w:rsidRDefault="00775E7B" w:rsidP="0077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76" w:rsidRDefault="00775E7B" w:rsidP="0026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</w:p>
    <w:p w:rsidR="00D5005B" w:rsidRDefault="00775E7B" w:rsidP="0026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В.С. </w:t>
      </w:r>
      <w:proofErr w:type="gramStart"/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D5005B" w:rsidRDefault="00D5005B" w:rsidP="00D5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5B" w:rsidRDefault="00D5005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E7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F69" w:rsidRPr="00D5005B" w:rsidRDefault="00E54F69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4F69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DD126B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54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марта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54F69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10FA9">
        <w:rPr>
          <w:rFonts w:ascii="Times New Roman" w:hAnsi="Times New Roman"/>
          <w:sz w:val="28"/>
          <w:szCs w:val="28"/>
        </w:rPr>
        <w:t>Защита населения и территории</w:t>
      </w:r>
    </w:p>
    <w:p w:rsidR="00CE638C" w:rsidRPr="00B10FA9" w:rsidRDefault="003353C6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 </w:t>
      </w:r>
      <w:r w:rsidR="00CE638C" w:rsidRPr="00B10FA9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</w:t>
      </w:r>
    </w:p>
    <w:p w:rsidR="00CE638C" w:rsidRPr="00B10FA9" w:rsidRDefault="00CE638C" w:rsidP="00B10FA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B10FA9" w:rsidRDefault="005945C1" w:rsidP="00B10FA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>на 201</w:t>
      </w:r>
      <w:r w:rsidR="008F5C76">
        <w:rPr>
          <w:rFonts w:ascii="Times New Roman" w:hAnsi="Times New Roman"/>
          <w:sz w:val="28"/>
          <w:szCs w:val="28"/>
        </w:rPr>
        <w:t>7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5542">
              <w:rPr>
                <w:rFonts w:ascii="Times New Roman" w:hAnsi="Times New Roman" w:cs="Times New Roman"/>
              </w:rPr>
              <w:t>п</w:t>
            </w:r>
            <w:proofErr w:type="gramEnd"/>
            <w:r w:rsidRPr="002D55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2D5542">
              <w:rPr>
                <w:rFonts w:ascii="Times New Roman" w:hAnsi="Times New Roman" w:cs="Times New Roman"/>
              </w:rPr>
              <w:t>-ной</w:t>
            </w:r>
            <w:proofErr w:type="gramEnd"/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BD5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93498">
              <w:rPr>
                <w:rFonts w:ascii="Times New Roman" w:hAnsi="Times New Roman"/>
                <w:sz w:val="24"/>
                <w:szCs w:val="24"/>
              </w:rPr>
              <w:t>Защита населения и территории</w:t>
            </w:r>
            <w:r w:rsidR="00A85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98">
              <w:rPr>
                <w:rFonts w:ascii="Times New Roman" w:hAnsi="Times New Roman"/>
                <w:sz w:val="24"/>
                <w:szCs w:val="24"/>
              </w:rPr>
              <w:t>от чрезвычайных ситуаций, обеспечение пожарной безопасности</w:t>
            </w:r>
          </w:p>
          <w:p w:rsidR="00CE638C" w:rsidRPr="00D93498" w:rsidRDefault="00CE638C" w:rsidP="00BD573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/>
                <w:sz w:val="24"/>
                <w:szCs w:val="24"/>
              </w:rPr>
              <w:t>и безопасности людей на водных объектах</w:t>
            </w:r>
            <w:r w:rsidRPr="00D93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D9349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93498"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5C76" w:rsidRPr="008F5C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от чрезвычайных ситуаций</w:t>
            </w:r>
            <w:r w:rsidR="00D93498"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C76" w:rsidRPr="008F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чрезвычайных ситуаций</w:t>
            </w:r>
            <w:r w:rsidRPr="00D9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E638C" w:rsidRPr="002D5542" w:rsidTr="00F6760A"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</w:p>
          <w:p w:rsidR="00CE638C" w:rsidRPr="00273D5B" w:rsidRDefault="008F5C76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6">
              <w:rPr>
                <w:rFonts w:ascii="Times New Roman" w:hAnsi="Times New Roman" w:cs="Times New Roman"/>
              </w:rPr>
              <w:t>Обучение специалистов в области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3376B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населения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происшеств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8F5C7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8F5C7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3461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="00346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38C" w:rsidRPr="002D5542" w:rsidTr="00F2149A">
        <w:trPr>
          <w:trHeight w:val="285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A028D" w:rsidRDefault="00F2149A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>Приобретение и распространение среди населения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>ления памяток о правилах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376B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  <w:r w:rsidR="00CE638C"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F2149A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F2149A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940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940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98518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B2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7D24DD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51961" w:rsidRPr="00D93498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C04900" w:rsidRDefault="00C04900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0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BF" w:rsidRPr="00D93498" w:rsidRDefault="003376BF" w:rsidP="003376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пожаров и смягчение их 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последствий.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04900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04900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5B2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0165B2" w:rsidRPr="00D93498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B2" w:rsidRPr="00751961" w:rsidRDefault="004E7EEF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EF"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 дружинников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BF" w:rsidRPr="00D93498" w:rsidRDefault="003376BF" w:rsidP="003376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B2" w:rsidRPr="002D5542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5B2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E62A3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E62A3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  <w:bookmarkStart w:id="1" w:name="_GoBack"/>
            <w:bookmarkEnd w:id="1"/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2" w:name="Par1127"/>
      <w:r w:rsidRPr="002D5542">
        <w:rPr>
          <w:rFonts w:ascii="Times New Roman" w:hAnsi="Times New Roman" w:cs="Times New Roman"/>
        </w:rPr>
        <w:t>&lt;</w:t>
      </w:r>
      <w:bookmarkEnd w:id="2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09" w:rsidRDefault="00A25009" w:rsidP="008667E1">
      <w:pPr>
        <w:spacing w:after="0" w:line="240" w:lineRule="auto"/>
      </w:pPr>
      <w:r>
        <w:separator/>
      </w:r>
    </w:p>
  </w:endnote>
  <w:endnote w:type="continuationSeparator" w:id="0">
    <w:p w:rsidR="00A25009" w:rsidRDefault="00A25009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09" w:rsidRDefault="00A25009" w:rsidP="008667E1">
      <w:pPr>
        <w:spacing w:after="0" w:line="240" w:lineRule="auto"/>
      </w:pPr>
      <w:r>
        <w:separator/>
      </w:r>
    </w:p>
  </w:footnote>
  <w:footnote w:type="continuationSeparator" w:id="0">
    <w:p w:rsidR="00A25009" w:rsidRDefault="00A25009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165B2"/>
    <w:rsid w:val="000276C3"/>
    <w:rsid w:val="00061B40"/>
    <w:rsid w:val="000A7189"/>
    <w:rsid w:val="000B2027"/>
    <w:rsid w:val="000D72DD"/>
    <w:rsid w:val="001061FD"/>
    <w:rsid w:val="001075AA"/>
    <w:rsid w:val="001076B0"/>
    <w:rsid w:val="001113BA"/>
    <w:rsid w:val="00123498"/>
    <w:rsid w:val="00153618"/>
    <w:rsid w:val="00154959"/>
    <w:rsid w:val="00156256"/>
    <w:rsid w:val="00174EFB"/>
    <w:rsid w:val="00186AE1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E1E07"/>
    <w:rsid w:val="005E45E2"/>
    <w:rsid w:val="005F5F1D"/>
    <w:rsid w:val="00620099"/>
    <w:rsid w:val="00656384"/>
    <w:rsid w:val="00657766"/>
    <w:rsid w:val="006C44DC"/>
    <w:rsid w:val="006E6B06"/>
    <w:rsid w:val="006F1C61"/>
    <w:rsid w:val="00732068"/>
    <w:rsid w:val="00742842"/>
    <w:rsid w:val="00751961"/>
    <w:rsid w:val="00775E7B"/>
    <w:rsid w:val="007844A9"/>
    <w:rsid w:val="007D24DD"/>
    <w:rsid w:val="0083111B"/>
    <w:rsid w:val="0085542D"/>
    <w:rsid w:val="008667E1"/>
    <w:rsid w:val="00885B29"/>
    <w:rsid w:val="008C3863"/>
    <w:rsid w:val="008E3E53"/>
    <w:rsid w:val="008F4CE4"/>
    <w:rsid w:val="008F5C76"/>
    <w:rsid w:val="009409F6"/>
    <w:rsid w:val="00963641"/>
    <w:rsid w:val="00985187"/>
    <w:rsid w:val="00990FAB"/>
    <w:rsid w:val="009A045E"/>
    <w:rsid w:val="009D1872"/>
    <w:rsid w:val="009D4CE1"/>
    <w:rsid w:val="009D6D28"/>
    <w:rsid w:val="009F06B3"/>
    <w:rsid w:val="00A00391"/>
    <w:rsid w:val="00A16BDD"/>
    <w:rsid w:val="00A25009"/>
    <w:rsid w:val="00A664DF"/>
    <w:rsid w:val="00A85B65"/>
    <w:rsid w:val="00A96786"/>
    <w:rsid w:val="00AA7A4E"/>
    <w:rsid w:val="00AB5446"/>
    <w:rsid w:val="00AE19C5"/>
    <w:rsid w:val="00B02773"/>
    <w:rsid w:val="00B10FA9"/>
    <w:rsid w:val="00B51C5B"/>
    <w:rsid w:val="00BA0A9F"/>
    <w:rsid w:val="00BD5731"/>
    <w:rsid w:val="00BD62FB"/>
    <w:rsid w:val="00C04900"/>
    <w:rsid w:val="00C118BB"/>
    <w:rsid w:val="00C45EFA"/>
    <w:rsid w:val="00C60886"/>
    <w:rsid w:val="00CC320C"/>
    <w:rsid w:val="00CE638C"/>
    <w:rsid w:val="00D06AD6"/>
    <w:rsid w:val="00D33490"/>
    <w:rsid w:val="00D5005B"/>
    <w:rsid w:val="00D5347E"/>
    <w:rsid w:val="00D624A4"/>
    <w:rsid w:val="00D62F22"/>
    <w:rsid w:val="00D93498"/>
    <w:rsid w:val="00DA028D"/>
    <w:rsid w:val="00DA5785"/>
    <w:rsid w:val="00DD126B"/>
    <w:rsid w:val="00DD38A8"/>
    <w:rsid w:val="00DE1A4D"/>
    <w:rsid w:val="00E23837"/>
    <w:rsid w:val="00E548E3"/>
    <w:rsid w:val="00E54F69"/>
    <w:rsid w:val="00E60061"/>
    <w:rsid w:val="00E62A34"/>
    <w:rsid w:val="00E700A5"/>
    <w:rsid w:val="00EA1A94"/>
    <w:rsid w:val="00EE364B"/>
    <w:rsid w:val="00EF3572"/>
    <w:rsid w:val="00F142CB"/>
    <w:rsid w:val="00F21105"/>
    <w:rsid w:val="00F2149A"/>
    <w:rsid w:val="00F221A4"/>
    <w:rsid w:val="00F34FB2"/>
    <w:rsid w:val="00F476C4"/>
    <w:rsid w:val="00F5573E"/>
    <w:rsid w:val="00F62E72"/>
    <w:rsid w:val="00F6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paragraph" w:styleId="a8">
    <w:name w:val="Balloon Text"/>
    <w:basedOn w:val="a"/>
    <w:link w:val="a9"/>
    <w:uiPriority w:val="99"/>
    <w:semiHidden/>
    <w:unhideWhenUsed/>
    <w:rsid w:val="00DE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SED_NEW</cp:lastModifiedBy>
  <cp:revision>89</cp:revision>
  <cp:lastPrinted>2017-03-20T05:44:00Z</cp:lastPrinted>
  <dcterms:created xsi:type="dcterms:W3CDTF">2015-03-16T10:18:00Z</dcterms:created>
  <dcterms:modified xsi:type="dcterms:W3CDTF">2017-03-20T05:50:00Z</dcterms:modified>
</cp:coreProperties>
</file>