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7" w:rsidRDefault="006C1717" w:rsidP="006C1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ЕЛИЗАВЕТОВСКОГО СЕЛЬСКОГО ПОСЕЛЕНИЯ</w:t>
      </w:r>
    </w:p>
    <w:p w:rsidR="006C1717" w:rsidRDefault="006C1717" w:rsidP="006C1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  РОСТОВСКОЙ ОБЛАСТИ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Default="006C1717" w:rsidP="006C17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Pr="00C87AA9" w:rsidRDefault="00C87AA9" w:rsidP="006C1717">
      <w:pPr>
        <w:ind w:firstLine="708"/>
        <w:jc w:val="both"/>
        <w:rPr>
          <w:sz w:val="28"/>
          <w:szCs w:val="24"/>
          <w:lang w:val="en-US"/>
        </w:rPr>
      </w:pPr>
      <w:r>
        <w:rPr>
          <w:sz w:val="28"/>
          <w:lang w:val="en-US"/>
        </w:rPr>
        <w:t>29</w:t>
      </w:r>
      <w:r w:rsidR="006C1717">
        <w:rPr>
          <w:sz w:val="28"/>
        </w:rPr>
        <w:t xml:space="preserve"> ноября 201</w:t>
      </w:r>
      <w:r w:rsidR="00924255">
        <w:rPr>
          <w:sz w:val="28"/>
        </w:rPr>
        <w:t>6</w:t>
      </w:r>
      <w:r w:rsidR="006C1717">
        <w:rPr>
          <w:sz w:val="28"/>
        </w:rPr>
        <w:t xml:space="preserve"> года                                                                 № </w:t>
      </w:r>
      <w:r w:rsidRPr="00C87AA9">
        <w:rPr>
          <w:sz w:val="28"/>
        </w:rPr>
        <w:t>2</w:t>
      </w:r>
      <w:r>
        <w:rPr>
          <w:sz w:val="28"/>
          <w:lang w:val="en-US"/>
        </w:rPr>
        <w:t>38</w:t>
      </w:r>
    </w:p>
    <w:p w:rsidR="006C1717" w:rsidRDefault="006C1717" w:rsidP="006C171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Елизаветовка</w:t>
      </w:r>
    </w:p>
    <w:p w:rsidR="006C1717" w:rsidRDefault="006C1717" w:rsidP="006C1717">
      <w:pPr>
        <w:jc w:val="center"/>
        <w:rPr>
          <w:b/>
          <w:sz w:val="32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36093E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r w:rsidR="0036093E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36093E" w:rsidRDefault="0036093E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 w:rsidR="00C768AC">
        <w:rPr>
          <w:rFonts w:ascii="Times New Roman" w:hAnsi="Times New Roman" w:cs="Times New Roman"/>
          <w:sz w:val="28"/>
          <w:szCs w:val="28"/>
        </w:rPr>
        <w:t>7 месяцев 201</w:t>
      </w:r>
      <w:r w:rsidR="00C768AC" w:rsidRPr="00C768AC">
        <w:rPr>
          <w:rFonts w:ascii="Times New Roman" w:hAnsi="Times New Roman" w:cs="Times New Roman"/>
          <w:sz w:val="28"/>
          <w:szCs w:val="28"/>
        </w:rPr>
        <w:t>6</w:t>
      </w:r>
      <w:r w:rsidR="0046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45A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="006C1717" w:rsidRPr="006C1717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36093E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6C1717" w:rsidRPr="006C1717" w:rsidRDefault="006C1717" w:rsidP="00360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68AC">
        <w:rPr>
          <w:rFonts w:ascii="Times New Roman" w:hAnsi="Times New Roman" w:cs="Times New Roman"/>
          <w:sz w:val="28"/>
          <w:szCs w:val="28"/>
        </w:rPr>
        <w:t xml:space="preserve"> за 201</w:t>
      </w:r>
      <w:r w:rsidR="00C768AC" w:rsidRPr="008E21E8">
        <w:rPr>
          <w:rFonts w:ascii="Times New Roman" w:hAnsi="Times New Roman" w:cs="Times New Roman"/>
          <w:sz w:val="28"/>
          <w:szCs w:val="28"/>
        </w:rPr>
        <w:t>6</w:t>
      </w:r>
      <w:r w:rsidR="004645AE">
        <w:rPr>
          <w:rFonts w:ascii="Times New Roman" w:hAnsi="Times New Roman" w:cs="Times New Roman"/>
          <w:sz w:val="28"/>
          <w:szCs w:val="28"/>
        </w:rPr>
        <w:t xml:space="preserve"> </w:t>
      </w:r>
      <w:r w:rsidR="0036093E">
        <w:rPr>
          <w:rFonts w:ascii="Times New Roman" w:hAnsi="Times New Roman" w:cs="Times New Roman"/>
          <w:sz w:val="28"/>
          <w:szCs w:val="28"/>
        </w:rPr>
        <w:t>г</w:t>
      </w:r>
      <w:r w:rsidR="004645AE">
        <w:rPr>
          <w:rFonts w:ascii="Times New Roman" w:hAnsi="Times New Roman" w:cs="Times New Roman"/>
          <w:sz w:val="28"/>
          <w:szCs w:val="28"/>
        </w:rPr>
        <w:t>од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785" w:rsidRDefault="004645AE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80BC4" w:rsidRPr="00FF6785">
        <w:rPr>
          <w:rFonts w:ascii="Times New Roman" w:hAnsi="Times New Roman" w:cs="Times New Roman"/>
          <w:sz w:val="28"/>
          <w:szCs w:val="28"/>
        </w:rPr>
        <w:t>Азовского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80BC4" w:rsidRPr="00FF6785">
        <w:rPr>
          <w:rFonts w:ascii="Times New Roman" w:hAnsi="Times New Roman" w:cs="Times New Roman"/>
          <w:sz w:val="28"/>
          <w:szCs w:val="28"/>
        </w:rPr>
        <w:t>Елизаветовского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от </w:t>
      </w:r>
      <w:r w:rsidR="00F80BC4" w:rsidRPr="00FF6785">
        <w:rPr>
          <w:rFonts w:ascii="Times New Roman" w:hAnsi="Times New Roman" w:cs="Times New Roman"/>
          <w:sz w:val="28"/>
          <w:szCs w:val="28"/>
        </w:rPr>
        <w:t>20.05.2015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. № </w:t>
      </w:r>
      <w:r w:rsidR="00F80BC4" w:rsidRPr="00FF6785">
        <w:rPr>
          <w:rFonts w:ascii="Times New Roman" w:hAnsi="Times New Roman" w:cs="Times New Roman"/>
          <w:sz w:val="28"/>
          <w:szCs w:val="28"/>
        </w:rPr>
        <w:t>87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бюджетном процессе в Елизаветовском сельском поселении»</w:t>
      </w:r>
      <w:r w:rsidR="00FF6785" w:rsidRPr="00FF6785">
        <w:rPr>
          <w:rFonts w:ascii="Times New Roman" w:hAnsi="Times New Roman" w:cs="Times New Roman"/>
          <w:sz w:val="28"/>
          <w:szCs w:val="28"/>
          <w:lang w:eastAsia="ar-SA"/>
        </w:rPr>
        <w:t>, администрация Елизаветовского сельского поселения постановляет:</w:t>
      </w:r>
    </w:p>
    <w:p w:rsidR="004645AE" w:rsidRPr="00FF6785" w:rsidRDefault="004645AE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0BC4" w:rsidRPr="00FF6785" w:rsidRDefault="00F80BC4" w:rsidP="00FF6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>1.Утвердить предварительные итоги социально-экономического развитиям Елизаветовского сельс</w:t>
      </w:r>
      <w:r w:rsidR="005E3CDA">
        <w:rPr>
          <w:rFonts w:ascii="Times New Roman" w:hAnsi="Times New Roman" w:cs="Times New Roman"/>
          <w:sz w:val="28"/>
          <w:szCs w:val="28"/>
        </w:rPr>
        <w:t>кого поселения за 7 месяцев 201</w:t>
      </w:r>
      <w:r w:rsidR="005E3CDA" w:rsidRPr="005E3CDA">
        <w:rPr>
          <w:rFonts w:ascii="Times New Roman" w:hAnsi="Times New Roman" w:cs="Times New Roman"/>
          <w:sz w:val="28"/>
          <w:szCs w:val="28"/>
        </w:rPr>
        <w:t>6</w:t>
      </w:r>
      <w:r w:rsidRPr="00FF6785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5E3CDA">
        <w:rPr>
          <w:rFonts w:ascii="Times New Roman" w:hAnsi="Times New Roman" w:cs="Times New Roman"/>
          <w:sz w:val="28"/>
          <w:szCs w:val="28"/>
        </w:rPr>
        <w:t>-экономического развития за 201</w:t>
      </w:r>
      <w:r w:rsidR="005E3CDA" w:rsidRPr="005E3CDA">
        <w:rPr>
          <w:rFonts w:ascii="Times New Roman" w:hAnsi="Times New Roman" w:cs="Times New Roman"/>
          <w:sz w:val="28"/>
          <w:szCs w:val="28"/>
        </w:rPr>
        <w:t>6</w:t>
      </w:r>
      <w:r w:rsidRPr="00FF6785">
        <w:rPr>
          <w:rFonts w:ascii="Times New Roman" w:hAnsi="Times New Roman" w:cs="Times New Roman"/>
          <w:sz w:val="28"/>
          <w:szCs w:val="28"/>
        </w:rPr>
        <w:t xml:space="preserve"> год (приложение № 1)</w:t>
      </w:r>
      <w:r w:rsidR="009566ED">
        <w:rPr>
          <w:rFonts w:ascii="Times New Roman" w:hAnsi="Times New Roman" w:cs="Times New Roman"/>
          <w:sz w:val="28"/>
          <w:szCs w:val="28"/>
        </w:rPr>
        <w:t>.</w:t>
      </w:r>
    </w:p>
    <w:p w:rsidR="00626148" w:rsidRPr="00FF6785" w:rsidRDefault="00626148" w:rsidP="00F80BC4">
      <w:pPr>
        <w:jc w:val="both"/>
        <w:rPr>
          <w:sz w:val="28"/>
          <w:szCs w:val="28"/>
        </w:rPr>
      </w:pPr>
    </w:p>
    <w:p w:rsidR="00F80BC4" w:rsidRPr="00FF6785" w:rsidRDefault="00F80BC4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2.Представить предварительные итоги социально-экономического развития </w:t>
      </w:r>
      <w:r w:rsidR="00626148" w:rsidRPr="00FF6785">
        <w:rPr>
          <w:sz w:val="28"/>
          <w:szCs w:val="28"/>
        </w:rPr>
        <w:t xml:space="preserve">Елизаветовского </w:t>
      </w:r>
      <w:r w:rsidRPr="00FF6785">
        <w:rPr>
          <w:sz w:val="28"/>
          <w:szCs w:val="28"/>
        </w:rPr>
        <w:t xml:space="preserve">сельского  поселения за </w:t>
      </w:r>
      <w:r w:rsidR="00626148" w:rsidRPr="00FF6785">
        <w:rPr>
          <w:sz w:val="28"/>
          <w:szCs w:val="28"/>
        </w:rPr>
        <w:t>7</w:t>
      </w:r>
      <w:r w:rsidRPr="00FF6785">
        <w:rPr>
          <w:sz w:val="28"/>
          <w:szCs w:val="28"/>
        </w:rPr>
        <w:t xml:space="preserve"> месяцев 201</w:t>
      </w:r>
      <w:r w:rsidR="005E3CDA" w:rsidRPr="005E3CDA">
        <w:rPr>
          <w:sz w:val="28"/>
          <w:szCs w:val="28"/>
        </w:rPr>
        <w:t>6</w:t>
      </w:r>
      <w:r w:rsidRPr="00FF6785">
        <w:rPr>
          <w:sz w:val="28"/>
          <w:szCs w:val="28"/>
        </w:rPr>
        <w:t xml:space="preserve"> года и ожидаемые итоги социально-экономического развития за 201</w:t>
      </w:r>
      <w:r w:rsidR="005E3CDA" w:rsidRPr="005E3CDA">
        <w:rPr>
          <w:sz w:val="28"/>
          <w:szCs w:val="28"/>
        </w:rPr>
        <w:t>6</w:t>
      </w:r>
      <w:r w:rsidRPr="00FF6785">
        <w:rPr>
          <w:sz w:val="28"/>
          <w:szCs w:val="28"/>
        </w:rPr>
        <w:t xml:space="preserve"> год </w:t>
      </w:r>
      <w:r w:rsidR="009566ED">
        <w:rPr>
          <w:sz w:val="28"/>
          <w:szCs w:val="28"/>
        </w:rPr>
        <w:t>в</w:t>
      </w:r>
      <w:r w:rsidRPr="00FF6785">
        <w:rPr>
          <w:sz w:val="28"/>
          <w:szCs w:val="28"/>
        </w:rPr>
        <w:t xml:space="preserve"> Со</w:t>
      </w:r>
      <w:r w:rsidR="00626148" w:rsidRPr="00FF6785">
        <w:rPr>
          <w:sz w:val="28"/>
          <w:szCs w:val="28"/>
        </w:rPr>
        <w:t>брани</w:t>
      </w:r>
      <w:r w:rsidR="009566ED">
        <w:rPr>
          <w:sz w:val="28"/>
          <w:szCs w:val="28"/>
        </w:rPr>
        <w:t>е</w:t>
      </w:r>
      <w:r w:rsidRPr="00FF6785">
        <w:rPr>
          <w:sz w:val="28"/>
          <w:szCs w:val="28"/>
        </w:rPr>
        <w:t xml:space="preserve"> депутатов </w:t>
      </w:r>
      <w:r w:rsidR="00626148" w:rsidRPr="00FF6785">
        <w:rPr>
          <w:sz w:val="28"/>
          <w:szCs w:val="28"/>
        </w:rPr>
        <w:t xml:space="preserve">Елизаветовского </w:t>
      </w:r>
      <w:r w:rsidRPr="00FF6785">
        <w:rPr>
          <w:sz w:val="28"/>
          <w:szCs w:val="28"/>
        </w:rPr>
        <w:t>сельского поселения  одновременно с проектом   бюджета</w:t>
      </w:r>
      <w:r w:rsidR="009566ED">
        <w:rPr>
          <w:sz w:val="28"/>
          <w:szCs w:val="28"/>
        </w:rPr>
        <w:t xml:space="preserve"> Елизаветовского сельского поселения Азовского района на 201</w:t>
      </w:r>
      <w:r w:rsidR="005E3CDA" w:rsidRPr="005E3CDA">
        <w:rPr>
          <w:sz w:val="28"/>
          <w:szCs w:val="28"/>
        </w:rPr>
        <w:t>7</w:t>
      </w:r>
      <w:r w:rsidR="009566ED">
        <w:rPr>
          <w:sz w:val="28"/>
          <w:szCs w:val="28"/>
        </w:rPr>
        <w:t xml:space="preserve"> год</w:t>
      </w:r>
      <w:r w:rsidR="005E3CDA" w:rsidRPr="005E3CDA">
        <w:rPr>
          <w:sz w:val="28"/>
          <w:szCs w:val="28"/>
        </w:rPr>
        <w:t xml:space="preserve"> </w:t>
      </w:r>
      <w:r w:rsidR="005E3CDA">
        <w:rPr>
          <w:sz w:val="28"/>
          <w:szCs w:val="28"/>
        </w:rPr>
        <w:t>и на плановый период 2018 и 2019 гг</w:t>
      </w:r>
      <w:proofErr w:type="gramStart"/>
      <w:r w:rsidR="005E3CDA">
        <w:rPr>
          <w:sz w:val="28"/>
          <w:szCs w:val="28"/>
        </w:rPr>
        <w:t>.</w:t>
      </w:r>
      <w:r w:rsidRPr="00FF6785">
        <w:rPr>
          <w:sz w:val="28"/>
          <w:szCs w:val="28"/>
        </w:rPr>
        <w:t>.</w:t>
      </w:r>
      <w:proofErr w:type="gramEnd"/>
    </w:p>
    <w:p w:rsidR="006C1717" w:rsidRPr="00FF6785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3.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F6785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566ED">
        <w:rPr>
          <w:rFonts w:ascii="Times New Roman" w:hAnsi="Times New Roman" w:cs="Times New Roman"/>
          <w:sz w:val="28"/>
          <w:szCs w:val="28"/>
        </w:rPr>
        <w:t>,</w:t>
      </w:r>
      <w:r w:rsidRPr="00FF6785">
        <w:rPr>
          <w:rFonts w:ascii="Times New Roman" w:hAnsi="Times New Roman" w:cs="Times New Roman"/>
          <w:sz w:val="28"/>
          <w:szCs w:val="28"/>
        </w:rPr>
        <w:t xml:space="preserve"> даты подписания, подлежит размещению на официальном сайте Администрации Елизаветовского сельского поселения по адресу  </w:t>
      </w:r>
      <w:hyperlink r:id="rId4" w:history="1"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67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F67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7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F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E92" w:rsidRPr="00FF6785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4. </w:t>
      </w:r>
      <w:proofErr w:type="gramStart"/>
      <w:r w:rsidRPr="00FF6785">
        <w:rPr>
          <w:sz w:val="28"/>
          <w:szCs w:val="28"/>
        </w:rPr>
        <w:t>Контроль за</w:t>
      </w:r>
      <w:proofErr w:type="gramEnd"/>
      <w:r w:rsidRPr="00FF6785">
        <w:rPr>
          <w:sz w:val="28"/>
          <w:szCs w:val="28"/>
        </w:rPr>
        <w:t xml:space="preserve"> выполнением данного постановления,  возложить на </w:t>
      </w:r>
      <w:r w:rsidR="009566ED">
        <w:rPr>
          <w:sz w:val="28"/>
          <w:szCs w:val="28"/>
        </w:rPr>
        <w:t>г</w:t>
      </w:r>
      <w:r w:rsidRPr="00FF6785">
        <w:rPr>
          <w:sz w:val="28"/>
          <w:szCs w:val="28"/>
        </w:rPr>
        <w:t xml:space="preserve">лаву </w:t>
      </w:r>
      <w:r w:rsidR="005E3CDA">
        <w:rPr>
          <w:sz w:val="28"/>
          <w:szCs w:val="28"/>
        </w:rPr>
        <w:t xml:space="preserve">администрации </w:t>
      </w:r>
      <w:r w:rsidRPr="00FF6785">
        <w:rPr>
          <w:sz w:val="28"/>
          <w:szCs w:val="28"/>
        </w:rPr>
        <w:t xml:space="preserve">Елизаветовского сельского поселения  Лугового В.С. </w:t>
      </w:r>
    </w:p>
    <w:p w:rsidR="006C1717" w:rsidRDefault="006C1717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6C1717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Глава </w:t>
      </w:r>
      <w:r w:rsidR="005E3CDA">
        <w:rPr>
          <w:sz w:val="28"/>
          <w:szCs w:val="28"/>
        </w:rPr>
        <w:t xml:space="preserve">администрации </w:t>
      </w:r>
      <w:r w:rsidRPr="00F00881">
        <w:rPr>
          <w:sz w:val="28"/>
          <w:szCs w:val="28"/>
        </w:rPr>
        <w:t>Елизаветовского</w:t>
      </w:r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сельского поселения:                                      </w:t>
      </w:r>
      <w:r w:rsidR="005E3CDA">
        <w:rPr>
          <w:sz w:val="28"/>
          <w:szCs w:val="28"/>
        </w:rPr>
        <w:t xml:space="preserve">                              </w:t>
      </w:r>
      <w:r w:rsidRPr="00F00881">
        <w:rPr>
          <w:sz w:val="28"/>
          <w:szCs w:val="28"/>
        </w:rPr>
        <w:t xml:space="preserve">  В.С.</w:t>
      </w:r>
      <w:r>
        <w:rPr>
          <w:sz w:val="28"/>
          <w:szCs w:val="28"/>
        </w:rPr>
        <w:t xml:space="preserve"> </w:t>
      </w:r>
      <w:r w:rsidRPr="00F00881">
        <w:rPr>
          <w:sz w:val="28"/>
          <w:szCs w:val="28"/>
        </w:rPr>
        <w:t>Луговой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главы администрации</w:t>
      </w:r>
    </w:p>
    <w:p w:rsidR="006C1717" w:rsidRPr="00F14E92" w:rsidRDefault="00F14E92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="006C1717" w:rsidRPr="00F14E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от </w:t>
      </w:r>
      <w:r w:rsidR="00924255">
        <w:rPr>
          <w:rFonts w:ascii="Times New Roman" w:hAnsi="Times New Roman" w:cs="Times New Roman"/>
          <w:sz w:val="28"/>
          <w:szCs w:val="28"/>
        </w:rPr>
        <w:t>29</w:t>
      </w:r>
      <w:r w:rsidRPr="00F14E92">
        <w:rPr>
          <w:rFonts w:ascii="Times New Roman" w:hAnsi="Times New Roman" w:cs="Times New Roman"/>
          <w:sz w:val="28"/>
          <w:szCs w:val="28"/>
        </w:rPr>
        <w:t>.11.201</w:t>
      </w:r>
      <w:r w:rsidR="00924255">
        <w:rPr>
          <w:rFonts w:ascii="Times New Roman" w:hAnsi="Times New Roman" w:cs="Times New Roman"/>
          <w:sz w:val="28"/>
          <w:szCs w:val="28"/>
        </w:rPr>
        <w:t>6</w:t>
      </w:r>
      <w:r w:rsidR="008644AD" w:rsidRPr="00C87AA9">
        <w:rPr>
          <w:rFonts w:ascii="Times New Roman" w:hAnsi="Times New Roman" w:cs="Times New Roman"/>
          <w:sz w:val="28"/>
          <w:szCs w:val="28"/>
        </w:rPr>
        <w:t xml:space="preserve"> </w:t>
      </w:r>
      <w:r w:rsidRPr="00F14E92">
        <w:rPr>
          <w:rFonts w:ascii="Times New Roman" w:hAnsi="Times New Roman" w:cs="Times New Roman"/>
          <w:sz w:val="28"/>
          <w:szCs w:val="28"/>
        </w:rPr>
        <w:t xml:space="preserve">г.  № </w:t>
      </w:r>
      <w:r w:rsidR="00924255">
        <w:rPr>
          <w:rFonts w:ascii="Times New Roman" w:hAnsi="Times New Roman" w:cs="Times New Roman"/>
          <w:sz w:val="28"/>
          <w:szCs w:val="28"/>
        </w:rPr>
        <w:t>238</w:t>
      </w:r>
      <w:r w:rsidRPr="00F1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C1717" w:rsidRDefault="006C1717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E07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 месяцев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="00D6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715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17">
        <w:rPr>
          <w:rFonts w:ascii="Times New Roman" w:hAnsi="Times New Roman" w:cs="Times New Roman"/>
          <w:sz w:val="28"/>
          <w:szCs w:val="28"/>
        </w:rPr>
        <w:t>и ожидаемых итог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="00D6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715A">
        <w:rPr>
          <w:rFonts w:ascii="Times New Roman" w:hAnsi="Times New Roman" w:cs="Times New Roman"/>
          <w:sz w:val="28"/>
          <w:szCs w:val="28"/>
        </w:rPr>
        <w:t>од</w:t>
      </w: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Default="006C1717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4E92">
        <w:rPr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  <w:r w:rsidR="00F14E92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  <w:r w:rsidRPr="00F14E92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 и на период 201</w:t>
      </w:r>
      <w:r w:rsidR="0036536D">
        <w:rPr>
          <w:rFonts w:ascii="Times New Roman" w:hAnsi="Times New Roman" w:cs="Times New Roman"/>
          <w:sz w:val="28"/>
          <w:szCs w:val="28"/>
        </w:rPr>
        <w:t>7</w:t>
      </w:r>
      <w:r w:rsidRPr="00F14E92">
        <w:rPr>
          <w:rFonts w:ascii="Times New Roman" w:hAnsi="Times New Roman" w:cs="Times New Roman"/>
          <w:sz w:val="28"/>
          <w:szCs w:val="28"/>
        </w:rPr>
        <w:t>-201</w:t>
      </w:r>
      <w:r w:rsidR="0036536D">
        <w:rPr>
          <w:rFonts w:ascii="Times New Roman" w:hAnsi="Times New Roman" w:cs="Times New Roman"/>
          <w:sz w:val="28"/>
          <w:szCs w:val="28"/>
        </w:rPr>
        <w:t>8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годов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 w:rsidR="0036536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14E9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</w:t>
      </w:r>
      <w:r w:rsidR="00976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502" w:rsidRDefault="00646502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C30" w:rsidRPr="00F14E92" w:rsidRDefault="00275C30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Pr="00976A52" w:rsidRDefault="00976A52" w:rsidP="00FF77BA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Демографические показатели</w:t>
      </w:r>
    </w:p>
    <w:p w:rsidR="00976A52" w:rsidRDefault="00976A52" w:rsidP="00976A52">
      <w:pPr>
        <w:jc w:val="center"/>
        <w:rPr>
          <w:rFonts w:ascii="Arial" w:hAnsi="Arial" w:cs="Arial"/>
          <w:b/>
          <w:u w:val="single"/>
        </w:rPr>
      </w:pPr>
    </w:p>
    <w:p w:rsidR="00E072E3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15024 га</w:t>
      </w:r>
      <w:r w:rsidR="0029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включает в себя 2 населенных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Елизаветовка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пос. Южный</w:t>
      </w:r>
      <w:r>
        <w:rPr>
          <w:rFonts w:ascii="Times New Roman" w:hAnsi="Times New Roman" w:cs="Times New Roman"/>
          <w:sz w:val="28"/>
          <w:szCs w:val="28"/>
        </w:rPr>
        <w:t xml:space="preserve">, где проживает по состоянию на </w:t>
      </w:r>
      <w:r w:rsidR="00E072E3">
        <w:rPr>
          <w:rFonts w:ascii="Times New Roman" w:hAnsi="Times New Roman" w:cs="Times New Roman"/>
          <w:sz w:val="28"/>
          <w:szCs w:val="28"/>
        </w:rPr>
        <w:t>01.0</w:t>
      </w:r>
      <w:r w:rsidR="00A11C53">
        <w:rPr>
          <w:rFonts w:ascii="Times New Roman" w:hAnsi="Times New Roman" w:cs="Times New Roman"/>
          <w:sz w:val="28"/>
          <w:szCs w:val="28"/>
        </w:rPr>
        <w:t>8</w:t>
      </w:r>
      <w:r w:rsidR="00E072E3">
        <w:rPr>
          <w:rFonts w:ascii="Times New Roman" w:hAnsi="Times New Roman" w:cs="Times New Roman"/>
          <w:sz w:val="28"/>
          <w:szCs w:val="28"/>
        </w:rPr>
        <w:t>.201</w:t>
      </w:r>
      <w:r w:rsidR="00CB788E">
        <w:rPr>
          <w:rFonts w:ascii="Times New Roman" w:hAnsi="Times New Roman" w:cs="Times New Roman"/>
          <w:sz w:val="28"/>
          <w:szCs w:val="28"/>
        </w:rPr>
        <w:t>6</w:t>
      </w:r>
      <w:r w:rsidR="00E072E3">
        <w:rPr>
          <w:rFonts w:ascii="Times New Roman" w:hAnsi="Times New Roman" w:cs="Times New Roman"/>
          <w:sz w:val="28"/>
          <w:szCs w:val="28"/>
        </w:rPr>
        <w:t xml:space="preserve"> г. </w:t>
      </w:r>
      <w:r w:rsidR="00CB788E">
        <w:rPr>
          <w:rFonts w:ascii="Times New Roman" w:hAnsi="Times New Roman" w:cs="Times New Roman"/>
          <w:sz w:val="28"/>
          <w:szCs w:val="28"/>
        </w:rPr>
        <w:t>2237</w:t>
      </w:r>
      <w:r w:rsidR="00E072E3">
        <w:rPr>
          <w:rFonts w:ascii="Times New Roman" w:hAnsi="Times New Roman" w:cs="Times New Roman"/>
          <w:sz w:val="28"/>
          <w:szCs w:val="28"/>
        </w:rPr>
        <w:t>человека</w:t>
      </w:r>
      <w:r w:rsidR="00275C30">
        <w:rPr>
          <w:rFonts w:ascii="Times New Roman" w:hAnsi="Times New Roman" w:cs="Times New Roman"/>
          <w:sz w:val="28"/>
          <w:szCs w:val="28"/>
        </w:rPr>
        <w:t>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в целом сохраняется положительная динамика  демографического развития,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отток молодежи из села,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E072E3" w:rsidRPr="00E072E3" w:rsidRDefault="00E072E3" w:rsidP="00275C30">
      <w:pPr>
        <w:pStyle w:val="a3"/>
        <w:ind w:firstLine="708"/>
        <w:jc w:val="both"/>
        <w:rPr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В 201</w:t>
      </w:r>
      <w:r w:rsidR="008E21E8">
        <w:rPr>
          <w:rFonts w:ascii="Times New Roman" w:hAnsi="Times New Roman" w:cs="Times New Roman"/>
          <w:sz w:val="28"/>
          <w:szCs w:val="28"/>
        </w:rPr>
        <w:t>6</w:t>
      </w:r>
      <w:r w:rsidRPr="00275C30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среднегодовая численность населения сельского поселения </w:t>
      </w:r>
      <w:r w:rsidR="00A11C53">
        <w:rPr>
          <w:rFonts w:ascii="Times New Roman" w:hAnsi="Times New Roman" w:cs="Times New Roman"/>
          <w:sz w:val="28"/>
          <w:szCs w:val="28"/>
        </w:rPr>
        <w:t>увеличится по отношению к уровню 201</w:t>
      </w:r>
      <w:r w:rsidR="00CB788E">
        <w:rPr>
          <w:rFonts w:ascii="Times New Roman" w:hAnsi="Times New Roman" w:cs="Times New Roman"/>
          <w:sz w:val="28"/>
          <w:szCs w:val="28"/>
        </w:rPr>
        <w:t>5</w:t>
      </w:r>
      <w:r w:rsidR="00A11C53" w:rsidRPr="00275C3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1C53">
        <w:rPr>
          <w:rFonts w:ascii="Times New Roman" w:hAnsi="Times New Roman" w:cs="Times New Roman"/>
          <w:sz w:val="28"/>
          <w:szCs w:val="28"/>
        </w:rPr>
        <w:t>5</w:t>
      </w:r>
      <w:r w:rsidR="00A11C53" w:rsidRPr="00275C30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275C3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75C30">
        <w:rPr>
          <w:rFonts w:ascii="Times New Roman" w:hAnsi="Times New Roman" w:cs="Times New Roman"/>
          <w:sz w:val="28"/>
          <w:szCs w:val="28"/>
        </w:rPr>
        <w:t>2237</w:t>
      </w:r>
      <w:r w:rsidRPr="00275C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1C53">
        <w:rPr>
          <w:rFonts w:ascii="Times New Roman" w:hAnsi="Times New Roman" w:cs="Times New Roman"/>
          <w:sz w:val="28"/>
          <w:szCs w:val="28"/>
        </w:rPr>
        <w:t>.</w:t>
      </w:r>
    </w:p>
    <w:p w:rsidR="00E072E3" w:rsidRPr="00E072E3" w:rsidRDefault="00E072E3" w:rsidP="00E072E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E072E3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E072E3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4</w:t>
            </w:r>
            <w:r w:rsidRPr="00E072E3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5</w:t>
            </w:r>
            <w:r w:rsidRPr="00E072E3">
              <w:rPr>
                <w:b/>
                <w:sz w:val="28"/>
                <w:szCs w:val="28"/>
              </w:rPr>
              <w:t xml:space="preserve"> год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6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7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8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E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9</w:t>
            </w:r>
          </w:p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прогноз</w:t>
            </w:r>
          </w:p>
        </w:tc>
      </w:tr>
      <w:tr w:rsidR="00275C30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E072E3">
              <w:rPr>
                <w:sz w:val="28"/>
                <w:szCs w:val="28"/>
              </w:rPr>
              <w:t>постоянного</w:t>
            </w:r>
            <w:proofErr w:type="gramEnd"/>
          </w:p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>
            <w:r w:rsidRPr="00FD61D8">
              <w:rPr>
                <w:sz w:val="28"/>
                <w:szCs w:val="28"/>
              </w:rPr>
              <w:t>2237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>
            <w:r w:rsidRPr="00FD61D8">
              <w:rPr>
                <w:sz w:val="28"/>
                <w:szCs w:val="28"/>
              </w:rPr>
              <w:t>2237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>
            <w:r w:rsidRPr="00FD61D8">
              <w:rPr>
                <w:sz w:val="28"/>
                <w:szCs w:val="28"/>
              </w:rPr>
              <w:t>2237</w:t>
            </w:r>
          </w:p>
        </w:tc>
      </w:tr>
    </w:tbl>
    <w:p w:rsidR="00E072E3" w:rsidRPr="00E072E3" w:rsidRDefault="00E072E3" w:rsidP="00E07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4F" w:rsidRDefault="00D86F4F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в работе администрации и Совета депутатов Елизаветовского сельского поселения  на 201</w:t>
      </w:r>
      <w:r w:rsidR="00CB7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B78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расширению (строительству) детского сада.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4F" w:rsidRDefault="00D86F4F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292515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Фонд заработной платы</w:t>
      </w:r>
    </w:p>
    <w:p w:rsidR="00D86F4F" w:rsidRDefault="00D86F4F" w:rsidP="00292515">
      <w:pPr>
        <w:jc w:val="center"/>
        <w:rPr>
          <w:b/>
          <w:sz w:val="28"/>
          <w:szCs w:val="28"/>
        </w:rPr>
      </w:pP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F4F">
        <w:rPr>
          <w:rFonts w:ascii="Times New Roman" w:hAnsi="Times New Roman" w:cs="Times New Roman"/>
          <w:sz w:val="28"/>
          <w:szCs w:val="28"/>
        </w:rPr>
        <w:t>Среднесписочная численность экономически  занятого населения</w:t>
      </w:r>
      <w:r w:rsidRPr="00EB1D94">
        <w:rPr>
          <w:rFonts w:ascii="Times New Roman" w:hAnsi="Times New Roman" w:cs="Times New Roman"/>
          <w:sz w:val="28"/>
          <w:szCs w:val="28"/>
        </w:rPr>
        <w:t> на конец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EB1D94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D8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01.08.2015 г. - 388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сновным источником доходов является заработная плата.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Средний уровень заработной платы, по официально учтенным предприятиям на  01.08.2015г. 17834,00 руб., что  обусловлено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увеличением должностных окладов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категорий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бюджетных 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утвержденным «дорожным картам», изменениям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 работников сельского хозяйства, торговли и финансовой деятельности.</w:t>
      </w:r>
      <w:proofErr w:type="gramEnd"/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1D94">
        <w:rPr>
          <w:rFonts w:ascii="Times New Roman" w:hAnsi="Times New Roman" w:cs="Times New Roman"/>
          <w:sz w:val="28"/>
          <w:szCs w:val="28"/>
          <w:lang w:eastAsia="ru-RU"/>
        </w:rPr>
        <w:t>Прогнозируя три года можно предположить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среднемесячной заработной платы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 2017 год</w:t>
      </w:r>
      <w:r w:rsidRPr="00DD2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16637,68 руб. и плановый период 2018-2019 годов соответственно 17578,57 руб. и 18556,7 руб.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Елизаветовского сельского поселения бюджетообразующим предприятием является ЗАО «имени Дзержинского». В течение ряда лет на ЗАО «имени Дзержинского» сокращается численность работающих на предприятии и на отчетный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она составила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человека (за период 2011-201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 уволилось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113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чел.).  По оценке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численность работающих уменьшится еще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чел.  </w:t>
      </w:r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прогнозируемые 2017-2019 гг. тенденция сокращения работников сохранится в связи с автоматизацией технологических процессов, ликвидацией СТФ и МТФ, а также выходом собственников земельных участков из общедолевой собственности ЗАО «имени Дзержинского»  с последующей организацией самостоятельной обработки с/</w:t>
      </w:r>
      <w:proofErr w:type="spellStart"/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угодий.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>По остальному кругу предприятий Елизаветовского сельского поселения в отношении численности работающих ситуация остается более стабильной, численность работников списочного состава по оценке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г. и прогнозируемых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гг. останется практически неизменной.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D94">
        <w:rPr>
          <w:rFonts w:ascii="Times New Roman" w:hAnsi="Times New Roman" w:cs="Times New Roman"/>
          <w:bCs/>
          <w:sz w:val="28"/>
          <w:szCs w:val="28"/>
        </w:rPr>
        <w:t>Фонд оплаты труда в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bCs/>
          <w:sz w:val="28"/>
          <w:szCs w:val="28"/>
        </w:rPr>
        <w:t>величился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по сравнению с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годом и составил </w:t>
      </w:r>
      <w:r>
        <w:rPr>
          <w:rFonts w:ascii="Times New Roman" w:hAnsi="Times New Roman" w:cs="Times New Roman"/>
          <w:bCs/>
          <w:sz w:val="28"/>
          <w:szCs w:val="28"/>
        </w:rPr>
        <w:t>94842,19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работников бюджетной  сферы среднемесячная заработная плата в  отчетном 2015 году составила 15636,98 руб., а по оценке 2016г. – 16640,93 руб. (увеличение на 5,5%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 w:rsidRPr="00EB1D94">
        <w:rPr>
          <w:rFonts w:ascii="Times New Roman" w:hAnsi="Times New Roman" w:cs="Times New Roman"/>
          <w:bCs/>
          <w:sz w:val="28"/>
          <w:szCs w:val="28"/>
        </w:rPr>
        <w:t>заработн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в отчетном году наблюдается  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в сфере оптовой и розничной торговли на </w:t>
      </w:r>
      <w:r>
        <w:rPr>
          <w:rFonts w:ascii="Times New Roman" w:hAnsi="Times New Roman" w:cs="Times New Roman"/>
          <w:bCs/>
          <w:sz w:val="28"/>
          <w:szCs w:val="28"/>
        </w:rPr>
        <w:t>8,3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%, и финансового посредничества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8,3%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сокращения рабочих мест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ЗАО «имени Дзержинского»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роста с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реднего уровня заработной платы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бюджетников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фонд заработной платы  в текущем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 составит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68353,88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</w:t>
      </w:r>
      <w:proofErr w:type="gramStart"/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ублей.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В дальнейшем, на 201</w:t>
      </w:r>
      <w:r>
        <w:rPr>
          <w:rFonts w:ascii="Times New Roman" w:hAnsi="Times New Roman" w:cs="Times New Roman"/>
          <w:bCs/>
          <w:sz w:val="28"/>
          <w:szCs w:val="28"/>
        </w:rPr>
        <w:t>7-2019</w:t>
      </w:r>
      <w:r w:rsidRPr="00EB1D94">
        <w:rPr>
          <w:rFonts w:ascii="Times New Roman" w:hAnsi="Times New Roman" w:cs="Times New Roman"/>
          <w:bCs/>
          <w:sz w:val="28"/>
          <w:szCs w:val="28"/>
        </w:rPr>
        <w:t>гг. прогнозируется увеличение  фонда оплаты.</w:t>
      </w:r>
    </w:p>
    <w:p w:rsidR="00D86F4F" w:rsidRDefault="00D86F4F" w:rsidP="002925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3BB" w:rsidRDefault="00934AD1" w:rsidP="002925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6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 развития сельского хозяйства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Елизаветовского 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 на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 разработан на основе анализа предыдущ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оценки ожидаемых результатов в текущем году, с учётом влияния  природно-климатических  факторов в предстоящем периоде.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Сельское хозяйство 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традиционно развито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«Лиман»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ИП) и личными подсобными хозяйствами. 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Сельское хозяйство имеет растениеводческую и животноводческую специализации.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01.07.2016 </w:t>
      </w:r>
      <w:r w:rsidRPr="00EB1D94">
        <w:rPr>
          <w:rFonts w:ascii="Times New Roman" w:hAnsi="Times New Roman" w:cs="Times New Roman"/>
          <w:sz w:val="28"/>
          <w:szCs w:val="28"/>
        </w:rPr>
        <w:t>г. и оценке 201</w:t>
      </w:r>
      <w:r>
        <w:rPr>
          <w:rFonts w:ascii="Times New Roman" w:hAnsi="Times New Roman" w:cs="Times New Roman"/>
          <w:sz w:val="28"/>
          <w:szCs w:val="28"/>
        </w:rPr>
        <w:t>6 г.,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рост </w:t>
      </w:r>
      <w:r w:rsidRPr="00EB1D9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продукции растениеводства в хозяйствах всех категорий.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за счет увеличение объемов </w:t>
      </w:r>
      <w:r w:rsidRPr="007E25BE">
        <w:rPr>
          <w:rFonts w:ascii="Times New Roman" w:hAnsi="Times New Roman" w:cs="Times New Roman"/>
          <w:sz w:val="28"/>
          <w:szCs w:val="28"/>
        </w:rPr>
        <w:t>товарной продукции растениеводства ЗАО «имени Дзержинского»  (удельный вес пашни в общем объеме с/</w:t>
      </w:r>
      <w:proofErr w:type="spellStart"/>
      <w:r w:rsidRPr="007E25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25BE">
        <w:rPr>
          <w:rFonts w:ascii="Times New Roman" w:hAnsi="Times New Roman" w:cs="Times New Roman"/>
          <w:sz w:val="28"/>
          <w:szCs w:val="28"/>
        </w:rPr>
        <w:t xml:space="preserve"> угодий увеличился за счет пастбищ (ликвидаци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5BE">
        <w:rPr>
          <w:rFonts w:ascii="Times New Roman" w:hAnsi="Times New Roman" w:cs="Times New Roman"/>
          <w:sz w:val="28"/>
          <w:szCs w:val="28"/>
        </w:rPr>
        <w:t xml:space="preserve"> МТФ)), </w:t>
      </w:r>
      <w:r>
        <w:rPr>
          <w:rFonts w:ascii="Times New Roman" w:hAnsi="Times New Roman" w:cs="Times New Roman"/>
          <w:sz w:val="28"/>
          <w:szCs w:val="28"/>
        </w:rPr>
        <w:t>а также благоприятными погодными условиями и высокой урожайностью зерновых.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Основными видами производимой продукции отрасли растениеводства являются зерновые </w:t>
      </w:r>
      <w:r w:rsidRPr="00120C65">
        <w:rPr>
          <w:rFonts w:ascii="Times New Roman" w:hAnsi="Times New Roman" w:cs="Times New Roman"/>
          <w:sz w:val="28"/>
          <w:szCs w:val="28"/>
        </w:rPr>
        <w:t>(2013 г. – 20866 т, 2014г. – 23600 т, 2015г.- 24500т.), технические культуры (подсолнечник 2012 – 4581т, 2013 г. – 5800т, 2014г. – 5496) и сахарная свекла. Личные подсобные хозяйства выращивают также овощи, фрукты</w:t>
      </w:r>
      <w:r w:rsidRPr="00EB1D94">
        <w:rPr>
          <w:rFonts w:ascii="Times New Roman" w:hAnsi="Times New Roman" w:cs="Times New Roman"/>
          <w:sz w:val="28"/>
          <w:szCs w:val="28"/>
        </w:rPr>
        <w:t>, плоды и ягоды, в основном для личного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излишков на ярмарках выходного дня.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>В отрасли животноводства на территории поселения по показателям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гг. </w:t>
      </w:r>
      <w:r w:rsidRPr="00EB1D94">
        <w:rPr>
          <w:rFonts w:ascii="Times New Roman" w:hAnsi="Times New Roman" w:cs="Times New Roman"/>
          <w:sz w:val="28"/>
          <w:szCs w:val="28"/>
        </w:rPr>
        <w:t>в планах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гг. наблюдается спад из-за резкого снижения поголовья скота в ЗАО «имени Дзержинского». На предприятии была ликвидирована ферма по производству мяса и молока</w:t>
      </w:r>
      <w:r>
        <w:rPr>
          <w:rFonts w:ascii="Times New Roman" w:hAnsi="Times New Roman" w:cs="Times New Roman"/>
          <w:sz w:val="28"/>
          <w:szCs w:val="28"/>
        </w:rPr>
        <w:t>, по причине низкой рентабельности производства</w:t>
      </w:r>
      <w:r w:rsidRPr="00EB1D94">
        <w:rPr>
          <w:rFonts w:ascii="Times New Roman" w:hAnsi="Times New Roman" w:cs="Times New Roman"/>
          <w:sz w:val="28"/>
          <w:szCs w:val="28"/>
        </w:rPr>
        <w:t>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На показатели животноводства повлияло также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поголовья свиней в личных подсобных хозяйствах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улучшением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 АЧС (африканской чуме свиней).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Птицеводством и овцеводством также занимаются только в личных подсобных хозяйствах.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</w:t>
      </w:r>
      <w:proofErr w:type="gramStart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proofErr w:type="gramEnd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применением высокоурожайных сортов и гибридов сельскохозяйственных культур, использованием интенсивных ресурсосберегающих технологий</w:t>
      </w:r>
    </w:p>
    <w:p w:rsidR="00934AD1" w:rsidRDefault="00934AD1" w:rsidP="009743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F4F" w:rsidRDefault="00D86F4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F4F" w:rsidRDefault="00D86F4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AFD" w:rsidRDefault="00A77AFD" w:rsidP="00976A52">
      <w:pPr>
        <w:jc w:val="center"/>
        <w:rPr>
          <w:b/>
          <w:sz w:val="28"/>
          <w:szCs w:val="28"/>
          <w:u w:val="single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  <w:u w:val="single"/>
        </w:rPr>
      </w:pPr>
      <w:r w:rsidRPr="00FC0147">
        <w:rPr>
          <w:b/>
          <w:sz w:val="28"/>
          <w:szCs w:val="28"/>
          <w:u w:val="single"/>
        </w:rPr>
        <w:lastRenderedPageBreak/>
        <w:t>Бюджетная и налоговая политика</w:t>
      </w:r>
    </w:p>
    <w:p w:rsidR="00646502" w:rsidRDefault="00646502" w:rsidP="00976A52">
      <w:pPr>
        <w:jc w:val="center"/>
        <w:rPr>
          <w:b/>
          <w:sz w:val="28"/>
          <w:szCs w:val="28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  <w:r w:rsidRPr="00FC0147">
        <w:rPr>
          <w:b/>
          <w:sz w:val="28"/>
          <w:szCs w:val="28"/>
        </w:rPr>
        <w:t xml:space="preserve">Поступление  налогов за  </w:t>
      </w:r>
      <w:r w:rsidR="00FC0147">
        <w:rPr>
          <w:b/>
          <w:sz w:val="28"/>
          <w:szCs w:val="28"/>
        </w:rPr>
        <w:t>7</w:t>
      </w:r>
      <w:r w:rsidRPr="00FC0147">
        <w:rPr>
          <w:b/>
          <w:sz w:val="28"/>
          <w:szCs w:val="28"/>
        </w:rPr>
        <w:t xml:space="preserve">   месяцев   201</w:t>
      </w:r>
      <w:r w:rsidR="00D86F4F">
        <w:rPr>
          <w:b/>
          <w:sz w:val="28"/>
          <w:szCs w:val="28"/>
        </w:rPr>
        <w:t>6</w:t>
      </w:r>
      <w:r w:rsidRPr="00FC0147">
        <w:rPr>
          <w:b/>
          <w:sz w:val="28"/>
          <w:szCs w:val="28"/>
        </w:rPr>
        <w:t xml:space="preserve"> года</w:t>
      </w: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1560"/>
        <w:gridCol w:w="1134"/>
        <w:gridCol w:w="1842"/>
        <w:gridCol w:w="1418"/>
      </w:tblGrid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351CB1">
            <w:pPr>
              <w:jc w:val="center"/>
              <w:rPr>
                <w:sz w:val="28"/>
                <w:szCs w:val="28"/>
              </w:rPr>
            </w:pPr>
            <w:proofErr w:type="spellStart"/>
            <w:r w:rsidRPr="00351CB1">
              <w:rPr>
                <w:sz w:val="28"/>
                <w:szCs w:val="28"/>
              </w:rPr>
              <w:t>Утвержд</w:t>
            </w:r>
            <w:proofErr w:type="spellEnd"/>
            <w:r w:rsidR="00351CB1">
              <w:rPr>
                <w:sz w:val="28"/>
                <w:szCs w:val="28"/>
              </w:rPr>
              <w:t>. план</w:t>
            </w:r>
            <w:r w:rsidRPr="00351CB1">
              <w:rPr>
                <w:sz w:val="28"/>
                <w:szCs w:val="28"/>
              </w:rPr>
              <w:t xml:space="preserve"> на год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п</w:t>
            </w:r>
            <w:r w:rsidR="00976A52" w:rsidRPr="00351CB1">
              <w:rPr>
                <w:sz w:val="28"/>
                <w:szCs w:val="28"/>
              </w:rPr>
              <w:t>оступил</w:t>
            </w:r>
            <w:r>
              <w:rPr>
                <w:sz w:val="28"/>
                <w:szCs w:val="28"/>
              </w:rPr>
              <w:t>о</w:t>
            </w:r>
          </w:p>
          <w:p w:rsidR="00976A52" w:rsidRDefault="00351CB1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6A52" w:rsidRPr="00351CB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7</w:t>
            </w:r>
            <w:r w:rsidR="00976A52" w:rsidRPr="00351CB1">
              <w:rPr>
                <w:sz w:val="28"/>
                <w:szCs w:val="28"/>
              </w:rPr>
              <w:t xml:space="preserve"> мес.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% к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Ожидаемые поступления на конец года</w:t>
            </w:r>
          </w:p>
          <w:p w:rsidR="00646502" w:rsidRPr="00351CB1" w:rsidRDefault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 xml:space="preserve">%   к </w:t>
            </w:r>
            <w:proofErr w:type="gramStart"/>
            <w:r w:rsidRPr="00351CB1">
              <w:rPr>
                <w:sz w:val="28"/>
                <w:szCs w:val="28"/>
              </w:rPr>
              <w:t>утверждённым</w:t>
            </w:r>
            <w:proofErr w:type="gramEnd"/>
            <w:r w:rsidRPr="00351CB1">
              <w:rPr>
                <w:sz w:val="28"/>
                <w:szCs w:val="28"/>
              </w:rPr>
              <w:t xml:space="preserve"> на год</w:t>
            </w:r>
          </w:p>
        </w:tc>
      </w:tr>
      <w:tr w:rsidR="00D86F4F" w:rsidRPr="00FC0147" w:rsidTr="00D86F4F">
        <w:trPr>
          <w:trHeight w:val="3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D86F4F" w:rsidP="0064650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D86F4F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CB1C1B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CB1C1B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6A52" w:rsidRPr="00FC0147">
              <w:rPr>
                <w:sz w:val="28"/>
                <w:szCs w:val="28"/>
              </w:rPr>
              <w:t>.Акцизы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ЕСХН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424,9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Н</w:t>
            </w:r>
            <w:r w:rsidR="00976A52" w:rsidRPr="00FC0147">
              <w:rPr>
                <w:sz w:val="28"/>
                <w:szCs w:val="28"/>
              </w:rPr>
              <w:t>алог на имущество физ</w:t>
            </w:r>
            <w:r w:rsidR="00646502">
              <w:rPr>
                <w:sz w:val="28"/>
                <w:szCs w:val="28"/>
              </w:rPr>
              <w:t xml:space="preserve">ических </w:t>
            </w:r>
            <w:r w:rsidR="00976A52" w:rsidRPr="00FC0147">
              <w:rPr>
                <w:sz w:val="28"/>
                <w:szCs w:val="28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15C4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B788E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15C4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З</w:t>
            </w:r>
            <w:r w:rsidR="00976A52" w:rsidRPr="00FC0147">
              <w:rPr>
                <w:sz w:val="28"/>
                <w:szCs w:val="28"/>
              </w:rPr>
              <w:t>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EB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</w:tr>
      <w:tr w:rsidR="00646502" w:rsidRPr="00FC0147" w:rsidTr="00646502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6502">
              <w:rPr>
                <w:sz w:val="28"/>
                <w:szCs w:val="28"/>
              </w:rPr>
              <w:t>.</w:t>
            </w:r>
            <w:r w:rsidR="00646502" w:rsidRPr="00FC0147">
              <w:rPr>
                <w:sz w:val="28"/>
                <w:szCs w:val="28"/>
              </w:rPr>
              <w:t xml:space="preserve"> </w:t>
            </w:r>
            <w:r w:rsidR="00646502">
              <w:rPr>
                <w:sz w:val="28"/>
                <w:szCs w:val="28"/>
              </w:rPr>
              <w:t>Г</w:t>
            </w:r>
            <w:r w:rsidR="00646502" w:rsidRPr="00FC0147">
              <w:rPr>
                <w:sz w:val="28"/>
                <w:szCs w:val="28"/>
              </w:rPr>
              <w:t>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B1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</w:t>
            </w:r>
            <w:r w:rsidR="00B12DA3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976A52" w:rsidRPr="00FC0147" w:rsidTr="00646502">
        <w:trPr>
          <w:trHeight w:val="1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B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6A52" w:rsidRPr="00FC0147">
              <w:rPr>
                <w:sz w:val="28"/>
                <w:szCs w:val="28"/>
              </w:rPr>
              <w:t xml:space="preserve">. Доходы от сдачи в аренду имущества находящегося в </w:t>
            </w:r>
            <w:proofErr w:type="spellStart"/>
            <w:r w:rsidR="00976A52" w:rsidRPr="00FC0147">
              <w:rPr>
                <w:sz w:val="28"/>
                <w:szCs w:val="28"/>
              </w:rPr>
              <w:t>мун</w:t>
            </w:r>
            <w:r w:rsidR="00646502">
              <w:rPr>
                <w:sz w:val="28"/>
                <w:szCs w:val="28"/>
              </w:rPr>
              <w:t>иц</w:t>
            </w:r>
            <w:proofErr w:type="spellEnd"/>
            <w:r w:rsidR="00976A52" w:rsidRPr="00FC0147">
              <w:rPr>
                <w:sz w:val="28"/>
                <w:szCs w:val="28"/>
              </w:rPr>
              <w:t xml:space="preserve">. </w:t>
            </w:r>
            <w:r w:rsidR="0057432F">
              <w:rPr>
                <w:sz w:val="28"/>
                <w:szCs w:val="28"/>
              </w:rPr>
              <w:t>с</w:t>
            </w:r>
            <w:r w:rsidR="00976A52" w:rsidRPr="00FC0147">
              <w:rPr>
                <w:sz w:val="28"/>
                <w:szCs w:val="28"/>
              </w:rPr>
              <w:t>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646502">
            <w:pPr>
              <w:jc w:val="center"/>
              <w:rPr>
                <w:sz w:val="28"/>
                <w:szCs w:val="28"/>
              </w:rPr>
            </w:pPr>
          </w:p>
          <w:p w:rsidR="00646502" w:rsidRPr="00FC0147" w:rsidRDefault="00282BA8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Default="006D1ED0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Default="006D1ED0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B12DA3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  <w:tr w:rsidR="00646502" w:rsidRPr="00FC0147" w:rsidTr="00646502">
        <w:trPr>
          <w:trHeight w:val="5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46502">
              <w:rPr>
                <w:sz w:val="28"/>
                <w:szCs w:val="28"/>
              </w:rPr>
              <w:t>. Штрафы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46502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6D1ED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4E15C4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4E15C4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976A52" w:rsidRPr="00FC0147" w:rsidTr="0064650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76A52" w:rsidRPr="00FC0147">
              <w:rPr>
                <w:sz w:val="28"/>
                <w:szCs w:val="28"/>
              </w:rPr>
              <w:t>. безвозмездные поступления</w:t>
            </w:r>
            <w:r w:rsidR="00297DD1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CB1C1B">
            <w:pPr>
              <w:jc w:val="center"/>
              <w:rPr>
                <w:sz w:val="28"/>
                <w:szCs w:val="28"/>
              </w:rPr>
            </w:pPr>
            <w:r w:rsidRPr="00FD5466">
              <w:rPr>
                <w:color w:val="000000"/>
                <w:sz w:val="28"/>
                <w:szCs w:val="28"/>
              </w:rPr>
              <w:t>4 874,7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3300,7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4874,7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976A52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субвенций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976A52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b/>
                <w:sz w:val="28"/>
                <w:szCs w:val="28"/>
              </w:rPr>
            </w:pPr>
            <w:r w:rsidRPr="00FC014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CB1C1B">
            <w:pPr>
              <w:jc w:val="center"/>
              <w:rPr>
                <w:b/>
                <w:sz w:val="28"/>
                <w:szCs w:val="28"/>
              </w:rPr>
            </w:pPr>
            <w:r w:rsidRPr="00FD5466">
              <w:rPr>
                <w:b/>
                <w:color w:val="000000"/>
                <w:sz w:val="28"/>
                <w:szCs w:val="28"/>
              </w:rPr>
              <w:t>10 315,4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b/>
                <w:sz w:val="28"/>
                <w:szCs w:val="28"/>
              </w:rPr>
            </w:pPr>
            <w:r w:rsidRPr="00FD5466">
              <w:rPr>
                <w:b/>
                <w:sz w:val="28"/>
                <w:szCs w:val="28"/>
              </w:rPr>
              <w:t>5707,1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b/>
                <w:sz w:val="28"/>
                <w:szCs w:val="28"/>
              </w:rPr>
            </w:pPr>
            <w:r w:rsidRPr="00FD5466">
              <w:rPr>
                <w:b/>
                <w:sz w:val="28"/>
                <w:szCs w:val="28"/>
              </w:rPr>
              <w:t>55,3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b/>
                <w:sz w:val="28"/>
                <w:szCs w:val="28"/>
              </w:rPr>
            </w:pPr>
            <w:r w:rsidRPr="00FD5466">
              <w:rPr>
                <w:b/>
                <w:sz w:val="28"/>
                <w:szCs w:val="28"/>
              </w:rPr>
              <w:t>1065</w:t>
            </w:r>
            <w:r w:rsidR="00FD5466" w:rsidRPr="00FD5466"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FD5466" w:rsidP="00646502">
            <w:pPr>
              <w:jc w:val="center"/>
              <w:rPr>
                <w:b/>
                <w:sz w:val="28"/>
                <w:szCs w:val="28"/>
              </w:rPr>
            </w:pPr>
            <w:r w:rsidRPr="00FD5466">
              <w:rPr>
                <w:b/>
                <w:sz w:val="28"/>
                <w:szCs w:val="28"/>
              </w:rPr>
              <w:t>103,3</w:t>
            </w:r>
          </w:p>
        </w:tc>
      </w:tr>
    </w:tbl>
    <w:p w:rsidR="006C1717" w:rsidRPr="00FC0147" w:rsidRDefault="006C1717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Выполнение плана по собственным доходам ожидается на уровне </w:t>
      </w:r>
      <w:r w:rsidR="00BD718F">
        <w:rPr>
          <w:rFonts w:ascii="Times New Roman" w:hAnsi="Times New Roman" w:cs="Times New Roman"/>
          <w:sz w:val="28"/>
          <w:szCs w:val="28"/>
        </w:rPr>
        <w:t xml:space="preserve"> </w:t>
      </w:r>
      <w:r w:rsidRPr="006C1717">
        <w:rPr>
          <w:rFonts w:ascii="Times New Roman" w:hAnsi="Times New Roman" w:cs="Times New Roman"/>
          <w:sz w:val="28"/>
          <w:szCs w:val="28"/>
        </w:rPr>
        <w:t>100%.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Default="006C1717" w:rsidP="00292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47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4E15C4" w:rsidRPr="00FC0147" w:rsidRDefault="004E15C4" w:rsidP="00292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4">
        <w:rPr>
          <w:rFonts w:ascii="Times New Roman" w:hAnsi="Times New Roman" w:cs="Times New Roman"/>
          <w:sz w:val="28"/>
          <w:szCs w:val="28"/>
        </w:rPr>
        <w:t>Инвестиции в основной капитал</w:t>
      </w:r>
      <w:r w:rsidRPr="00EB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94">
        <w:rPr>
          <w:rFonts w:ascii="Times New Roman" w:hAnsi="Times New Roman" w:cs="Times New Roman"/>
          <w:sz w:val="28"/>
          <w:szCs w:val="28"/>
        </w:rPr>
        <w:t xml:space="preserve">– совокупность затрат направленных на создание и воспроизводство основных средств. </w:t>
      </w:r>
      <w:proofErr w:type="gramStart"/>
      <w:r w:rsidRPr="00EB1D94">
        <w:rPr>
          <w:rFonts w:ascii="Times New Roman" w:hAnsi="Times New Roman" w:cs="Times New Roman"/>
          <w:sz w:val="28"/>
          <w:szCs w:val="28"/>
        </w:rPr>
        <w:t>Основным источником инвестиций в основной капитал являются собственные средства ЗАО им. Дзержинского (прибыль), направленные на образование, приобретение сельскохозяйственных машин и оборудования, транспортных средств, а также бюджетные средства, предусмотренные на приобретение орг. техни</w:t>
      </w:r>
      <w:r>
        <w:rPr>
          <w:rFonts w:ascii="Times New Roman" w:hAnsi="Times New Roman" w:cs="Times New Roman"/>
          <w:sz w:val="28"/>
          <w:szCs w:val="28"/>
        </w:rPr>
        <w:t xml:space="preserve">ки для МБОУ Елизаветовской СОШ, а также </w:t>
      </w:r>
      <w:r w:rsidRPr="00EB1D94">
        <w:rPr>
          <w:rFonts w:ascii="Times New Roman" w:hAnsi="Times New Roman" w:cs="Times New Roman"/>
          <w:sz w:val="28"/>
          <w:szCs w:val="28"/>
        </w:rPr>
        <w:t>с введением в эксплуатацию жилых домов, за счет средств населения на индивидуальное жилищное строительство.</w:t>
      </w:r>
      <w:proofErr w:type="gramEnd"/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Прогнозируемый показатель инвестиций в основной капитал за счет всех источников финансирования составит </w:t>
      </w:r>
      <w:r>
        <w:rPr>
          <w:rFonts w:ascii="Times New Roman" w:hAnsi="Times New Roman" w:cs="Times New Roman"/>
          <w:sz w:val="28"/>
          <w:szCs w:val="28"/>
        </w:rPr>
        <w:t>102,0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 этот показатель составляет </w:t>
      </w:r>
      <w:r>
        <w:rPr>
          <w:rFonts w:ascii="Times New Roman" w:hAnsi="Times New Roman" w:cs="Times New Roman"/>
          <w:sz w:val="28"/>
          <w:szCs w:val="28"/>
        </w:rPr>
        <w:t>115,27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руб., 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 соответственно </w:t>
      </w:r>
      <w:r>
        <w:rPr>
          <w:rFonts w:ascii="Times New Roman" w:hAnsi="Times New Roman" w:cs="Times New Roman"/>
          <w:sz w:val="28"/>
          <w:szCs w:val="28"/>
        </w:rPr>
        <w:t>122,38</w:t>
      </w:r>
      <w:r w:rsidRPr="00EB1D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129,63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B1D9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B1D94">
        <w:rPr>
          <w:rFonts w:ascii="Times New Roman" w:hAnsi="Times New Roman" w:cs="Times New Roman"/>
          <w:sz w:val="28"/>
          <w:szCs w:val="28"/>
        </w:rPr>
        <w:t xml:space="preserve"> очевидно стабильное ежегодное увеличение показателей инвестиций на прогнозируемые годы, что в своей совокупности носит положительный характер. </w:t>
      </w:r>
    </w:p>
    <w:p w:rsidR="00FC0147" w:rsidRDefault="006C1717" w:rsidP="004E1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C1717" w:rsidRPr="00097888" w:rsidRDefault="006C1717" w:rsidP="007E5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8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6C1717" w:rsidRPr="0009788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 xml:space="preserve">        В целях развития инфраструктуры территории,  привлечения инвестиций, улучшения качества жизни населения </w:t>
      </w:r>
      <w:r w:rsidR="007E5C04" w:rsidRPr="00097888">
        <w:rPr>
          <w:rFonts w:ascii="Times New Roman" w:hAnsi="Times New Roman" w:cs="Times New Roman"/>
          <w:sz w:val="28"/>
          <w:szCs w:val="28"/>
        </w:rPr>
        <w:t xml:space="preserve">бюджет Елизаветовского сельского </w:t>
      </w:r>
      <w:r w:rsidRPr="0009788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E5C04" w:rsidRPr="00097888">
        <w:rPr>
          <w:rFonts w:ascii="Times New Roman" w:hAnsi="Times New Roman" w:cs="Times New Roman"/>
          <w:sz w:val="28"/>
          <w:szCs w:val="28"/>
        </w:rPr>
        <w:t>реализуется в соответствии с муниципальными</w:t>
      </w:r>
      <w:r w:rsidRPr="000978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5C04" w:rsidRPr="00097888">
        <w:rPr>
          <w:rFonts w:ascii="Times New Roman" w:hAnsi="Times New Roman" w:cs="Times New Roman"/>
          <w:sz w:val="28"/>
          <w:szCs w:val="28"/>
        </w:rPr>
        <w:t>ами</w:t>
      </w:r>
      <w:r w:rsidRPr="00097888">
        <w:rPr>
          <w:rFonts w:ascii="Times New Roman" w:hAnsi="Times New Roman" w:cs="Times New Roman"/>
          <w:sz w:val="28"/>
          <w:szCs w:val="28"/>
        </w:rPr>
        <w:t>: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1.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программы  «</w:t>
      </w:r>
      <w:r w:rsidRPr="00097888">
        <w:rPr>
          <w:rFonts w:ascii="Times New Roman" w:hAnsi="Times New Roman" w:cs="Times New Roman"/>
          <w:sz w:val="28"/>
          <w:szCs w:val="28"/>
        </w:rPr>
        <w:t>Обеспечение  качественными жилищно-коммунальными услугами населения Елизаветовского сельского поселения</w:t>
      </w:r>
      <w:r w:rsidR="006C1717" w:rsidRPr="00097888">
        <w:rPr>
          <w:rFonts w:ascii="Times New Roman" w:hAnsi="Times New Roman" w:cs="Times New Roman"/>
          <w:sz w:val="28"/>
          <w:szCs w:val="28"/>
        </w:rPr>
        <w:t xml:space="preserve"> » отремонтирован</w:t>
      </w:r>
      <w:r w:rsidRPr="00097888">
        <w:rPr>
          <w:rFonts w:ascii="Times New Roman" w:hAnsi="Times New Roman" w:cs="Times New Roman"/>
          <w:sz w:val="28"/>
          <w:szCs w:val="28"/>
        </w:rPr>
        <w:t>а</w:t>
      </w:r>
      <w:r w:rsidR="006C1717" w:rsidRPr="00097888">
        <w:rPr>
          <w:rFonts w:ascii="Times New Roman" w:hAnsi="Times New Roman" w:cs="Times New Roman"/>
          <w:sz w:val="28"/>
          <w:szCs w:val="28"/>
        </w:rPr>
        <w:t xml:space="preserve">  </w:t>
      </w:r>
      <w:r w:rsidRPr="00097888">
        <w:rPr>
          <w:rFonts w:ascii="Times New Roman" w:hAnsi="Times New Roman" w:cs="Times New Roman"/>
          <w:sz w:val="28"/>
          <w:szCs w:val="28"/>
        </w:rPr>
        <w:t xml:space="preserve">водонапорная башня </w:t>
      </w:r>
      <w:proofErr w:type="gramStart"/>
      <w:r w:rsidRPr="000978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888">
        <w:rPr>
          <w:rFonts w:ascii="Times New Roman" w:hAnsi="Times New Roman" w:cs="Times New Roman"/>
          <w:sz w:val="28"/>
          <w:szCs w:val="28"/>
        </w:rPr>
        <w:t xml:space="preserve"> с. Елизаветовка</w:t>
      </w:r>
      <w:r w:rsidR="006C1717" w:rsidRPr="00097888">
        <w:rPr>
          <w:rFonts w:ascii="Times New Roman" w:hAnsi="Times New Roman" w:cs="Times New Roman"/>
          <w:sz w:val="28"/>
          <w:szCs w:val="28"/>
        </w:rPr>
        <w:t>;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252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2.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 целевой программы «</w:t>
      </w:r>
      <w:r w:rsidRPr="00097888">
        <w:rPr>
          <w:rFonts w:ascii="Times New Roman" w:hAnsi="Times New Roman" w:cs="Times New Roman"/>
          <w:sz w:val="28"/>
          <w:szCs w:val="28"/>
        </w:rPr>
        <w:t>Развитие транспортной системы и дорожного хозяйства Елизаветовского сельского поселения муниципальной программы</w:t>
      </w:r>
      <w:r w:rsidR="006C1717" w:rsidRPr="00097888">
        <w:rPr>
          <w:rFonts w:ascii="Times New Roman" w:hAnsi="Times New Roman" w:cs="Times New Roman"/>
          <w:sz w:val="28"/>
          <w:szCs w:val="28"/>
        </w:rPr>
        <w:t>»,</w:t>
      </w:r>
      <w:r w:rsidRPr="00097888">
        <w:rPr>
          <w:rFonts w:ascii="Times New Roman" w:hAnsi="Times New Roman" w:cs="Times New Roman"/>
          <w:sz w:val="28"/>
          <w:szCs w:val="28"/>
        </w:rPr>
        <w:t xml:space="preserve"> установлены дорожные знаки, произведен ямочный ремонт дорог по ул. Ленина, Дзержинского, Октябрьская, Гагарина</w:t>
      </w:r>
      <w:r w:rsidR="006C1717" w:rsidRPr="00097888">
        <w:rPr>
          <w:rFonts w:ascii="Times New Roman" w:hAnsi="Times New Roman" w:cs="Times New Roman"/>
          <w:sz w:val="28"/>
          <w:szCs w:val="28"/>
        </w:rPr>
        <w:t>.</w:t>
      </w:r>
    </w:p>
    <w:p w:rsidR="006C1717" w:rsidRDefault="00F70252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6C171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3</w:t>
      </w:r>
      <w:r w:rsidRPr="00097888">
        <w:rPr>
          <w:rFonts w:ascii="Times New Roman" w:hAnsi="Times New Roman" w:cs="Times New Roman"/>
          <w:sz w:val="28"/>
          <w:szCs w:val="28"/>
        </w:rPr>
        <w:t>. За счёт  целевой программы</w:t>
      </w:r>
      <w:r w:rsidRPr="00F70252">
        <w:t xml:space="preserve"> </w:t>
      </w:r>
      <w:r w:rsidRPr="00F70252">
        <w:rPr>
          <w:rFonts w:ascii="Times New Roman" w:hAnsi="Times New Roman" w:cs="Times New Roman"/>
          <w:sz w:val="28"/>
          <w:szCs w:val="28"/>
        </w:rPr>
        <w:t>«Развитие сетей наружного освещения Елизаветовского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уличное освещение населенных пунктов в темное время суток, производится замена и ремонт </w:t>
      </w:r>
      <w:r w:rsidR="000609E2">
        <w:rPr>
          <w:rFonts w:ascii="Times New Roman" w:hAnsi="Times New Roman" w:cs="Times New Roman"/>
          <w:sz w:val="28"/>
          <w:szCs w:val="28"/>
        </w:rPr>
        <w:t>ламп наружного освещения.</w:t>
      </w:r>
    </w:p>
    <w:p w:rsidR="002A731D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31D" w:rsidRPr="006C1717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программе «</w:t>
      </w:r>
      <w:r w:rsidRPr="002A731D">
        <w:rPr>
          <w:rFonts w:ascii="Times New Roman" w:hAnsi="Times New Roman" w:cs="Times New Roman"/>
          <w:sz w:val="28"/>
          <w:szCs w:val="28"/>
        </w:rPr>
        <w:t>Озеленение территории Елизаветовского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осуществляется озеленение территории сельского поселения.</w:t>
      </w:r>
    </w:p>
    <w:p w:rsidR="008254AA" w:rsidRDefault="008254A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0F10A6" w:rsidRDefault="000F10A6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AD1" w:rsidRDefault="006C1717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14666B" w:rsidRPr="00720B69" w:rsidRDefault="006C1717" w:rsidP="0014666B">
      <w:pPr>
        <w:widowControl w:val="0"/>
        <w:autoSpaceDE w:val="0"/>
        <w:autoSpaceDN w:val="0"/>
        <w:adjustRightInd w:val="0"/>
        <w:ind w:right="-20" w:firstLine="708"/>
        <w:jc w:val="both"/>
        <w:rPr>
          <w:sz w:val="24"/>
          <w:szCs w:val="24"/>
        </w:rPr>
      </w:pPr>
      <w:r w:rsidRPr="006C1717">
        <w:rPr>
          <w:sz w:val="28"/>
          <w:szCs w:val="28"/>
        </w:rPr>
        <w:t xml:space="preserve">В сельском поселении  на </w:t>
      </w:r>
      <w:r w:rsidR="00EB77BE">
        <w:rPr>
          <w:sz w:val="28"/>
          <w:szCs w:val="28"/>
        </w:rPr>
        <w:t>01.08</w:t>
      </w:r>
      <w:r w:rsidR="0014666B">
        <w:rPr>
          <w:sz w:val="28"/>
          <w:szCs w:val="28"/>
        </w:rPr>
        <w:t>.</w:t>
      </w:r>
      <w:r w:rsidRPr="006C1717">
        <w:rPr>
          <w:sz w:val="28"/>
          <w:szCs w:val="28"/>
        </w:rPr>
        <w:t>201</w:t>
      </w:r>
      <w:r w:rsidR="00CB788E">
        <w:rPr>
          <w:sz w:val="28"/>
          <w:szCs w:val="28"/>
        </w:rPr>
        <w:t>6</w:t>
      </w:r>
      <w:r w:rsidRPr="006C1717">
        <w:rPr>
          <w:sz w:val="28"/>
          <w:szCs w:val="28"/>
        </w:rPr>
        <w:t xml:space="preserve"> год </w:t>
      </w:r>
      <w:r w:rsidR="0014666B">
        <w:rPr>
          <w:sz w:val="28"/>
          <w:szCs w:val="28"/>
        </w:rPr>
        <w:t xml:space="preserve">реализованы следующие </w:t>
      </w:r>
      <w:r w:rsidRPr="006C1717">
        <w:rPr>
          <w:sz w:val="28"/>
          <w:szCs w:val="28"/>
        </w:rPr>
        <w:t xml:space="preserve"> </w:t>
      </w:r>
      <w:r w:rsidR="008254AA">
        <w:rPr>
          <w:sz w:val="28"/>
          <w:szCs w:val="28"/>
        </w:rPr>
        <w:t xml:space="preserve">мероприятия </w:t>
      </w:r>
      <w:r w:rsidR="0014666B" w:rsidRPr="00720B69">
        <w:rPr>
          <w:color w:val="000000"/>
          <w:spacing w:val="-2"/>
          <w:sz w:val="28"/>
          <w:szCs w:val="28"/>
        </w:rPr>
        <w:t>План</w:t>
      </w:r>
      <w:r w:rsidR="0014666B">
        <w:rPr>
          <w:color w:val="000000"/>
          <w:spacing w:val="-2"/>
          <w:sz w:val="28"/>
          <w:szCs w:val="28"/>
        </w:rPr>
        <w:t>а</w:t>
      </w:r>
      <w:r w:rsidR="0014666B" w:rsidRPr="00720B69">
        <w:rPr>
          <w:color w:val="000000"/>
          <w:spacing w:val="-2"/>
          <w:sz w:val="28"/>
          <w:szCs w:val="28"/>
        </w:rPr>
        <w:t xml:space="preserve">  реализации муниципальной программы </w:t>
      </w:r>
      <w:r w:rsidR="0014666B" w:rsidRPr="00720B69">
        <w:rPr>
          <w:color w:val="000000"/>
          <w:spacing w:val="-1"/>
          <w:sz w:val="28"/>
          <w:szCs w:val="28"/>
        </w:rPr>
        <w:t>«</w:t>
      </w:r>
      <w:r w:rsidR="0014666B" w:rsidRPr="00720B69">
        <w:rPr>
          <w:sz w:val="28"/>
          <w:szCs w:val="28"/>
        </w:rPr>
        <w:t xml:space="preserve">Развитие </w:t>
      </w:r>
      <w:r w:rsidR="0014666B">
        <w:rPr>
          <w:sz w:val="28"/>
          <w:szCs w:val="28"/>
        </w:rPr>
        <w:t>физической к</w:t>
      </w:r>
      <w:r w:rsidR="0014666B" w:rsidRPr="00720B69">
        <w:rPr>
          <w:sz w:val="28"/>
          <w:szCs w:val="28"/>
        </w:rPr>
        <w:t xml:space="preserve">ультуры </w:t>
      </w:r>
      <w:r w:rsidR="0014666B">
        <w:rPr>
          <w:sz w:val="28"/>
          <w:szCs w:val="28"/>
        </w:rPr>
        <w:t xml:space="preserve">и спорта </w:t>
      </w:r>
      <w:r w:rsidR="0014666B" w:rsidRPr="00720B69">
        <w:rPr>
          <w:sz w:val="28"/>
          <w:szCs w:val="28"/>
        </w:rPr>
        <w:t>Елизаветовского сельского  поселения</w:t>
      </w:r>
      <w:r w:rsidR="0014666B" w:rsidRPr="00720B69">
        <w:rPr>
          <w:color w:val="000000"/>
          <w:spacing w:val="1"/>
          <w:sz w:val="28"/>
          <w:szCs w:val="28"/>
        </w:rPr>
        <w:t>»</w:t>
      </w:r>
      <w:r w:rsidR="0014666B">
        <w:rPr>
          <w:sz w:val="24"/>
          <w:szCs w:val="24"/>
        </w:rPr>
        <w:t xml:space="preserve"> </w:t>
      </w:r>
      <w:r w:rsidR="00CB788E">
        <w:rPr>
          <w:color w:val="000000"/>
          <w:spacing w:val="-2"/>
          <w:sz w:val="28"/>
          <w:szCs w:val="28"/>
        </w:rPr>
        <w:t>на 2016</w:t>
      </w:r>
      <w:r w:rsidR="0014666B" w:rsidRPr="00720B69">
        <w:rPr>
          <w:color w:val="000000"/>
          <w:spacing w:val="-2"/>
          <w:sz w:val="28"/>
          <w:szCs w:val="28"/>
        </w:rPr>
        <w:t xml:space="preserve"> год</w:t>
      </w:r>
      <w:r w:rsidR="0014666B">
        <w:rPr>
          <w:color w:val="000000"/>
          <w:spacing w:val="-2"/>
          <w:sz w:val="28"/>
          <w:szCs w:val="28"/>
        </w:rPr>
        <w:t>:</w:t>
      </w:r>
    </w:p>
    <w:p w:rsidR="0014666B" w:rsidRPr="000F10A6" w:rsidRDefault="0014666B" w:rsidP="0014666B">
      <w:pPr>
        <w:ind w:firstLine="708"/>
        <w:jc w:val="both"/>
        <w:rPr>
          <w:sz w:val="28"/>
          <w:szCs w:val="28"/>
        </w:rPr>
      </w:pPr>
      <w:r w:rsidRPr="000F10A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F10A6">
        <w:rPr>
          <w:rFonts w:ascii="Times New Roman" w:hAnsi="Times New Roman" w:cs="Times New Roman"/>
          <w:sz w:val="28"/>
          <w:szCs w:val="28"/>
        </w:rPr>
        <w:t>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0F10A6" w:rsidRPr="000F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4F5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66B" w:rsidRPr="000F10A6" w:rsidRDefault="0014666B" w:rsidP="0057702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 w:rsidRPr="000F10A6">
        <w:rPr>
          <w:rFonts w:ascii="Times New Roman" w:hAnsi="Times New Roman" w:cs="Times New Roman"/>
          <w:sz w:val="28"/>
          <w:szCs w:val="28"/>
        </w:rPr>
        <w:t>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 w:rsidRPr="000F10A6">
        <w:rPr>
          <w:rFonts w:ascii="Times New Roman" w:hAnsi="Times New Roman" w:cs="Times New Roman"/>
          <w:sz w:val="28"/>
          <w:szCs w:val="28"/>
        </w:rPr>
        <w:t>е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0F10A6">
        <w:rPr>
          <w:rFonts w:ascii="Times New Roman" w:hAnsi="Times New Roman" w:cs="Times New Roman"/>
          <w:sz w:val="28"/>
          <w:szCs w:val="28"/>
        </w:rPr>
        <w:t>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в дни школьных канику</w:t>
      </w:r>
      <w:r w:rsidRPr="000F10A6">
        <w:rPr>
          <w:rFonts w:ascii="Times New Roman" w:hAnsi="Times New Roman" w:cs="Times New Roman"/>
          <w:sz w:val="28"/>
          <w:szCs w:val="28"/>
        </w:rPr>
        <w:t>л</w:t>
      </w:r>
      <w:r w:rsidR="004F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66B" w:rsidRPr="000F10A6" w:rsidRDefault="0014666B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2.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577026" w:rsidRPr="000F10A6">
        <w:rPr>
          <w:rFonts w:ascii="Times New Roman" w:hAnsi="Times New Roman" w:cs="Times New Roman"/>
          <w:sz w:val="28"/>
          <w:szCs w:val="28"/>
        </w:rPr>
        <w:t>:</w:t>
      </w:r>
    </w:p>
    <w:p w:rsidR="00577026" w:rsidRPr="000F10A6" w:rsidRDefault="0057702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="004F5D56">
        <w:rPr>
          <w:rFonts w:ascii="Times New Roman" w:hAnsi="Times New Roman" w:cs="Times New Roman"/>
          <w:sz w:val="28"/>
          <w:szCs w:val="28"/>
        </w:rPr>
        <w:t>Проведен с</w:t>
      </w:r>
      <w:r w:rsidRPr="000F10A6">
        <w:rPr>
          <w:rFonts w:ascii="Times New Roman" w:eastAsia="Calibri" w:hAnsi="Times New Roman" w:cs="Times New Roman"/>
          <w:sz w:val="28"/>
          <w:szCs w:val="28"/>
        </w:rPr>
        <w:t>портивный праздник «Папа, мама, я спортивная семья</w:t>
      </w:r>
      <w:r w:rsidRPr="000F10A6">
        <w:rPr>
          <w:rFonts w:ascii="Times New Roman" w:hAnsi="Times New Roman" w:cs="Times New Roman"/>
          <w:sz w:val="28"/>
          <w:szCs w:val="28"/>
        </w:rPr>
        <w:t>» (март)</w:t>
      </w:r>
    </w:p>
    <w:p w:rsidR="00577026" w:rsidRPr="000F10A6" w:rsidRDefault="0057702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Физическая подготовка допризывной и призывной молодежи</w:t>
      </w:r>
      <w:r w:rsidR="004F5D56">
        <w:rPr>
          <w:rFonts w:ascii="Times New Roman" w:hAnsi="Times New Roman" w:cs="Times New Roman"/>
          <w:sz w:val="28"/>
          <w:szCs w:val="28"/>
        </w:rPr>
        <w:t>.</w:t>
      </w:r>
    </w:p>
    <w:p w:rsidR="00577026" w:rsidRPr="000F10A6" w:rsidRDefault="004F5D5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>П</w:t>
      </w:r>
      <w:r w:rsidR="00EB77BE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 xml:space="preserve"> месячник по военно-патриотическому воспитанию молодежи</w:t>
      </w:r>
      <w:r w:rsidR="00577026" w:rsidRPr="000F10A6">
        <w:rPr>
          <w:rFonts w:ascii="Times New Roman" w:hAnsi="Times New Roman" w:cs="Times New Roman"/>
          <w:sz w:val="28"/>
          <w:szCs w:val="28"/>
        </w:rPr>
        <w:t xml:space="preserve"> (апрель).</w:t>
      </w:r>
    </w:p>
    <w:p w:rsidR="000F10A6" w:rsidRPr="000F10A6" w:rsidRDefault="000F10A6" w:rsidP="000F10A6">
      <w:pPr>
        <w:ind w:firstLine="708"/>
        <w:rPr>
          <w:sz w:val="28"/>
          <w:szCs w:val="28"/>
        </w:rPr>
      </w:pPr>
      <w:r w:rsidRPr="000F10A6">
        <w:rPr>
          <w:sz w:val="28"/>
          <w:szCs w:val="28"/>
        </w:rPr>
        <w:t>3. Информационная работа по пропаганде здорового образа жизни</w:t>
      </w:r>
    </w:p>
    <w:p w:rsidR="004F5D56" w:rsidRDefault="000F10A6" w:rsidP="001466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="004F5D56">
        <w:rPr>
          <w:rFonts w:ascii="Times New Roman" w:eastAsia="Calibri" w:hAnsi="Times New Roman" w:cs="Times New Roman"/>
          <w:sz w:val="28"/>
          <w:szCs w:val="28"/>
        </w:rPr>
        <w:t>Размещена на  стенде информация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 о спортивной жизни</w:t>
      </w:r>
      <w:r w:rsidR="004F5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0A6" w:rsidRPr="000F10A6" w:rsidRDefault="000F10A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0F10A6">
        <w:rPr>
          <w:rFonts w:ascii="Times New Roman" w:hAnsi="Times New Roman" w:cs="Times New Roman"/>
          <w:sz w:val="28"/>
          <w:szCs w:val="28"/>
        </w:rPr>
        <w:t>.</w:t>
      </w:r>
    </w:p>
    <w:p w:rsidR="004F5D56" w:rsidRPr="006C1717" w:rsidRDefault="004F5D56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5E1458" w:rsidRPr="00B303AB" w:rsidRDefault="005E1458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AB" w:rsidRPr="00B303AB" w:rsidRDefault="006C1717" w:rsidP="00B303AB">
      <w:pPr>
        <w:jc w:val="both"/>
        <w:rPr>
          <w:sz w:val="28"/>
          <w:szCs w:val="28"/>
        </w:rPr>
      </w:pPr>
      <w:r w:rsidRPr="00B303AB">
        <w:rPr>
          <w:sz w:val="28"/>
          <w:szCs w:val="28"/>
        </w:rPr>
        <w:t xml:space="preserve">        </w:t>
      </w:r>
      <w:r w:rsidR="00B303AB" w:rsidRPr="00B303AB">
        <w:rPr>
          <w:sz w:val="28"/>
          <w:szCs w:val="28"/>
        </w:rPr>
        <w:t xml:space="preserve">Функционирование учреждений социальной сферы </w:t>
      </w:r>
      <w:r w:rsidR="00B303AB">
        <w:rPr>
          <w:sz w:val="28"/>
          <w:szCs w:val="28"/>
        </w:rPr>
        <w:t xml:space="preserve">Елизаветовского </w:t>
      </w:r>
      <w:r w:rsidR="00B303AB" w:rsidRPr="00B303AB">
        <w:rPr>
          <w:sz w:val="28"/>
          <w:szCs w:val="28"/>
        </w:rPr>
        <w:t>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B303AB" w:rsidRDefault="006C1717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  <w:r w:rsidR="000F10A6" w:rsidRPr="00EB1D94">
        <w:rPr>
          <w:rFonts w:ascii="Times New Roman" w:hAnsi="Times New Roman" w:cs="Times New Roman"/>
          <w:sz w:val="28"/>
          <w:szCs w:val="28"/>
        </w:rPr>
        <w:t xml:space="preserve">Социальную инфраструктуру </w:t>
      </w:r>
      <w:r w:rsidR="00B303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0A6" w:rsidRPr="00EB1D94">
        <w:rPr>
          <w:rFonts w:ascii="Times New Roman" w:hAnsi="Times New Roman" w:cs="Times New Roman"/>
          <w:sz w:val="28"/>
          <w:szCs w:val="28"/>
        </w:rPr>
        <w:t>составля</w:t>
      </w:r>
      <w:r w:rsidR="00B303AB">
        <w:rPr>
          <w:rFonts w:ascii="Times New Roman" w:hAnsi="Times New Roman" w:cs="Times New Roman"/>
          <w:sz w:val="28"/>
          <w:szCs w:val="28"/>
        </w:rPr>
        <w:t>ют учреждения образования (школа</w:t>
      </w:r>
      <w:r w:rsidR="000F10A6" w:rsidRPr="00EB1D94">
        <w:rPr>
          <w:rFonts w:ascii="Times New Roman" w:hAnsi="Times New Roman" w:cs="Times New Roman"/>
          <w:sz w:val="28"/>
          <w:szCs w:val="28"/>
        </w:rPr>
        <w:t>, детски</w:t>
      </w:r>
      <w:r w:rsidR="00B303AB">
        <w:rPr>
          <w:rFonts w:ascii="Times New Roman" w:hAnsi="Times New Roman" w:cs="Times New Roman"/>
          <w:sz w:val="28"/>
          <w:szCs w:val="28"/>
        </w:rPr>
        <w:t xml:space="preserve">е </w:t>
      </w:r>
      <w:r w:rsidR="000F10A6" w:rsidRPr="00EB1D94">
        <w:rPr>
          <w:rFonts w:ascii="Times New Roman" w:hAnsi="Times New Roman" w:cs="Times New Roman"/>
          <w:sz w:val="28"/>
          <w:szCs w:val="28"/>
        </w:rPr>
        <w:t>сад</w:t>
      </w:r>
      <w:r w:rsidR="00B303AB">
        <w:rPr>
          <w:rFonts w:ascii="Times New Roman" w:hAnsi="Times New Roman" w:cs="Times New Roman"/>
          <w:sz w:val="28"/>
          <w:szCs w:val="28"/>
        </w:rPr>
        <w:t>ы), здравоохранения (В</w:t>
      </w:r>
      <w:r w:rsidR="000F10A6" w:rsidRPr="00EB1D94">
        <w:rPr>
          <w:rFonts w:ascii="Times New Roman" w:hAnsi="Times New Roman" w:cs="Times New Roman"/>
          <w:sz w:val="28"/>
          <w:szCs w:val="28"/>
        </w:rPr>
        <w:t xml:space="preserve">рачебная </w:t>
      </w:r>
      <w:r w:rsidR="00B303AB">
        <w:rPr>
          <w:rFonts w:ascii="Times New Roman" w:hAnsi="Times New Roman" w:cs="Times New Roman"/>
          <w:sz w:val="28"/>
          <w:szCs w:val="28"/>
        </w:rPr>
        <w:t>Амбулатория</w:t>
      </w:r>
      <w:r w:rsidR="000F10A6" w:rsidRPr="00EB1D94">
        <w:rPr>
          <w:rFonts w:ascii="Times New Roman" w:hAnsi="Times New Roman" w:cs="Times New Roman"/>
          <w:sz w:val="28"/>
          <w:szCs w:val="28"/>
        </w:rPr>
        <w:t xml:space="preserve">, ФАП), социальных услуг (СРО №2) и культуры (ДК, библиотеки). </w:t>
      </w:r>
    </w:p>
    <w:p w:rsidR="006C1717" w:rsidRPr="006C1717" w:rsidRDefault="006C1717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6C1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717">
        <w:rPr>
          <w:rFonts w:ascii="Times New Roman" w:hAnsi="Times New Roman" w:cs="Times New Roman"/>
          <w:sz w:val="28"/>
          <w:szCs w:val="28"/>
        </w:rPr>
        <w:t>:</w:t>
      </w:r>
    </w:p>
    <w:p w:rsidR="006C1717" w:rsidRPr="006C1717" w:rsidRDefault="006C1717" w:rsidP="000F1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информационного обслуживания населения.</w:t>
      </w:r>
    </w:p>
    <w:p w:rsidR="005E1458" w:rsidRDefault="005E1458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E1458">
        <w:rPr>
          <w:rFonts w:ascii="Times New Roman" w:hAnsi="Times New Roman" w:cs="Times New Roman"/>
          <w:sz w:val="28"/>
          <w:szCs w:val="28"/>
        </w:rPr>
        <w:t xml:space="preserve">омощь в сборе документации на предоставление субсидий 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сборе документации на предоставление гуманитарного угля  гражданам.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закреплении социальных работнико</w:t>
      </w:r>
      <w:r w:rsidR="000F10A6">
        <w:rPr>
          <w:sz w:val="28"/>
          <w:szCs w:val="28"/>
        </w:rPr>
        <w:t>в за  нуждающимися  гражданами</w:t>
      </w:r>
      <w:r w:rsidRPr="005E1458">
        <w:rPr>
          <w:sz w:val="28"/>
          <w:szCs w:val="28"/>
        </w:rPr>
        <w:t>;</w:t>
      </w:r>
    </w:p>
    <w:p w:rsidR="006C1717" w:rsidRP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5E1458" w:rsidRDefault="00FC0147" w:rsidP="005E1458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</w:t>
      </w: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Здравоохранение</w:t>
      </w:r>
    </w:p>
    <w:p w:rsidR="000F10A6" w:rsidRDefault="000F10A6" w:rsidP="000F10A6">
      <w:pPr>
        <w:spacing w:line="360" w:lineRule="atLeast"/>
        <w:ind w:firstLine="708"/>
        <w:jc w:val="both"/>
        <w:rPr>
          <w:sz w:val="28"/>
          <w:szCs w:val="28"/>
        </w:rPr>
      </w:pPr>
    </w:p>
    <w:p w:rsidR="000F10A6" w:rsidRDefault="00FC0147" w:rsidP="004F5D56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На территории поселения функционирует </w:t>
      </w:r>
      <w:r w:rsidR="000F10A6">
        <w:rPr>
          <w:sz w:val="28"/>
          <w:szCs w:val="28"/>
        </w:rPr>
        <w:t>Елизаветовская В</w:t>
      </w:r>
      <w:r w:rsidR="000F10A6" w:rsidRPr="00EB1D94">
        <w:rPr>
          <w:sz w:val="28"/>
          <w:szCs w:val="28"/>
        </w:rPr>
        <w:t xml:space="preserve">рачебная </w:t>
      </w:r>
      <w:r w:rsidR="000F10A6">
        <w:rPr>
          <w:sz w:val="28"/>
          <w:szCs w:val="28"/>
        </w:rPr>
        <w:t>Амбулатория и</w:t>
      </w:r>
      <w:r w:rsidR="000F10A6" w:rsidRPr="00EB1D94">
        <w:rPr>
          <w:sz w:val="28"/>
          <w:szCs w:val="28"/>
        </w:rPr>
        <w:t xml:space="preserve"> ФАП</w:t>
      </w:r>
      <w:r w:rsidR="000F10A6">
        <w:rPr>
          <w:sz w:val="28"/>
          <w:szCs w:val="28"/>
        </w:rPr>
        <w:t xml:space="preserve"> п.</w:t>
      </w:r>
      <w:r w:rsidR="008254AA">
        <w:rPr>
          <w:sz w:val="28"/>
          <w:szCs w:val="28"/>
        </w:rPr>
        <w:t xml:space="preserve"> </w:t>
      </w:r>
      <w:proofErr w:type="gramStart"/>
      <w:r w:rsidR="000F10A6">
        <w:rPr>
          <w:sz w:val="28"/>
          <w:szCs w:val="28"/>
        </w:rPr>
        <w:t>Южн</w:t>
      </w:r>
      <w:r w:rsidR="008254AA">
        <w:rPr>
          <w:sz w:val="28"/>
          <w:szCs w:val="28"/>
        </w:rPr>
        <w:t>ый</w:t>
      </w:r>
      <w:proofErr w:type="gramEnd"/>
      <w:r w:rsidRPr="005E1458">
        <w:rPr>
          <w:sz w:val="28"/>
          <w:szCs w:val="28"/>
        </w:rPr>
        <w:t xml:space="preserve">. Основное трудоспособное население выезжает на приемы к врачам районной больницы </w:t>
      </w:r>
      <w:r w:rsidR="000F10A6">
        <w:rPr>
          <w:sz w:val="28"/>
          <w:szCs w:val="28"/>
        </w:rPr>
        <w:t>Азовского</w:t>
      </w:r>
      <w:r w:rsidR="004F5D56">
        <w:rPr>
          <w:sz w:val="28"/>
          <w:szCs w:val="28"/>
        </w:rPr>
        <w:t xml:space="preserve"> муниципального района. </w:t>
      </w:r>
      <w:r w:rsidRPr="005E1458">
        <w:rPr>
          <w:sz w:val="28"/>
          <w:szCs w:val="28"/>
        </w:rPr>
        <w:t xml:space="preserve">Одновременно с этим в сфере здравоохранения наблюдается рост показателей посещений амбулаторно-поликлинических учреждений. </w:t>
      </w:r>
      <w:r w:rsidR="004F5D56" w:rsidRPr="005E1458">
        <w:rPr>
          <w:sz w:val="28"/>
          <w:szCs w:val="28"/>
        </w:rPr>
        <w:t>Изменений в количестве учреждений здравоохранения</w:t>
      </w:r>
      <w:r w:rsidR="004F5D56">
        <w:rPr>
          <w:sz w:val="28"/>
          <w:szCs w:val="28"/>
        </w:rPr>
        <w:t xml:space="preserve"> в Елизаветовском сельском поселении</w:t>
      </w:r>
      <w:r w:rsidR="004F5D56" w:rsidRPr="005E1458">
        <w:rPr>
          <w:sz w:val="28"/>
          <w:szCs w:val="28"/>
        </w:rPr>
        <w:t xml:space="preserve"> в 201</w:t>
      </w:r>
      <w:r w:rsidR="00CB788E">
        <w:rPr>
          <w:sz w:val="28"/>
          <w:szCs w:val="28"/>
        </w:rPr>
        <w:t>6</w:t>
      </w:r>
      <w:r w:rsidR="004F5D56" w:rsidRPr="005E1458">
        <w:rPr>
          <w:sz w:val="28"/>
          <w:szCs w:val="28"/>
        </w:rPr>
        <w:t xml:space="preserve"> году не прогнозируется.</w:t>
      </w:r>
    </w:p>
    <w:p w:rsidR="005E1458" w:rsidRDefault="00FC0147" w:rsidP="00FC0147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</w:t>
      </w: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Образование</w:t>
      </w:r>
    </w:p>
    <w:p w:rsidR="00B303AB" w:rsidRDefault="00FC0147" w:rsidP="00B303AB">
      <w:pPr>
        <w:spacing w:line="360" w:lineRule="atLeast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</w:t>
      </w:r>
    </w:p>
    <w:p w:rsidR="00B303AB" w:rsidRPr="005E1458" w:rsidRDefault="00FC0147" w:rsidP="00B303AB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>На территории поселения функционирует 1 средняя общеобразовательная школа</w:t>
      </w:r>
      <w:r w:rsidR="00B303AB">
        <w:rPr>
          <w:sz w:val="28"/>
          <w:szCs w:val="28"/>
        </w:rPr>
        <w:t xml:space="preserve"> - МБОУ Елизаветовская СОШ</w:t>
      </w:r>
      <w:r w:rsidR="0057745B">
        <w:rPr>
          <w:sz w:val="28"/>
          <w:szCs w:val="28"/>
        </w:rPr>
        <w:t>,</w:t>
      </w:r>
      <w:r w:rsidR="0057745B" w:rsidRPr="0057745B">
        <w:rPr>
          <w:sz w:val="22"/>
          <w:szCs w:val="22"/>
        </w:rPr>
        <w:t xml:space="preserve"> </w:t>
      </w:r>
      <w:r w:rsidR="0057745B" w:rsidRPr="0057745B">
        <w:rPr>
          <w:sz w:val="28"/>
          <w:szCs w:val="28"/>
        </w:rPr>
        <w:t>в котор</w:t>
      </w:r>
      <w:r w:rsidR="0057745B">
        <w:rPr>
          <w:sz w:val="28"/>
          <w:szCs w:val="28"/>
        </w:rPr>
        <w:t>ой</w:t>
      </w:r>
      <w:r w:rsidR="0057745B" w:rsidRPr="0057745B">
        <w:rPr>
          <w:sz w:val="28"/>
          <w:szCs w:val="28"/>
        </w:rPr>
        <w:t xml:space="preserve"> учится </w:t>
      </w:r>
      <w:r w:rsidR="000A164A">
        <w:rPr>
          <w:sz w:val="28"/>
          <w:szCs w:val="28"/>
        </w:rPr>
        <w:t>на 01.</w:t>
      </w:r>
      <w:r w:rsidR="00CB788E">
        <w:rPr>
          <w:sz w:val="28"/>
          <w:szCs w:val="28"/>
        </w:rPr>
        <w:t>08</w:t>
      </w:r>
      <w:r w:rsidR="000A164A">
        <w:rPr>
          <w:sz w:val="28"/>
          <w:szCs w:val="28"/>
        </w:rPr>
        <w:t>.201</w:t>
      </w:r>
      <w:r w:rsidR="00CB788E">
        <w:rPr>
          <w:sz w:val="28"/>
          <w:szCs w:val="28"/>
        </w:rPr>
        <w:t>6</w:t>
      </w:r>
      <w:r w:rsidR="000A164A">
        <w:rPr>
          <w:sz w:val="28"/>
          <w:szCs w:val="28"/>
        </w:rPr>
        <w:t>г</w:t>
      </w:r>
      <w:r w:rsidR="00CB788E">
        <w:rPr>
          <w:sz w:val="28"/>
          <w:szCs w:val="28"/>
        </w:rPr>
        <w:t>.</w:t>
      </w:r>
      <w:r w:rsidR="000A164A">
        <w:rPr>
          <w:sz w:val="28"/>
          <w:szCs w:val="28"/>
        </w:rPr>
        <w:t xml:space="preserve"> 264</w:t>
      </w:r>
      <w:r w:rsidR="0057745B" w:rsidRPr="0057745B">
        <w:rPr>
          <w:sz w:val="28"/>
          <w:szCs w:val="28"/>
        </w:rPr>
        <w:t xml:space="preserve"> ученик</w:t>
      </w:r>
      <w:r w:rsidR="000A164A">
        <w:rPr>
          <w:sz w:val="28"/>
          <w:szCs w:val="28"/>
        </w:rPr>
        <w:t>а</w:t>
      </w:r>
      <w:r w:rsidR="0057745B" w:rsidRPr="0057745B">
        <w:rPr>
          <w:sz w:val="28"/>
          <w:szCs w:val="28"/>
        </w:rPr>
        <w:t>;</w:t>
      </w:r>
      <w:r w:rsidR="00B303AB">
        <w:rPr>
          <w:sz w:val="28"/>
          <w:szCs w:val="28"/>
        </w:rPr>
        <w:t xml:space="preserve"> </w:t>
      </w:r>
      <w:r w:rsidRPr="005E1458">
        <w:rPr>
          <w:sz w:val="28"/>
          <w:szCs w:val="28"/>
        </w:rPr>
        <w:t xml:space="preserve">и </w:t>
      </w:r>
      <w:r w:rsidR="00B303AB">
        <w:rPr>
          <w:sz w:val="28"/>
          <w:szCs w:val="28"/>
        </w:rPr>
        <w:t xml:space="preserve">2 дошкольных учреждения – МБДОУ детский сад 14 Ласточка, </w:t>
      </w:r>
      <w:r w:rsidRPr="005E1458">
        <w:rPr>
          <w:sz w:val="28"/>
          <w:szCs w:val="28"/>
        </w:rPr>
        <w:t xml:space="preserve"> </w:t>
      </w:r>
      <w:r w:rsidR="00B303AB">
        <w:rPr>
          <w:sz w:val="28"/>
          <w:szCs w:val="28"/>
        </w:rPr>
        <w:t>МБДОУ</w:t>
      </w:r>
      <w:r w:rsidRPr="005E1458">
        <w:rPr>
          <w:sz w:val="28"/>
          <w:szCs w:val="28"/>
        </w:rPr>
        <w:t xml:space="preserve"> детский </w:t>
      </w:r>
      <w:r w:rsidR="00B303AB">
        <w:rPr>
          <w:sz w:val="28"/>
          <w:szCs w:val="28"/>
        </w:rPr>
        <w:t xml:space="preserve">сад </w:t>
      </w:r>
      <w:proofErr w:type="spellStart"/>
      <w:r w:rsidR="00B303AB">
        <w:rPr>
          <w:sz w:val="28"/>
          <w:szCs w:val="28"/>
        </w:rPr>
        <w:t>Чиполлино</w:t>
      </w:r>
      <w:proofErr w:type="spellEnd"/>
      <w:r w:rsidR="00B303AB">
        <w:rPr>
          <w:sz w:val="28"/>
          <w:szCs w:val="28"/>
        </w:rPr>
        <w:t>.</w:t>
      </w:r>
      <w:r w:rsidR="00B303AB" w:rsidRPr="00B303AB">
        <w:rPr>
          <w:sz w:val="28"/>
          <w:szCs w:val="28"/>
        </w:rPr>
        <w:t xml:space="preserve"> </w:t>
      </w:r>
    </w:p>
    <w:p w:rsidR="00FC0147" w:rsidRDefault="00FC0147" w:rsidP="005E1458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</w:t>
      </w:r>
      <w:proofErr w:type="gramStart"/>
      <w:r w:rsidRPr="005E1458">
        <w:rPr>
          <w:sz w:val="28"/>
          <w:szCs w:val="28"/>
        </w:rPr>
        <w:t>ст в шк</w:t>
      </w:r>
      <w:proofErr w:type="gramEnd"/>
      <w:r w:rsidRPr="005E1458">
        <w:rPr>
          <w:sz w:val="28"/>
          <w:szCs w:val="28"/>
        </w:rPr>
        <w:t xml:space="preserve">олах и детских садах, обусловленная изменением в демографической структуре населения. </w:t>
      </w:r>
    </w:p>
    <w:p w:rsidR="000A164A" w:rsidRPr="005E1458" w:rsidRDefault="000A164A" w:rsidP="005E1458">
      <w:pPr>
        <w:spacing w:line="360" w:lineRule="atLeast"/>
        <w:jc w:val="both"/>
        <w:rPr>
          <w:sz w:val="28"/>
          <w:szCs w:val="28"/>
        </w:rPr>
      </w:pPr>
    </w:p>
    <w:p w:rsidR="00FC0147" w:rsidRPr="005E1458" w:rsidRDefault="00FC0147" w:rsidP="00CB788E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lastRenderedPageBreak/>
        <w:t>Культура и искусство</w:t>
      </w:r>
    </w:p>
    <w:p w:rsidR="0057745B" w:rsidRDefault="00FC0147" w:rsidP="00FC0147">
      <w:pPr>
        <w:spacing w:line="360" w:lineRule="atLeast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 </w:t>
      </w:r>
    </w:p>
    <w:p w:rsidR="0057745B" w:rsidRDefault="0057745B" w:rsidP="0057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5B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Pr="0057745B">
        <w:rPr>
          <w:rFonts w:ascii="Times New Roman" w:hAnsi="Times New Roman" w:cs="Times New Roman"/>
          <w:sz w:val="28"/>
          <w:szCs w:val="28"/>
        </w:rPr>
        <w:t xml:space="preserve">сельского поселения оказывают муниципальные услуги по образованию, здравоохранению,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57745B" w:rsidRDefault="0057745B" w:rsidP="0057745B">
      <w:pPr>
        <w:ind w:firstLine="708"/>
        <w:jc w:val="both"/>
        <w:rPr>
          <w:sz w:val="28"/>
          <w:szCs w:val="28"/>
        </w:rPr>
      </w:pPr>
      <w:r w:rsidRPr="0057745B">
        <w:rPr>
          <w:sz w:val="28"/>
          <w:szCs w:val="28"/>
        </w:rPr>
        <w:t>Основные направления деятельности администрации</w:t>
      </w:r>
      <w:r>
        <w:rPr>
          <w:sz w:val="28"/>
          <w:szCs w:val="28"/>
        </w:rPr>
        <w:t xml:space="preserve"> Елизаветовского</w:t>
      </w:r>
      <w:r w:rsidRPr="005774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7745B">
        <w:rPr>
          <w:sz w:val="28"/>
          <w:szCs w:val="28"/>
        </w:rPr>
        <w:t xml:space="preserve">– организация обеспечения населений услугами учреждений культуры, библиотечного обслуживания населения, организация досуга населения. </w:t>
      </w:r>
    </w:p>
    <w:p w:rsidR="0057745B" w:rsidRPr="005E1458" w:rsidRDefault="0057745B" w:rsidP="0057745B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Молодёжная политика</w:t>
      </w:r>
    </w:p>
    <w:p w:rsidR="0057745B" w:rsidRPr="005E1458" w:rsidRDefault="0057745B" w:rsidP="00FC0147">
      <w:pPr>
        <w:jc w:val="both"/>
        <w:rPr>
          <w:b/>
          <w:sz w:val="28"/>
          <w:szCs w:val="28"/>
        </w:rPr>
      </w:pPr>
    </w:p>
    <w:p w:rsidR="0057745B" w:rsidRDefault="00FC0147" w:rsidP="0057745B">
      <w:pPr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>Приоритетные направления молодёжной политики</w:t>
      </w:r>
      <w:r w:rsidR="00255484">
        <w:rPr>
          <w:sz w:val="28"/>
          <w:szCs w:val="28"/>
        </w:rPr>
        <w:t xml:space="preserve"> в 201</w:t>
      </w:r>
      <w:r w:rsidR="00CB788E">
        <w:rPr>
          <w:sz w:val="28"/>
          <w:szCs w:val="28"/>
        </w:rPr>
        <w:t>6</w:t>
      </w:r>
      <w:r w:rsidR="00255484">
        <w:rPr>
          <w:sz w:val="28"/>
          <w:szCs w:val="28"/>
        </w:rPr>
        <w:t xml:space="preserve"> г.</w:t>
      </w:r>
      <w:r w:rsidRPr="005E1458">
        <w:rPr>
          <w:sz w:val="28"/>
          <w:szCs w:val="28"/>
        </w:rPr>
        <w:t xml:space="preserve"> включают в себя:</w:t>
      </w:r>
      <w:r w:rsidR="0057745B">
        <w:rPr>
          <w:sz w:val="28"/>
          <w:szCs w:val="28"/>
        </w:rPr>
        <w:t xml:space="preserve"> </w:t>
      </w:r>
    </w:p>
    <w:p w:rsidR="0057745B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поддержку молодёжи, оказавшейся в трудной жизненной ситуации;</w:t>
      </w:r>
      <w:r>
        <w:rPr>
          <w:sz w:val="28"/>
          <w:szCs w:val="28"/>
        </w:rPr>
        <w:t xml:space="preserve"> </w:t>
      </w:r>
    </w:p>
    <w:p w:rsidR="00FC0147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работу с молодыми семьями;</w:t>
      </w:r>
    </w:p>
    <w:p w:rsidR="00FC0147" w:rsidRPr="005E1458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 xml:space="preserve">профилактику  </w:t>
      </w:r>
      <w:proofErr w:type="spellStart"/>
      <w:r w:rsidR="00FC0147" w:rsidRPr="005E1458">
        <w:rPr>
          <w:sz w:val="28"/>
          <w:szCs w:val="28"/>
        </w:rPr>
        <w:t>табакокурения</w:t>
      </w:r>
      <w:proofErr w:type="spellEnd"/>
      <w:r w:rsidR="00FC0147" w:rsidRPr="005E1458">
        <w:rPr>
          <w:sz w:val="28"/>
          <w:szCs w:val="28"/>
        </w:rPr>
        <w:t>,  алкоголизма, наркомании в молодежной среде</w:t>
      </w:r>
      <w:r>
        <w:rPr>
          <w:sz w:val="28"/>
          <w:szCs w:val="28"/>
        </w:rPr>
        <w:t>.</w:t>
      </w:r>
    </w:p>
    <w:p w:rsidR="005E1458" w:rsidRDefault="005E1458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Правоохранительная деятельность</w:t>
      </w:r>
    </w:p>
    <w:p w:rsidR="00255484" w:rsidRDefault="00255484" w:rsidP="00FC0147">
      <w:pPr>
        <w:jc w:val="both"/>
        <w:rPr>
          <w:sz w:val="28"/>
          <w:szCs w:val="28"/>
        </w:rPr>
      </w:pPr>
    </w:p>
    <w:p w:rsidR="00FC0147" w:rsidRPr="005E1458" w:rsidRDefault="00D37F39" w:rsidP="00255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организована Добровольная Народная Дружина (ДНД). </w:t>
      </w:r>
      <w:r w:rsidR="00FC0147" w:rsidRPr="005E1458">
        <w:rPr>
          <w:sz w:val="28"/>
          <w:szCs w:val="28"/>
        </w:rPr>
        <w:t>Проводится  профилактика  правонарушений, алкоголиз</w:t>
      </w:r>
      <w:r w:rsidR="004F5D56">
        <w:rPr>
          <w:sz w:val="28"/>
          <w:szCs w:val="28"/>
        </w:rPr>
        <w:t>ма, наркомании  среди населения.</w:t>
      </w:r>
      <w:r w:rsidR="00FC0147" w:rsidRPr="005E1458">
        <w:rPr>
          <w:sz w:val="28"/>
          <w:szCs w:val="28"/>
        </w:rPr>
        <w:t xml:space="preserve">                                                               </w:t>
      </w: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Доступное жильё</w:t>
      </w:r>
      <w:r w:rsidRPr="005E1458">
        <w:rPr>
          <w:sz w:val="28"/>
          <w:szCs w:val="28"/>
        </w:rPr>
        <w:t>.</w:t>
      </w:r>
    </w:p>
    <w:p w:rsidR="00255484" w:rsidRDefault="00255484" w:rsidP="005E1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58" w:rsidRPr="006C1717" w:rsidRDefault="00FC0147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458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договору социального найма</w:t>
      </w:r>
      <w:r w:rsidR="00255484">
        <w:rPr>
          <w:rFonts w:ascii="Times New Roman" w:hAnsi="Times New Roman" w:cs="Times New Roman"/>
          <w:sz w:val="28"/>
          <w:szCs w:val="28"/>
        </w:rPr>
        <w:t xml:space="preserve"> на 01.0</w:t>
      </w:r>
      <w:r w:rsidR="00CB788E">
        <w:rPr>
          <w:rFonts w:ascii="Times New Roman" w:hAnsi="Times New Roman" w:cs="Times New Roman"/>
          <w:sz w:val="28"/>
          <w:szCs w:val="28"/>
        </w:rPr>
        <w:t>8</w:t>
      </w:r>
      <w:r w:rsidR="00255484">
        <w:rPr>
          <w:rFonts w:ascii="Times New Roman" w:hAnsi="Times New Roman" w:cs="Times New Roman"/>
          <w:sz w:val="28"/>
          <w:szCs w:val="28"/>
        </w:rPr>
        <w:t>.201</w:t>
      </w:r>
      <w:r w:rsidR="00CB788E">
        <w:rPr>
          <w:rFonts w:ascii="Times New Roman" w:hAnsi="Times New Roman" w:cs="Times New Roman"/>
          <w:sz w:val="28"/>
          <w:szCs w:val="28"/>
        </w:rPr>
        <w:t>6</w:t>
      </w:r>
      <w:r w:rsidR="00255484">
        <w:rPr>
          <w:rFonts w:ascii="Times New Roman" w:hAnsi="Times New Roman" w:cs="Times New Roman"/>
          <w:sz w:val="28"/>
          <w:szCs w:val="28"/>
        </w:rPr>
        <w:t>г.</w:t>
      </w: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CB788E">
        <w:rPr>
          <w:rFonts w:ascii="Times New Roman" w:hAnsi="Times New Roman" w:cs="Times New Roman"/>
          <w:sz w:val="28"/>
          <w:szCs w:val="28"/>
        </w:rPr>
        <w:t>состои</w:t>
      </w:r>
      <w:r w:rsidR="00255484">
        <w:rPr>
          <w:rFonts w:ascii="Times New Roman" w:hAnsi="Times New Roman" w:cs="Times New Roman"/>
          <w:sz w:val="28"/>
          <w:szCs w:val="28"/>
        </w:rPr>
        <w:t xml:space="preserve">т </w:t>
      </w:r>
      <w:r w:rsidR="00CB788E">
        <w:rPr>
          <w:rFonts w:ascii="Times New Roman" w:hAnsi="Times New Roman" w:cs="Times New Roman"/>
          <w:sz w:val="28"/>
          <w:szCs w:val="28"/>
        </w:rPr>
        <w:t>10 молодых семей</w:t>
      </w:r>
      <w:r w:rsidR="00255484">
        <w:rPr>
          <w:rFonts w:ascii="Times New Roman" w:hAnsi="Times New Roman" w:cs="Times New Roman"/>
          <w:sz w:val="28"/>
          <w:szCs w:val="28"/>
        </w:rPr>
        <w:t xml:space="preserve">. </w:t>
      </w:r>
      <w:r w:rsidR="005E1458" w:rsidRPr="006C1717">
        <w:rPr>
          <w:rFonts w:ascii="Times New Roman" w:hAnsi="Times New Roman" w:cs="Times New Roman"/>
          <w:sz w:val="28"/>
          <w:szCs w:val="28"/>
        </w:rPr>
        <w:t>Нуждающимся</w:t>
      </w:r>
      <w:r w:rsidR="00255484">
        <w:rPr>
          <w:rFonts w:ascii="Times New Roman" w:hAnsi="Times New Roman" w:cs="Times New Roman"/>
          <w:sz w:val="28"/>
          <w:szCs w:val="28"/>
        </w:rPr>
        <w:t>,</w:t>
      </w:r>
      <w:r w:rsidR="005E1458" w:rsidRPr="006C1717">
        <w:rPr>
          <w:rFonts w:ascii="Times New Roman" w:hAnsi="Times New Roman" w:cs="Times New Roman"/>
          <w:sz w:val="28"/>
          <w:szCs w:val="28"/>
        </w:rPr>
        <w:t xml:space="preserve"> в жилых помещениях предоставляется жилье по договорам  </w:t>
      </w:r>
      <w:proofErr w:type="gramStart"/>
      <w:r w:rsidR="005E1458" w:rsidRPr="006C171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5E1458" w:rsidRPr="006C1717">
        <w:rPr>
          <w:rFonts w:ascii="Times New Roman" w:hAnsi="Times New Roman" w:cs="Times New Roman"/>
          <w:sz w:val="28"/>
          <w:szCs w:val="28"/>
        </w:rPr>
        <w:t xml:space="preserve">, служебного и коммерческого наймов. </w:t>
      </w:r>
    </w:p>
    <w:p w:rsidR="00FC0147" w:rsidRPr="005E1458" w:rsidRDefault="00FC0147" w:rsidP="00FC0147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Жилищно-коммунальное хозяйство</w:t>
      </w:r>
    </w:p>
    <w:p w:rsidR="00255484" w:rsidRDefault="00255484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83A" w:rsidRDefault="00FC0147" w:rsidP="006D7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6D783A" w:rsidRPr="006C1717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 обеспечения коммунальными услугами населения в </w:t>
      </w:r>
      <w:r w:rsidR="00255484">
        <w:rPr>
          <w:rFonts w:ascii="Times New Roman" w:hAnsi="Times New Roman" w:cs="Times New Roman"/>
          <w:sz w:val="28"/>
          <w:szCs w:val="28"/>
        </w:rPr>
        <w:t>201</w:t>
      </w:r>
      <w:r w:rsidR="00CB788E">
        <w:rPr>
          <w:rFonts w:ascii="Times New Roman" w:hAnsi="Times New Roman" w:cs="Times New Roman"/>
          <w:sz w:val="28"/>
          <w:szCs w:val="28"/>
        </w:rPr>
        <w:t>6</w:t>
      </w:r>
      <w:r w:rsidR="00255484">
        <w:rPr>
          <w:rFonts w:ascii="Times New Roman" w:hAnsi="Times New Roman" w:cs="Times New Roman"/>
          <w:sz w:val="28"/>
          <w:szCs w:val="28"/>
        </w:rPr>
        <w:t xml:space="preserve"> г</w:t>
      </w:r>
      <w:r w:rsidR="00CB788E">
        <w:rPr>
          <w:rFonts w:ascii="Times New Roman" w:hAnsi="Times New Roman" w:cs="Times New Roman"/>
          <w:sz w:val="28"/>
          <w:szCs w:val="28"/>
        </w:rPr>
        <w:t>оду</w:t>
      </w:r>
      <w:r w:rsidR="00255484">
        <w:rPr>
          <w:rFonts w:ascii="Times New Roman" w:hAnsi="Times New Roman" w:cs="Times New Roman"/>
          <w:sz w:val="28"/>
          <w:szCs w:val="28"/>
        </w:rPr>
        <w:t xml:space="preserve"> Администрацией Елизаветовского </w:t>
      </w:r>
      <w:r w:rsidRPr="005E14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783A">
        <w:rPr>
          <w:rFonts w:ascii="Times New Roman" w:hAnsi="Times New Roman" w:cs="Times New Roman"/>
          <w:sz w:val="28"/>
          <w:szCs w:val="28"/>
        </w:rPr>
        <w:t xml:space="preserve">был </w:t>
      </w:r>
      <w:r w:rsidR="00255484">
        <w:rPr>
          <w:rFonts w:ascii="Times New Roman" w:hAnsi="Times New Roman" w:cs="Times New Roman"/>
          <w:sz w:val="28"/>
          <w:szCs w:val="28"/>
        </w:rPr>
        <w:t xml:space="preserve">произведен текущий ремонт </w:t>
      </w:r>
      <w:r w:rsidR="00CB788E">
        <w:rPr>
          <w:rFonts w:ascii="Times New Roman" w:hAnsi="Times New Roman" w:cs="Times New Roman"/>
          <w:sz w:val="28"/>
          <w:szCs w:val="28"/>
        </w:rPr>
        <w:t xml:space="preserve">водопроводных сетей на сумму 24,9 </w:t>
      </w:r>
      <w:r w:rsidR="006D783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D7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783A">
        <w:rPr>
          <w:rFonts w:ascii="Times New Roman" w:hAnsi="Times New Roman" w:cs="Times New Roman"/>
          <w:sz w:val="28"/>
          <w:szCs w:val="28"/>
        </w:rPr>
        <w:t>уб.</w:t>
      </w:r>
      <w:r w:rsidR="00255484">
        <w:rPr>
          <w:rFonts w:ascii="Times New Roman" w:hAnsi="Times New Roman" w:cs="Times New Roman"/>
          <w:sz w:val="28"/>
          <w:szCs w:val="28"/>
        </w:rPr>
        <w:t xml:space="preserve"> </w:t>
      </w:r>
      <w:r w:rsidR="006D783A">
        <w:rPr>
          <w:rFonts w:ascii="Times New Roman" w:hAnsi="Times New Roman" w:cs="Times New Roman"/>
          <w:sz w:val="28"/>
          <w:szCs w:val="28"/>
        </w:rPr>
        <w:t>Е</w:t>
      </w:r>
      <w:r w:rsidRPr="005E1458">
        <w:rPr>
          <w:rFonts w:ascii="Times New Roman" w:hAnsi="Times New Roman" w:cs="Times New Roman"/>
          <w:sz w:val="28"/>
          <w:szCs w:val="28"/>
        </w:rPr>
        <w:t>жегодно проводится замена водопроводных сетей</w:t>
      </w:r>
      <w:r w:rsidR="004F5D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255484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6D783A">
        <w:rPr>
          <w:rFonts w:ascii="Times New Roman" w:hAnsi="Times New Roman" w:cs="Times New Roman"/>
          <w:sz w:val="28"/>
          <w:szCs w:val="28"/>
        </w:rPr>
        <w:t>.</w:t>
      </w:r>
    </w:p>
    <w:p w:rsid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6D783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6D783A" w:rsidRP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CE0C0A" w:rsidP="006D7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01.08.201</w:t>
      </w:r>
      <w:r w:rsidR="00CB788E">
        <w:rPr>
          <w:sz w:val="28"/>
          <w:szCs w:val="28"/>
        </w:rPr>
        <w:t>6</w:t>
      </w:r>
      <w:r>
        <w:rPr>
          <w:sz w:val="28"/>
          <w:szCs w:val="28"/>
        </w:rPr>
        <w:t xml:space="preserve"> г. в</w:t>
      </w:r>
      <w:r w:rsidR="006D783A" w:rsidRPr="006C1717">
        <w:rPr>
          <w:sz w:val="28"/>
          <w:szCs w:val="28"/>
        </w:rPr>
        <w:t xml:space="preserve"> целях повышения</w:t>
      </w:r>
      <w:r w:rsidR="006D783A">
        <w:rPr>
          <w:sz w:val="28"/>
          <w:szCs w:val="28"/>
        </w:rPr>
        <w:t xml:space="preserve"> безопасности дорожного движения в Елизаветовском сельском поселении был произведен ямочный ремонт внутрипоселковых  автомобильных </w:t>
      </w:r>
      <w:r>
        <w:rPr>
          <w:sz w:val="28"/>
          <w:szCs w:val="28"/>
        </w:rPr>
        <w:t xml:space="preserve"> </w:t>
      </w:r>
      <w:r w:rsidR="006D783A">
        <w:rPr>
          <w:sz w:val="28"/>
          <w:szCs w:val="28"/>
        </w:rPr>
        <w:t xml:space="preserve">дорог с твердым покрытием на сумму </w:t>
      </w:r>
      <w:r w:rsidR="00CB788E">
        <w:rPr>
          <w:sz w:val="28"/>
          <w:szCs w:val="28"/>
        </w:rPr>
        <w:t>100,0</w:t>
      </w:r>
      <w:r w:rsidR="006D78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  <w:r w:rsidR="003C2F3D">
        <w:rPr>
          <w:sz w:val="28"/>
          <w:szCs w:val="28"/>
        </w:rPr>
        <w:t xml:space="preserve"> произведен </w:t>
      </w:r>
      <w:r w:rsidR="003C2F3D" w:rsidRPr="003C2F3D">
        <w:t xml:space="preserve"> </w:t>
      </w:r>
      <w:r w:rsidR="003C2F3D" w:rsidRPr="003C2F3D">
        <w:rPr>
          <w:sz w:val="28"/>
          <w:szCs w:val="28"/>
        </w:rPr>
        <w:t xml:space="preserve">монтаж </w:t>
      </w:r>
      <w:r w:rsidR="003C2F3D">
        <w:rPr>
          <w:sz w:val="28"/>
          <w:szCs w:val="28"/>
        </w:rPr>
        <w:t xml:space="preserve">3 </w:t>
      </w:r>
      <w:r w:rsidR="003C2F3D" w:rsidRPr="003C2F3D">
        <w:rPr>
          <w:sz w:val="28"/>
          <w:szCs w:val="28"/>
        </w:rPr>
        <w:t>светофор</w:t>
      </w:r>
      <w:r w:rsidR="003C2F3D">
        <w:rPr>
          <w:sz w:val="28"/>
          <w:szCs w:val="28"/>
        </w:rPr>
        <w:t>ов</w:t>
      </w:r>
      <w:r w:rsidR="003C2F3D" w:rsidRPr="003C2F3D">
        <w:rPr>
          <w:sz w:val="28"/>
          <w:szCs w:val="28"/>
        </w:rPr>
        <w:t xml:space="preserve"> транспортн</w:t>
      </w:r>
      <w:r w:rsidR="003C2F3D">
        <w:rPr>
          <w:sz w:val="28"/>
          <w:szCs w:val="28"/>
        </w:rPr>
        <w:t>ых светодиодных на сумму 99,9 тыс</w:t>
      </w:r>
      <w:proofErr w:type="gramStart"/>
      <w:r w:rsidR="003C2F3D">
        <w:rPr>
          <w:sz w:val="28"/>
          <w:szCs w:val="28"/>
        </w:rPr>
        <w:t>.р</w:t>
      </w:r>
      <w:proofErr w:type="gramEnd"/>
      <w:r w:rsidR="003C2F3D">
        <w:rPr>
          <w:sz w:val="28"/>
          <w:szCs w:val="28"/>
        </w:rPr>
        <w:t xml:space="preserve">уб.; </w:t>
      </w:r>
      <w:r w:rsidR="006D783A">
        <w:rPr>
          <w:sz w:val="28"/>
          <w:szCs w:val="28"/>
        </w:rPr>
        <w:t>нанесена дорожная разметка</w:t>
      </w:r>
      <w:r>
        <w:rPr>
          <w:sz w:val="28"/>
          <w:szCs w:val="28"/>
        </w:rPr>
        <w:t>,</w:t>
      </w:r>
      <w:r w:rsidR="006D783A">
        <w:rPr>
          <w:sz w:val="28"/>
          <w:szCs w:val="28"/>
        </w:rPr>
        <w:t xml:space="preserve"> со</w:t>
      </w:r>
      <w:r>
        <w:rPr>
          <w:sz w:val="28"/>
          <w:szCs w:val="28"/>
        </w:rPr>
        <w:t>г</w:t>
      </w:r>
      <w:r w:rsidR="006D783A">
        <w:rPr>
          <w:sz w:val="28"/>
          <w:szCs w:val="28"/>
        </w:rPr>
        <w:t>ласно утвержденной дислокации (пешеходные переходы и и</w:t>
      </w:r>
      <w:r>
        <w:rPr>
          <w:sz w:val="28"/>
          <w:szCs w:val="28"/>
        </w:rPr>
        <w:t>с</w:t>
      </w:r>
      <w:r w:rsidR="006D783A">
        <w:rPr>
          <w:sz w:val="28"/>
          <w:szCs w:val="28"/>
        </w:rPr>
        <w:t>кусственные неровности</w:t>
      </w:r>
      <w:r>
        <w:rPr>
          <w:sz w:val="28"/>
          <w:szCs w:val="28"/>
        </w:rPr>
        <w:t>)</w:t>
      </w:r>
      <w:r w:rsidR="003C2F3D">
        <w:rPr>
          <w:sz w:val="28"/>
          <w:szCs w:val="28"/>
        </w:rPr>
        <w:t xml:space="preserve">. В мае 2016 года произведен текущий ремонт тротуарной </w:t>
      </w:r>
      <w:r w:rsidR="003C2F3D" w:rsidRPr="003C2F3D">
        <w:rPr>
          <w:sz w:val="28"/>
          <w:szCs w:val="28"/>
        </w:rPr>
        <w:t xml:space="preserve"> дорож</w:t>
      </w:r>
      <w:r w:rsidR="003C2F3D">
        <w:rPr>
          <w:sz w:val="28"/>
          <w:szCs w:val="28"/>
        </w:rPr>
        <w:t xml:space="preserve">ки по ул. Партизан на сумму 530,2 тыс. руб. </w:t>
      </w:r>
      <w:r w:rsidR="007675A0">
        <w:rPr>
          <w:sz w:val="28"/>
          <w:szCs w:val="28"/>
        </w:rPr>
        <w:t xml:space="preserve">В июне 2016г. проведена </w:t>
      </w:r>
      <w:r w:rsidR="007675A0" w:rsidRPr="007675A0">
        <w:rPr>
          <w:sz w:val="28"/>
          <w:szCs w:val="28"/>
        </w:rPr>
        <w:t>паспортизация автомобильных дорог</w:t>
      </w:r>
      <w:r w:rsidR="007675A0">
        <w:rPr>
          <w:sz w:val="28"/>
          <w:szCs w:val="28"/>
        </w:rPr>
        <w:t xml:space="preserve"> на сумму 299,7 тыс</w:t>
      </w:r>
      <w:proofErr w:type="gramStart"/>
      <w:r w:rsidR="007675A0">
        <w:rPr>
          <w:sz w:val="28"/>
          <w:szCs w:val="28"/>
        </w:rPr>
        <w:t>.р</w:t>
      </w:r>
      <w:proofErr w:type="gramEnd"/>
      <w:r w:rsidR="007675A0">
        <w:rPr>
          <w:sz w:val="28"/>
          <w:szCs w:val="28"/>
        </w:rPr>
        <w:t xml:space="preserve">уб. </w:t>
      </w:r>
      <w:r w:rsidR="007675A0">
        <w:rPr>
          <w:sz w:val="28"/>
          <w:szCs w:val="28"/>
        </w:rPr>
        <w:lastRenderedPageBreak/>
        <w:t xml:space="preserve">Заключены контракты на </w:t>
      </w:r>
      <w:r w:rsidR="007675A0" w:rsidRPr="007675A0">
        <w:rPr>
          <w:sz w:val="28"/>
          <w:szCs w:val="28"/>
        </w:rPr>
        <w:t>разработк</w:t>
      </w:r>
      <w:r w:rsidR="007675A0">
        <w:rPr>
          <w:sz w:val="28"/>
          <w:szCs w:val="28"/>
        </w:rPr>
        <w:t>у</w:t>
      </w:r>
      <w:r w:rsidR="007675A0" w:rsidRPr="007675A0">
        <w:rPr>
          <w:sz w:val="28"/>
          <w:szCs w:val="28"/>
        </w:rPr>
        <w:t xml:space="preserve"> проект</w:t>
      </w:r>
      <w:r w:rsidR="007675A0">
        <w:rPr>
          <w:sz w:val="28"/>
          <w:szCs w:val="28"/>
        </w:rPr>
        <w:t>ов</w:t>
      </w:r>
      <w:r w:rsidR="007675A0" w:rsidRPr="007675A0">
        <w:rPr>
          <w:sz w:val="28"/>
          <w:szCs w:val="28"/>
        </w:rPr>
        <w:t xml:space="preserve"> орг</w:t>
      </w:r>
      <w:r w:rsidR="007675A0">
        <w:rPr>
          <w:sz w:val="28"/>
          <w:szCs w:val="28"/>
        </w:rPr>
        <w:t xml:space="preserve">анизации дорожного </w:t>
      </w:r>
      <w:r w:rsidR="007675A0" w:rsidRPr="007675A0">
        <w:rPr>
          <w:sz w:val="28"/>
          <w:szCs w:val="28"/>
        </w:rPr>
        <w:t>движения а/м дорог</w:t>
      </w:r>
      <w:r w:rsidR="007675A0">
        <w:rPr>
          <w:sz w:val="28"/>
          <w:szCs w:val="28"/>
        </w:rPr>
        <w:t xml:space="preserve"> на сумму 197,2 тыс.руб. </w:t>
      </w:r>
      <w:r>
        <w:rPr>
          <w:sz w:val="28"/>
          <w:szCs w:val="28"/>
        </w:rPr>
        <w:t>Данные расходы запланированы в бюджете Елизаветовского сельского поселения,</w:t>
      </w:r>
      <w:r w:rsidR="006D783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муниципальной программы «Развития транспортной системы дорожного хозяйства».</w:t>
      </w:r>
    </w:p>
    <w:p w:rsidR="005E1458" w:rsidRDefault="006D783A" w:rsidP="006D783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C0147" w:rsidRPr="006D783A" w:rsidRDefault="00FC0147" w:rsidP="003B3FF9">
      <w:pPr>
        <w:jc w:val="center"/>
        <w:rPr>
          <w:b/>
          <w:sz w:val="28"/>
          <w:szCs w:val="28"/>
        </w:rPr>
      </w:pPr>
      <w:r w:rsidRPr="006D783A">
        <w:rPr>
          <w:b/>
          <w:sz w:val="28"/>
          <w:szCs w:val="28"/>
        </w:rPr>
        <w:t>Муниципальная служба и местное самоуправление</w:t>
      </w:r>
    </w:p>
    <w:p w:rsidR="00FC0147" w:rsidRPr="005E1458" w:rsidRDefault="00FC0147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6D783A">
      <w:pPr>
        <w:ind w:firstLine="708"/>
        <w:jc w:val="both"/>
        <w:rPr>
          <w:sz w:val="28"/>
          <w:szCs w:val="28"/>
        </w:rPr>
      </w:pPr>
      <w:r w:rsidRPr="007675A0">
        <w:rPr>
          <w:sz w:val="28"/>
          <w:szCs w:val="28"/>
          <w:highlight w:val="cyan"/>
        </w:rPr>
        <w:t xml:space="preserve">В органы местного самоуправления за </w:t>
      </w:r>
      <w:r w:rsidR="0097191B" w:rsidRPr="007675A0">
        <w:rPr>
          <w:sz w:val="28"/>
          <w:szCs w:val="28"/>
          <w:highlight w:val="cyan"/>
        </w:rPr>
        <w:t>7</w:t>
      </w:r>
      <w:r w:rsidRPr="007675A0">
        <w:rPr>
          <w:sz w:val="28"/>
          <w:szCs w:val="28"/>
          <w:highlight w:val="cyan"/>
        </w:rPr>
        <w:t xml:space="preserve"> месяцев 201</w:t>
      </w:r>
      <w:r w:rsidR="007675A0" w:rsidRPr="007675A0">
        <w:rPr>
          <w:sz w:val="28"/>
          <w:szCs w:val="28"/>
          <w:highlight w:val="cyan"/>
        </w:rPr>
        <w:t>6</w:t>
      </w:r>
      <w:r w:rsidRPr="007675A0">
        <w:rPr>
          <w:sz w:val="28"/>
          <w:szCs w:val="28"/>
          <w:highlight w:val="cyan"/>
        </w:rPr>
        <w:t xml:space="preserve"> года  по различным вопросам обратились </w:t>
      </w:r>
      <w:r w:rsidR="0097191B" w:rsidRPr="007675A0">
        <w:rPr>
          <w:sz w:val="28"/>
          <w:szCs w:val="28"/>
          <w:highlight w:val="cyan"/>
        </w:rPr>
        <w:t>133</w:t>
      </w:r>
      <w:r w:rsidR="006D783A" w:rsidRPr="007675A0">
        <w:rPr>
          <w:sz w:val="28"/>
          <w:szCs w:val="28"/>
          <w:highlight w:val="cyan"/>
        </w:rPr>
        <w:t xml:space="preserve"> </w:t>
      </w:r>
      <w:r w:rsidRPr="007675A0">
        <w:rPr>
          <w:sz w:val="28"/>
          <w:szCs w:val="28"/>
          <w:highlight w:val="cyan"/>
        </w:rPr>
        <w:t xml:space="preserve">граждан. Принято </w:t>
      </w:r>
      <w:r w:rsidR="0097191B" w:rsidRPr="007675A0">
        <w:rPr>
          <w:sz w:val="28"/>
          <w:szCs w:val="28"/>
          <w:highlight w:val="cyan"/>
        </w:rPr>
        <w:t>128</w:t>
      </w:r>
      <w:r w:rsidRPr="007675A0">
        <w:rPr>
          <w:sz w:val="28"/>
          <w:szCs w:val="28"/>
          <w:highlight w:val="cyan"/>
        </w:rPr>
        <w:t xml:space="preserve">  постановлени</w:t>
      </w:r>
      <w:r w:rsidR="0097191B" w:rsidRPr="007675A0">
        <w:rPr>
          <w:sz w:val="28"/>
          <w:szCs w:val="28"/>
          <w:highlight w:val="cyan"/>
        </w:rPr>
        <w:t>й</w:t>
      </w:r>
      <w:r w:rsidRPr="007675A0">
        <w:rPr>
          <w:sz w:val="28"/>
          <w:szCs w:val="28"/>
          <w:highlight w:val="cyan"/>
        </w:rPr>
        <w:t>, состоял</w:t>
      </w:r>
      <w:r w:rsidR="0097191B" w:rsidRPr="007675A0">
        <w:rPr>
          <w:sz w:val="28"/>
          <w:szCs w:val="28"/>
          <w:highlight w:val="cyan"/>
        </w:rPr>
        <w:t>ось</w:t>
      </w:r>
      <w:r w:rsidRPr="007675A0">
        <w:rPr>
          <w:sz w:val="28"/>
          <w:szCs w:val="28"/>
          <w:highlight w:val="cyan"/>
        </w:rPr>
        <w:t xml:space="preserve"> </w:t>
      </w:r>
      <w:r w:rsidR="0097191B" w:rsidRPr="007675A0">
        <w:rPr>
          <w:sz w:val="28"/>
          <w:szCs w:val="28"/>
          <w:highlight w:val="cyan"/>
        </w:rPr>
        <w:t>9</w:t>
      </w:r>
      <w:r w:rsidRPr="007675A0">
        <w:rPr>
          <w:sz w:val="28"/>
          <w:szCs w:val="28"/>
          <w:highlight w:val="cyan"/>
        </w:rPr>
        <w:t xml:space="preserve"> заседаний </w:t>
      </w:r>
      <w:r w:rsidR="0097191B" w:rsidRPr="007675A0">
        <w:rPr>
          <w:sz w:val="28"/>
          <w:szCs w:val="28"/>
          <w:highlight w:val="cyan"/>
        </w:rPr>
        <w:t>Собрания депутатов</w:t>
      </w:r>
      <w:r w:rsidRPr="007675A0">
        <w:rPr>
          <w:sz w:val="28"/>
          <w:szCs w:val="28"/>
          <w:highlight w:val="cyan"/>
        </w:rPr>
        <w:t xml:space="preserve">, на которых принято </w:t>
      </w:r>
      <w:r w:rsidR="0097191B" w:rsidRPr="007675A0">
        <w:rPr>
          <w:sz w:val="28"/>
          <w:szCs w:val="28"/>
          <w:highlight w:val="cyan"/>
        </w:rPr>
        <w:t>15</w:t>
      </w:r>
      <w:r w:rsidRPr="007675A0">
        <w:rPr>
          <w:sz w:val="28"/>
          <w:szCs w:val="28"/>
          <w:highlight w:val="cyan"/>
        </w:rPr>
        <w:t xml:space="preserve"> решений по вопросам местного значения, выдано </w:t>
      </w:r>
      <w:r w:rsidR="0097191B" w:rsidRPr="007675A0">
        <w:rPr>
          <w:sz w:val="28"/>
          <w:szCs w:val="28"/>
          <w:highlight w:val="cyan"/>
        </w:rPr>
        <w:t>4 протокола</w:t>
      </w:r>
      <w:r w:rsidRPr="007675A0">
        <w:rPr>
          <w:sz w:val="28"/>
          <w:szCs w:val="28"/>
          <w:highlight w:val="cyan"/>
        </w:rPr>
        <w:t xml:space="preserve"> гражданам за нарушение правил пожарной безопасности, нотариальные действия осуществлялись в отношении </w:t>
      </w:r>
      <w:r w:rsidR="0097191B" w:rsidRPr="007675A0">
        <w:rPr>
          <w:sz w:val="28"/>
          <w:szCs w:val="28"/>
          <w:highlight w:val="cyan"/>
        </w:rPr>
        <w:t>208</w:t>
      </w:r>
      <w:r w:rsidRPr="007675A0">
        <w:rPr>
          <w:sz w:val="28"/>
          <w:szCs w:val="28"/>
          <w:highlight w:val="cyan"/>
        </w:rPr>
        <w:t xml:space="preserve"> граждан; проведено </w:t>
      </w:r>
      <w:r w:rsidR="0097191B" w:rsidRPr="007675A0">
        <w:rPr>
          <w:sz w:val="28"/>
          <w:szCs w:val="28"/>
          <w:highlight w:val="cyan"/>
        </w:rPr>
        <w:t>5</w:t>
      </w:r>
      <w:r w:rsidRPr="007675A0">
        <w:rPr>
          <w:sz w:val="28"/>
          <w:szCs w:val="28"/>
          <w:highlight w:val="cyan"/>
        </w:rPr>
        <w:t xml:space="preserve"> заседаний жилищной комиссии, активно работает Совет ветеранов.</w:t>
      </w:r>
      <w:r w:rsidRPr="005E1458">
        <w:rPr>
          <w:sz w:val="28"/>
          <w:szCs w:val="28"/>
        </w:rPr>
        <w:t xml:space="preserve"> </w:t>
      </w:r>
    </w:p>
    <w:p w:rsidR="006C1717" w:rsidRPr="005E145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D783A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3A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429">
        <w:rPr>
          <w:rFonts w:ascii="Times New Roman" w:hAnsi="Times New Roman" w:cs="Times New Roman"/>
          <w:sz w:val="28"/>
          <w:szCs w:val="28"/>
        </w:rPr>
        <w:t>В бюджете сельского</w:t>
      </w:r>
      <w:r w:rsidR="003B6824" w:rsidRPr="00474429">
        <w:rPr>
          <w:rFonts w:ascii="Times New Roman" w:hAnsi="Times New Roman" w:cs="Times New Roman"/>
          <w:sz w:val="28"/>
          <w:szCs w:val="28"/>
        </w:rPr>
        <w:t xml:space="preserve"> Елизаветовского сельского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поселения на благоустройство предусмотрено </w:t>
      </w:r>
      <w:r w:rsidR="007675A0">
        <w:rPr>
          <w:rFonts w:ascii="Times New Roman" w:hAnsi="Times New Roman" w:cs="Times New Roman"/>
          <w:sz w:val="28"/>
          <w:szCs w:val="28"/>
        </w:rPr>
        <w:t>1007,0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E7C36" w:rsidRPr="00474429">
        <w:rPr>
          <w:rFonts w:ascii="Times New Roman" w:hAnsi="Times New Roman" w:cs="Times New Roman"/>
          <w:sz w:val="28"/>
          <w:szCs w:val="28"/>
        </w:rPr>
        <w:t>лей</w:t>
      </w:r>
      <w:r w:rsidRPr="00474429">
        <w:rPr>
          <w:rFonts w:ascii="Times New Roman" w:hAnsi="Times New Roman" w:cs="Times New Roman"/>
          <w:sz w:val="28"/>
          <w:szCs w:val="28"/>
        </w:rPr>
        <w:t>.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>- на озеленение</w:t>
      </w:r>
      <w:r w:rsidR="00C71101" w:rsidRPr="0047442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74429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7675A0">
        <w:rPr>
          <w:rFonts w:ascii="Times New Roman" w:hAnsi="Times New Roman" w:cs="Times New Roman"/>
          <w:sz w:val="28"/>
          <w:szCs w:val="28"/>
        </w:rPr>
        <w:t>5,9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(приобретение деревьев, работы по устройству клумб, выкашивание территории поселения);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 xml:space="preserve">- на уличное освещение израсходовано </w:t>
      </w:r>
      <w:r w:rsidR="007675A0">
        <w:rPr>
          <w:rFonts w:ascii="Times New Roman" w:hAnsi="Times New Roman" w:cs="Times New Roman"/>
          <w:sz w:val="28"/>
          <w:szCs w:val="28"/>
        </w:rPr>
        <w:t>917,5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D7170" w:rsidRPr="00474429">
        <w:rPr>
          <w:rFonts w:ascii="Times New Roman" w:hAnsi="Times New Roman" w:cs="Times New Roman"/>
          <w:sz w:val="28"/>
          <w:szCs w:val="28"/>
        </w:rPr>
        <w:t>уличное освещение,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произведены монтажные работы).</w:t>
      </w:r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 xml:space="preserve">- на прочие расходы по благоустройству израсходовано </w:t>
      </w:r>
      <w:r w:rsidR="007675A0">
        <w:rPr>
          <w:rFonts w:ascii="Times New Roman" w:hAnsi="Times New Roman" w:cs="Times New Roman"/>
          <w:sz w:val="28"/>
          <w:szCs w:val="28"/>
        </w:rPr>
        <w:t>75,6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37822" w:rsidRPr="00474429">
        <w:rPr>
          <w:rFonts w:ascii="Times New Roman" w:hAnsi="Times New Roman" w:cs="Times New Roman"/>
          <w:sz w:val="28"/>
          <w:szCs w:val="28"/>
        </w:rPr>
        <w:t>утилизация ртутьсодержащих отходов, противоклещевая обработка территории сельского поселения</w:t>
      </w:r>
      <w:r w:rsidR="007675A0">
        <w:rPr>
          <w:rFonts w:ascii="Times New Roman" w:hAnsi="Times New Roman" w:cs="Times New Roman"/>
          <w:sz w:val="28"/>
          <w:szCs w:val="28"/>
        </w:rPr>
        <w:t>, отлов бродячих животных</w:t>
      </w:r>
      <w:r w:rsidRPr="00474429">
        <w:rPr>
          <w:rFonts w:ascii="Times New Roman" w:hAnsi="Times New Roman" w:cs="Times New Roman"/>
          <w:sz w:val="28"/>
          <w:szCs w:val="28"/>
        </w:rPr>
        <w:t>).</w:t>
      </w:r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717" w:rsidRPr="006C1717" w:rsidSect="006C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717"/>
    <w:rsid w:val="000609E2"/>
    <w:rsid w:val="00097888"/>
    <w:rsid w:val="000A164A"/>
    <w:rsid w:val="000F10A6"/>
    <w:rsid w:val="0014666B"/>
    <w:rsid w:val="001D6539"/>
    <w:rsid w:val="00255484"/>
    <w:rsid w:val="00275C30"/>
    <w:rsid w:val="00282BA8"/>
    <w:rsid w:val="00292515"/>
    <w:rsid w:val="00297DD1"/>
    <w:rsid w:val="002A731D"/>
    <w:rsid w:val="00351CB1"/>
    <w:rsid w:val="0036093E"/>
    <w:rsid w:val="0036536D"/>
    <w:rsid w:val="003B3FF9"/>
    <w:rsid w:val="003B6824"/>
    <w:rsid w:val="003C2F3D"/>
    <w:rsid w:val="0041779E"/>
    <w:rsid w:val="004645AE"/>
    <w:rsid w:val="00474429"/>
    <w:rsid w:val="004C3EE9"/>
    <w:rsid w:val="004E15C4"/>
    <w:rsid w:val="004F5D56"/>
    <w:rsid w:val="00542D81"/>
    <w:rsid w:val="0057432F"/>
    <w:rsid w:val="00577026"/>
    <w:rsid w:val="0057745B"/>
    <w:rsid w:val="005E1458"/>
    <w:rsid w:val="005E3CDA"/>
    <w:rsid w:val="00626148"/>
    <w:rsid w:val="00646502"/>
    <w:rsid w:val="006A6439"/>
    <w:rsid w:val="006C1717"/>
    <w:rsid w:val="006D1ED0"/>
    <w:rsid w:val="006D783A"/>
    <w:rsid w:val="006F4783"/>
    <w:rsid w:val="007675A0"/>
    <w:rsid w:val="007D2F00"/>
    <w:rsid w:val="007D63BE"/>
    <w:rsid w:val="007D7170"/>
    <w:rsid w:val="007E5C04"/>
    <w:rsid w:val="008254AA"/>
    <w:rsid w:val="008644AD"/>
    <w:rsid w:val="008D4890"/>
    <w:rsid w:val="008E21E8"/>
    <w:rsid w:val="00924255"/>
    <w:rsid w:val="00934AD1"/>
    <w:rsid w:val="009566ED"/>
    <w:rsid w:val="0097191B"/>
    <w:rsid w:val="009743BB"/>
    <w:rsid w:val="00976A52"/>
    <w:rsid w:val="00A11C53"/>
    <w:rsid w:val="00A77AFD"/>
    <w:rsid w:val="00B12DA3"/>
    <w:rsid w:val="00B303AB"/>
    <w:rsid w:val="00B37822"/>
    <w:rsid w:val="00BB1AA3"/>
    <w:rsid w:val="00BD718F"/>
    <w:rsid w:val="00C42434"/>
    <w:rsid w:val="00C71101"/>
    <w:rsid w:val="00C768AC"/>
    <w:rsid w:val="00C87AA9"/>
    <w:rsid w:val="00CB1C1B"/>
    <w:rsid w:val="00CB788E"/>
    <w:rsid w:val="00CE0C0A"/>
    <w:rsid w:val="00CE7C36"/>
    <w:rsid w:val="00D37F39"/>
    <w:rsid w:val="00D6715A"/>
    <w:rsid w:val="00D86F4F"/>
    <w:rsid w:val="00E072E3"/>
    <w:rsid w:val="00EB77BE"/>
    <w:rsid w:val="00F14E92"/>
    <w:rsid w:val="00F70252"/>
    <w:rsid w:val="00F80BC4"/>
    <w:rsid w:val="00FC0147"/>
    <w:rsid w:val="00FD5466"/>
    <w:rsid w:val="00FF6785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E92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FC0147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FC0147"/>
    <w:pPr>
      <w:widowControl w:val="0"/>
      <w:ind w:left="284"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2015-11-20T12:25:00Z</dcterms:created>
  <dcterms:modified xsi:type="dcterms:W3CDTF">2016-11-29T12:19:00Z</dcterms:modified>
</cp:coreProperties>
</file>