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D73782">
        <w:rPr>
          <w:sz w:val="28"/>
          <w:szCs w:val="28"/>
        </w:rPr>
        <w:t>5</w:t>
      </w:r>
      <w:r w:rsidR="005B1A02">
        <w:rPr>
          <w:sz w:val="28"/>
          <w:szCs w:val="28"/>
        </w:rPr>
        <w:t>9</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900DF5">
        <w:rPr>
          <w:sz w:val="28"/>
          <w:szCs w:val="28"/>
        </w:rPr>
        <w:t>31</w:t>
      </w:r>
      <w:r w:rsidRPr="003A47AC">
        <w:rPr>
          <w:sz w:val="28"/>
          <w:szCs w:val="28"/>
        </w:rPr>
        <w:t>.</w:t>
      </w:r>
      <w:r w:rsidR="00853F0F">
        <w:rPr>
          <w:sz w:val="28"/>
          <w:szCs w:val="28"/>
        </w:rPr>
        <w:t>10.</w:t>
      </w:r>
      <w:r w:rsidRPr="003A47AC">
        <w:rPr>
          <w:sz w:val="28"/>
          <w:szCs w:val="28"/>
        </w:rPr>
        <w:t>20</w:t>
      </w:r>
      <w:r w:rsidR="002253AF">
        <w:rPr>
          <w:sz w:val="28"/>
          <w:szCs w:val="28"/>
        </w:rPr>
        <w:t>1</w:t>
      </w:r>
      <w:r w:rsidR="00900DF5">
        <w:rPr>
          <w:sz w:val="28"/>
          <w:szCs w:val="28"/>
        </w:rPr>
        <w:t>8</w:t>
      </w:r>
      <w:r w:rsidRPr="003A47AC">
        <w:rPr>
          <w:sz w:val="28"/>
          <w:szCs w:val="28"/>
        </w:rPr>
        <w:t xml:space="preserve"> года №</w:t>
      </w:r>
      <w:r w:rsidR="005B1A02">
        <w:rPr>
          <w:sz w:val="28"/>
          <w:szCs w:val="28"/>
        </w:rPr>
        <w:t>130</w:t>
      </w:r>
    </w:p>
    <w:p w:rsidR="005B1A02" w:rsidRPr="005B1A02" w:rsidRDefault="003A47AC" w:rsidP="005B1A02">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w:t>
      </w:r>
      <w:r w:rsidR="005B1A02" w:rsidRPr="005B1A02">
        <w:rPr>
          <w:sz w:val="28"/>
          <w:szCs w:val="28"/>
        </w:rPr>
        <w:t>Благоустройство</w:t>
      </w:r>
    </w:p>
    <w:p w:rsidR="007E5EC5" w:rsidRDefault="005B1A02" w:rsidP="005B1A02">
      <w:pPr>
        <w:jc w:val="center"/>
        <w:rPr>
          <w:sz w:val="28"/>
          <w:szCs w:val="28"/>
        </w:rPr>
      </w:pPr>
      <w:r w:rsidRPr="005B1A02">
        <w:rPr>
          <w:sz w:val="28"/>
          <w:szCs w:val="28"/>
        </w:rPr>
        <w:t xml:space="preserve"> территории Елизаветовского сельского поселения</w:t>
      </w:r>
      <w:r w:rsidR="00853F0F" w:rsidRPr="00853F0F">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5B1A02">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900DF5">
        <w:rPr>
          <w:sz w:val="28"/>
          <w:szCs w:val="28"/>
        </w:rPr>
        <w:t>31</w:t>
      </w:r>
      <w:r w:rsidRPr="00495EBF">
        <w:rPr>
          <w:sz w:val="28"/>
          <w:szCs w:val="28"/>
        </w:rPr>
        <w:t>.</w:t>
      </w:r>
      <w:r w:rsidR="00853F0F">
        <w:rPr>
          <w:sz w:val="28"/>
          <w:szCs w:val="28"/>
        </w:rPr>
        <w:t>10</w:t>
      </w:r>
      <w:r w:rsidRPr="00495EBF">
        <w:rPr>
          <w:sz w:val="28"/>
          <w:szCs w:val="28"/>
        </w:rPr>
        <w:t>.20</w:t>
      </w:r>
      <w:r w:rsidR="00853F0F">
        <w:rPr>
          <w:sz w:val="28"/>
          <w:szCs w:val="28"/>
        </w:rPr>
        <w:t>1</w:t>
      </w:r>
      <w:r w:rsidR="00900DF5">
        <w:rPr>
          <w:sz w:val="28"/>
          <w:szCs w:val="28"/>
        </w:rPr>
        <w:t>8</w:t>
      </w:r>
      <w:r w:rsidR="0066110A">
        <w:rPr>
          <w:sz w:val="28"/>
          <w:szCs w:val="28"/>
        </w:rPr>
        <w:t xml:space="preserve"> №</w:t>
      </w:r>
      <w:r w:rsidRPr="00495EBF">
        <w:rPr>
          <w:sz w:val="28"/>
          <w:szCs w:val="28"/>
        </w:rPr>
        <w:t>1</w:t>
      </w:r>
      <w:r w:rsidR="000729A0">
        <w:rPr>
          <w:sz w:val="28"/>
          <w:szCs w:val="28"/>
        </w:rPr>
        <w:t>3</w:t>
      </w:r>
      <w:r w:rsidR="005B1A02">
        <w:rPr>
          <w:sz w:val="28"/>
          <w:szCs w:val="28"/>
        </w:rPr>
        <w:t>0</w:t>
      </w:r>
      <w:r w:rsidRPr="00495EBF">
        <w:rPr>
          <w:sz w:val="28"/>
          <w:szCs w:val="28"/>
        </w:rPr>
        <w:t xml:space="preserve">  «Об утверждении муниципальной программы </w:t>
      </w:r>
      <w:r w:rsidR="00853F0F" w:rsidRPr="00853F0F">
        <w:rPr>
          <w:sz w:val="28"/>
          <w:szCs w:val="28"/>
        </w:rPr>
        <w:t>«</w:t>
      </w:r>
      <w:r w:rsidR="005B1A02" w:rsidRPr="005B1A02">
        <w:rPr>
          <w:sz w:val="28"/>
          <w:szCs w:val="28"/>
        </w:rPr>
        <w:t>Благоустройство</w:t>
      </w:r>
      <w:r w:rsidR="005B1A02">
        <w:rPr>
          <w:sz w:val="28"/>
          <w:szCs w:val="28"/>
        </w:rPr>
        <w:t xml:space="preserve"> </w:t>
      </w:r>
      <w:r w:rsidR="005B1A02" w:rsidRPr="005B1A02">
        <w:rPr>
          <w:sz w:val="28"/>
          <w:szCs w:val="28"/>
        </w:rPr>
        <w:t>территории Елизаветовского сельского поселения</w:t>
      </w:r>
      <w:r w:rsidR="00853F0F" w:rsidRPr="00853F0F">
        <w:rPr>
          <w:sz w:val="28"/>
          <w:szCs w:val="28"/>
        </w:rPr>
        <w:t>»</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D73782">
        <w:rPr>
          <w:rFonts w:eastAsiaTheme="minorHAnsi"/>
          <w:sz w:val="26"/>
          <w:szCs w:val="26"/>
          <w:lang w:eastAsia="en-US"/>
        </w:rPr>
        <w:t>5</w:t>
      </w:r>
      <w:r w:rsidR="005B1A02">
        <w:rPr>
          <w:rFonts w:eastAsiaTheme="minorHAnsi"/>
          <w:sz w:val="26"/>
          <w:szCs w:val="26"/>
          <w:lang w:eastAsia="en-US"/>
        </w:rPr>
        <w:t>9</w:t>
      </w:r>
    </w:p>
    <w:p w:rsidR="008079A2" w:rsidRPr="008079A2" w:rsidRDefault="008079A2" w:rsidP="008079A2">
      <w:pPr>
        <w:ind w:left="3402"/>
        <w:jc w:val="center"/>
        <w:rPr>
          <w:rFonts w:eastAsiaTheme="minorHAnsi"/>
          <w:sz w:val="28"/>
          <w:szCs w:val="28"/>
          <w:lang w:eastAsia="en-US"/>
        </w:rPr>
      </w:pP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C85A6F">
        <w:rPr>
          <w:rFonts w:eastAsiaTheme="minorHAnsi"/>
          <w:sz w:val="26"/>
          <w:szCs w:val="26"/>
          <w:lang w:eastAsia="en-US"/>
        </w:rPr>
        <w:t>31</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w:t>
      </w:r>
      <w:r w:rsidR="00C85A6F">
        <w:rPr>
          <w:rFonts w:eastAsiaTheme="minorHAnsi"/>
          <w:sz w:val="26"/>
          <w:szCs w:val="26"/>
          <w:lang w:eastAsia="en-US"/>
        </w:rPr>
        <w:t>8</w:t>
      </w:r>
      <w:r w:rsidRPr="008079A2">
        <w:rPr>
          <w:rFonts w:eastAsiaTheme="minorHAnsi"/>
          <w:sz w:val="26"/>
          <w:szCs w:val="26"/>
          <w:lang w:eastAsia="en-US"/>
        </w:rPr>
        <w:t xml:space="preserve">  № 1</w:t>
      </w:r>
      <w:r w:rsidR="005B1A02">
        <w:rPr>
          <w:rFonts w:eastAsiaTheme="minorHAnsi"/>
          <w:sz w:val="26"/>
          <w:szCs w:val="26"/>
          <w:lang w:eastAsia="en-US"/>
        </w:rPr>
        <w:t>30</w:t>
      </w:r>
    </w:p>
    <w:p w:rsidR="008079A2" w:rsidRPr="008079A2" w:rsidRDefault="008079A2" w:rsidP="008079A2">
      <w:pPr>
        <w:jc w:val="right"/>
        <w:rPr>
          <w:kern w:val="2"/>
          <w:sz w:val="28"/>
          <w:szCs w:val="28"/>
          <w:lang w:eastAsia="en-US"/>
        </w:rPr>
      </w:pPr>
    </w:p>
    <w:p w:rsidR="005B1A02" w:rsidRPr="005B1A02" w:rsidRDefault="008079A2" w:rsidP="005B1A02">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w:t>
      </w:r>
      <w:r w:rsidR="005B1A02" w:rsidRPr="005B1A02">
        <w:rPr>
          <w:kern w:val="2"/>
          <w:sz w:val="28"/>
          <w:szCs w:val="28"/>
          <w:lang w:eastAsia="en-US"/>
        </w:rPr>
        <w:t>Благоустройство</w:t>
      </w:r>
    </w:p>
    <w:p w:rsidR="008079A2" w:rsidRPr="008079A2" w:rsidRDefault="005B1A02" w:rsidP="005B1A02">
      <w:pPr>
        <w:jc w:val="center"/>
        <w:rPr>
          <w:kern w:val="2"/>
          <w:sz w:val="28"/>
          <w:szCs w:val="28"/>
          <w:lang w:eastAsia="en-US"/>
        </w:rPr>
      </w:pPr>
      <w:r w:rsidRPr="005B1A02">
        <w:rPr>
          <w:kern w:val="2"/>
          <w:sz w:val="28"/>
          <w:szCs w:val="28"/>
          <w:lang w:eastAsia="en-US"/>
        </w:rPr>
        <w:t xml:space="preserve"> территории Елизаветовского сельского поселения</w:t>
      </w:r>
      <w:r w:rsidR="00DD5741" w:rsidRPr="00DD5741">
        <w:rPr>
          <w:kern w:val="2"/>
          <w:sz w:val="28"/>
          <w:szCs w:val="28"/>
          <w:lang w:eastAsia="en-US"/>
        </w:rPr>
        <w:t>»</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5B1A02" w:rsidRDefault="003E7B6D" w:rsidP="005B1A02">
      <w:pPr>
        <w:ind w:firstLine="567"/>
        <w:jc w:val="both"/>
        <w:rPr>
          <w:sz w:val="28"/>
          <w:szCs w:val="28"/>
        </w:rPr>
      </w:pPr>
      <w:r w:rsidRPr="003E7B6D">
        <w:rPr>
          <w:sz w:val="28"/>
          <w:szCs w:val="28"/>
        </w:rPr>
        <w:t xml:space="preserve">Муниципальная программа </w:t>
      </w:r>
      <w:r>
        <w:rPr>
          <w:sz w:val="28"/>
          <w:szCs w:val="28"/>
        </w:rPr>
        <w:t>Елизавето</w:t>
      </w:r>
      <w:r w:rsidR="00C376D8">
        <w:rPr>
          <w:sz w:val="28"/>
          <w:szCs w:val="28"/>
        </w:rPr>
        <w:t xml:space="preserve">вского сельского поселения </w:t>
      </w:r>
      <w:r w:rsidR="00C376D8" w:rsidRPr="00C376D8">
        <w:rPr>
          <w:sz w:val="28"/>
          <w:szCs w:val="28"/>
        </w:rPr>
        <w:t>«</w:t>
      </w:r>
      <w:r w:rsidR="005B1A02" w:rsidRPr="005B1A02">
        <w:rPr>
          <w:sz w:val="28"/>
          <w:szCs w:val="28"/>
        </w:rPr>
        <w:t>Благоустройство</w:t>
      </w:r>
      <w:r w:rsidR="005B1A02">
        <w:rPr>
          <w:sz w:val="28"/>
          <w:szCs w:val="28"/>
        </w:rPr>
        <w:t xml:space="preserve"> </w:t>
      </w:r>
      <w:r w:rsidR="005B1A02" w:rsidRPr="005B1A02">
        <w:rPr>
          <w:sz w:val="28"/>
          <w:szCs w:val="28"/>
        </w:rPr>
        <w:t>территории Елизаветовского сельского поселения</w:t>
      </w:r>
      <w:r w:rsidRPr="003E7B6D">
        <w:rPr>
          <w:sz w:val="28"/>
          <w:szCs w:val="28"/>
        </w:rPr>
        <w:t xml:space="preserve">» (далее - </w:t>
      </w:r>
      <w:r w:rsidR="00756AFE" w:rsidRPr="00756AFE">
        <w:rPr>
          <w:sz w:val="28"/>
          <w:szCs w:val="28"/>
        </w:rPr>
        <w:t xml:space="preserve">муниципальная программа) </w:t>
      </w:r>
      <w:r w:rsidR="005B1A02" w:rsidRPr="005B1A02">
        <w:rPr>
          <w:sz w:val="28"/>
          <w:szCs w:val="28"/>
        </w:rPr>
        <w:t>определяет цели и основные приоритеты в</w:t>
      </w:r>
      <w:r w:rsidR="005B1A02">
        <w:rPr>
          <w:sz w:val="28"/>
          <w:szCs w:val="28"/>
        </w:rPr>
        <w:t xml:space="preserve"> </w:t>
      </w:r>
      <w:r w:rsidR="005B1A02" w:rsidRPr="005B1A02">
        <w:rPr>
          <w:sz w:val="28"/>
          <w:szCs w:val="28"/>
        </w:rPr>
        <w:t>сфере ул</w:t>
      </w:r>
      <w:r w:rsidR="0069677F">
        <w:rPr>
          <w:sz w:val="28"/>
          <w:szCs w:val="28"/>
        </w:rPr>
        <w:t>учшение качества благоустройства</w:t>
      </w:r>
      <w:r w:rsidR="005B1A02" w:rsidRPr="005B1A02">
        <w:rPr>
          <w:sz w:val="28"/>
          <w:szCs w:val="28"/>
        </w:rPr>
        <w:t xml:space="preserve"> территории</w:t>
      </w:r>
      <w:r w:rsidR="005B1A02">
        <w:rPr>
          <w:sz w:val="28"/>
          <w:szCs w:val="28"/>
        </w:rPr>
        <w:t xml:space="preserve"> сельского поселения</w:t>
      </w:r>
      <w:r w:rsidR="005B1A02" w:rsidRPr="005B1A02">
        <w:rPr>
          <w:sz w:val="28"/>
          <w:szCs w:val="28"/>
        </w:rPr>
        <w:t>.</w:t>
      </w:r>
    </w:p>
    <w:p w:rsidR="0069677F" w:rsidRPr="0069677F" w:rsidRDefault="0069677F" w:rsidP="0069677F">
      <w:pPr>
        <w:ind w:firstLine="567"/>
        <w:jc w:val="both"/>
        <w:rPr>
          <w:sz w:val="28"/>
          <w:szCs w:val="28"/>
        </w:rPr>
      </w:pPr>
      <w:r w:rsidRPr="0069677F">
        <w:rPr>
          <w:sz w:val="28"/>
          <w:szCs w:val="28"/>
        </w:rPr>
        <w:t>Данная муниципальная программа является основой для реализации</w:t>
      </w:r>
      <w:r>
        <w:rPr>
          <w:sz w:val="28"/>
          <w:szCs w:val="28"/>
        </w:rPr>
        <w:t xml:space="preserve"> </w:t>
      </w:r>
      <w:r w:rsidRPr="0069677F">
        <w:rPr>
          <w:sz w:val="28"/>
          <w:szCs w:val="28"/>
        </w:rPr>
        <w:t>мероприятий по благоустройству, обеспечению экологического</w:t>
      </w:r>
      <w:r>
        <w:rPr>
          <w:sz w:val="28"/>
          <w:szCs w:val="28"/>
        </w:rPr>
        <w:t xml:space="preserve"> </w:t>
      </w:r>
      <w:r w:rsidRPr="0069677F">
        <w:rPr>
          <w:sz w:val="28"/>
          <w:szCs w:val="28"/>
        </w:rPr>
        <w:t>безопасности, повышение качества жизни населения на территории</w:t>
      </w:r>
      <w:r>
        <w:rPr>
          <w:sz w:val="28"/>
          <w:szCs w:val="28"/>
        </w:rPr>
        <w:t xml:space="preserve"> Елизавето</w:t>
      </w:r>
      <w:r w:rsidRPr="0069677F">
        <w:rPr>
          <w:sz w:val="28"/>
          <w:szCs w:val="28"/>
        </w:rPr>
        <w:t>вского сельского поселения.</w:t>
      </w:r>
    </w:p>
    <w:p w:rsidR="0069677F" w:rsidRPr="0069677F" w:rsidRDefault="0069677F" w:rsidP="0069677F">
      <w:pPr>
        <w:ind w:firstLine="567"/>
        <w:jc w:val="both"/>
        <w:rPr>
          <w:sz w:val="28"/>
          <w:szCs w:val="28"/>
        </w:rPr>
      </w:pPr>
      <w:r w:rsidRPr="0069677F">
        <w:rPr>
          <w:sz w:val="28"/>
          <w:szCs w:val="28"/>
        </w:rPr>
        <w:t>Сельское поселение сталкивается с экологическими проблемами,</w:t>
      </w:r>
      <w:r>
        <w:rPr>
          <w:sz w:val="28"/>
          <w:szCs w:val="28"/>
        </w:rPr>
        <w:t xml:space="preserve"> </w:t>
      </w:r>
      <w:r w:rsidRPr="0069677F">
        <w:rPr>
          <w:sz w:val="28"/>
          <w:szCs w:val="28"/>
        </w:rPr>
        <w:t>типичными для современных населенных пунктов, а именно: наличием</w:t>
      </w:r>
      <w:r>
        <w:rPr>
          <w:sz w:val="28"/>
          <w:szCs w:val="28"/>
        </w:rPr>
        <w:t xml:space="preserve"> </w:t>
      </w:r>
      <w:r w:rsidRPr="0069677F">
        <w:rPr>
          <w:sz w:val="28"/>
          <w:szCs w:val="28"/>
        </w:rPr>
        <w:t>несанкционированного складирования мусора на территории поселков,</w:t>
      </w:r>
      <w:r>
        <w:rPr>
          <w:sz w:val="28"/>
          <w:szCs w:val="28"/>
        </w:rPr>
        <w:t xml:space="preserve"> </w:t>
      </w:r>
      <w:r w:rsidRPr="0069677F">
        <w:rPr>
          <w:sz w:val="28"/>
          <w:szCs w:val="28"/>
        </w:rPr>
        <w:t>ухудшением</w:t>
      </w:r>
      <w:r>
        <w:rPr>
          <w:sz w:val="28"/>
          <w:szCs w:val="28"/>
        </w:rPr>
        <w:t xml:space="preserve"> </w:t>
      </w:r>
      <w:r w:rsidRPr="0069677F">
        <w:rPr>
          <w:sz w:val="28"/>
          <w:szCs w:val="28"/>
        </w:rPr>
        <w:t>состояния лесополос, низким уровнем экологической культуры населения.</w:t>
      </w:r>
    </w:p>
    <w:p w:rsidR="0069677F" w:rsidRDefault="0069677F" w:rsidP="00B20363">
      <w:pPr>
        <w:ind w:firstLine="567"/>
        <w:jc w:val="both"/>
        <w:rPr>
          <w:sz w:val="28"/>
          <w:szCs w:val="28"/>
        </w:rPr>
      </w:pPr>
      <w:proofErr w:type="gramStart"/>
      <w:r w:rsidRPr="0069677F">
        <w:rPr>
          <w:sz w:val="28"/>
          <w:szCs w:val="28"/>
        </w:rPr>
        <w:t xml:space="preserve">В соответствии с решением Собрания депутатов </w:t>
      </w:r>
      <w:r w:rsidR="008E42A8">
        <w:rPr>
          <w:sz w:val="28"/>
          <w:szCs w:val="28"/>
        </w:rPr>
        <w:t xml:space="preserve">Елизаветовского </w:t>
      </w:r>
      <w:r w:rsidRPr="0069677F">
        <w:rPr>
          <w:sz w:val="28"/>
          <w:szCs w:val="28"/>
        </w:rPr>
        <w:t>сельского поселения от</w:t>
      </w:r>
      <w:r w:rsidR="008E42A8">
        <w:rPr>
          <w:sz w:val="28"/>
          <w:szCs w:val="28"/>
        </w:rPr>
        <w:t xml:space="preserve"> 15 декабря 2021 г. № 19 «</w:t>
      </w:r>
      <w:r w:rsidR="008E42A8" w:rsidRPr="008E42A8">
        <w:rPr>
          <w:sz w:val="28"/>
          <w:szCs w:val="28"/>
        </w:rPr>
        <w:t>Об утверждении</w:t>
      </w:r>
      <w:r w:rsidR="008E42A8">
        <w:rPr>
          <w:sz w:val="28"/>
          <w:szCs w:val="28"/>
        </w:rPr>
        <w:t xml:space="preserve"> </w:t>
      </w:r>
      <w:r w:rsidR="008E42A8" w:rsidRPr="008E42A8">
        <w:rPr>
          <w:sz w:val="28"/>
          <w:szCs w:val="28"/>
        </w:rPr>
        <w:t>Правил благоустройства</w:t>
      </w:r>
      <w:r w:rsidR="008E42A8">
        <w:rPr>
          <w:sz w:val="28"/>
          <w:szCs w:val="28"/>
        </w:rPr>
        <w:t xml:space="preserve"> </w:t>
      </w:r>
      <w:r w:rsidR="008E42A8" w:rsidRPr="008E42A8">
        <w:rPr>
          <w:sz w:val="28"/>
          <w:szCs w:val="28"/>
        </w:rPr>
        <w:t>муниципального образования</w:t>
      </w:r>
      <w:r w:rsidR="008E42A8">
        <w:rPr>
          <w:sz w:val="28"/>
          <w:szCs w:val="28"/>
        </w:rPr>
        <w:t xml:space="preserve"> </w:t>
      </w:r>
      <w:r w:rsidR="008E42A8" w:rsidRPr="008E42A8">
        <w:rPr>
          <w:sz w:val="28"/>
          <w:szCs w:val="28"/>
        </w:rPr>
        <w:t>«Елизаветовское сельское поселение»</w:t>
      </w:r>
      <w:r w:rsidR="008E42A8">
        <w:rPr>
          <w:sz w:val="28"/>
          <w:szCs w:val="28"/>
        </w:rPr>
        <w:t xml:space="preserve"> </w:t>
      </w:r>
      <w:r w:rsidR="008E42A8" w:rsidRPr="008E42A8">
        <w:rPr>
          <w:sz w:val="28"/>
          <w:szCs w:val="28"/>
        </w:rPr>
        <w:t>Азовского района Ростовской области</w:t>
      </w:r>
      <w:r w:rsidRPr="0069677F">
        <w:rPr>
          <w:sz w:val="28"/>
          <w:szCs w:val="28"/>
        </w:rPr>
        <w:t>», с целью</w:t>
      </w:r>
      <w:r w:rsidR="008E42A8">
        <w:rPr>
          <w:sz w:val="28"/>
          <w:szCs w:val="28"/>
        </w:rPr>
        <w:t xml:space="preserve"> </w:t>
      </w:r>
      <w:r w:rsidRPr="0069677F">
        <w:rPr>
          <w:sz w:val="28"/>
          <w:szCs w:val="28"/>
        </w:rPr>
        <w:t>обеспечения чистоты и порядка на территории сельского поселения, в рамках</w:t>
      </w:r>
      <w:r w:rsidR="008E42A8">
        <w:rPr>
          <w:sz w:val="28"/>
          <w:szCs w:val="28"/>
        </w:rPr>
        <w:t xml:space="preserve"> </w:t>
      </w:r>
      <w:r w:rsidRPr="0069677F">
        <w:rPr>
          <w:sz w:val="28"/>
          <w:szCs w:val="28"/>
        </w:rPr>
        <w:t>муниципальной программы, будет продолжена работа по привлечению жителей</w:t>
      </w:r>
      <w:r w:rsidR="008E42A8">
        <w:rPr>
          <w:sz w:val="28"/>
          <w:szCs w:val="28"/>
        </w:rPr>
        <w:t xml:space="preserve"> Елизавето</w:t>
      </w:r>
      <w:r w:rsidRPr="0069677F">
        <w:rPr>
          <w:sz w:val="28"/>
          <w:szCs w:val="28"/>
        </w:rPr>
        <w:t>вского сельского поселения к выполнению на добровольной основе</w:t>
      </w:r>
      <w:r w:rsidR="008E42A8">
        <w:rPr>
          <w:sz w:val="28"/>
          <w:szCs w:val="28"/>
        </w:rPr>
        <w:t xml:space="preserve"> </w:t>
      </w:r>
      <w:r w:rsidRPr="0069677F">
        <w:rPr>
          <w:sz w:val="28"/>
          <w:szCs w:val="28"/>
        </w:rPr>
        <w:t>работ по уборке, благоустройству</w:t>
      </w:r>
      <w:proofErr w:type="gramEnd"/>
      <w:r w:rsidRPr="0069677F">
        <w:rPr>
          <w:sz w:val="28"/>
          <w:szCs w:val="28"/>
        </w:rPr>
        <w:t xml:space="preserve"> территории </w:t>
      </w:r>
      <w:r w:rsidR="00B20363">
        <w:rPr>
          <w:sz w:val="28"/>
          <w:szCs w:val="28"/>
        </w:rPr>
        <w:t>Елизавето</w:t>
      </w:r>
      <w:r w:rsidRPr="0069677F">
        <w:rPr>
          <w:sz w:val="28"/>
          <w:szCs w:val="28"/>
        </w:rPr>
        <w:t>вского</w:t>
      </w:r>
      <w:r w:rsidR="00B20363">
        <w:rPr>
          <w:sz w:val="28"/>
          <w:szCs w:val="28"/>
        </w:rPr>
        <w:t xml:space="preserve"> </w:t>
      </w:r>
      <w:r w:rsidRPr="0069677F">
        <w:rPr>
          <w:sz w:val="28"/>
          <w:szCs w:val="28"/>
        </w:rPr>
        <w:t>сельского</w:t>
      </w:r>
      <w:r w:rsidR="00B20363">
        <w:rPr>
          <w:sz w:val="28"/>
          <w:szCs w:val="28"/>
        </w:rPr>
        <w:t xml:space="preserve"> </w:t>
      </w:r>
      <w:r w:rsidRPr="0069677F">
        <w:rPr>
          <w:sz w:val="28"/>
          <w:szCs w:val="28"/>
        </w:rPr>
        <w:t>поселения,</w:t>
      </w:r>
      <w:r w:rsidR="00B20363">
        <w:rPr>
          <w:sz w:val="28"/>
          <w:szCs w:val="28"/>
        </w:rPr>
        <w:t xml:space="preserve"> </w:t>
      </w:r>
      <w:r w:rsidRPr="0069677F">
        <w:rPr>
          <w:sz w:val="28"/>
          <w:szCs w:val="28"/>
        </w:rPr>
        <w:t>предпринимателей и юридических лиц к работе по уборке и содержанию</w:t>
      </w:r>
      <w:r w:rsidR="00B20363">
        <w:rPr>
          <w:sz w:val="28"/>
          <w:szCs w:val="28"/>
        </w:rPr>
        <w:t xml:space="preserve"> </w:t>
      </w:r>
      <w:r w:rsidRPr="0069677F">
        <w:rPr>
          <w:sz w:val="28"/>
          <w:szCs w:val="28"/>
        </w:rPr>
        <w:t>территорий.</w:t>
      </w:r>
    </w:p>
    <w:p w:rsidR="0069677F" w:rsidRDefault="0069677F" w:rsidP="0069677F">
      <w:pPr>
        <w:jc w:val="both"/>
        <w:rPr>
          <w:sz w:val="28"/>
          <w:szCs w:val="28"/>
        </w:rPr>
      </w:pPr>
    </w:p>
    <w:p w:rsidR="0069677F" w:rsidRPr="00981A1C" w:rsidRDefault="0069677F" w:rsidP="0069677F">
      <w:pPr>
        <w:jc w:val="both"/>
        <w:rPr>
          <w:sz w:val="28"/>
          <w:szCs w:val="28"/>
        </w:rPr>
      </w:pPr>
    </w:p>
    <w:p w:rsidR="008079A2" w:rsidRPr="008079A2" w:rsidRDefault="008079A2" w:rsidP="008079A2">
      <w:pPr>
        <w:jc w:val="center"/>
        <w:rPr>
          <w:kern w:val="2"/>
          <w:sz w:val="28"/>
          <w:szCs w:val="28"/>
          <w:lang w:eastAsia="en-US"/>
        </w:rPr>
      </w:pPr>
      <w:r w:rsidRPr="008079A2">
        <w:rPr>
          <w:kern w:val="2"/>
          <w:sz w:val="28"/>
          <w:szCs w:val="28"/>
          <w:lang w:eastAsia="en-US"/>
        </w:rPr>
        <w:lastRenderedPageBreak/>
        <w:t>2.Описание приоритетов и целей муниципальной политики в сфере реализации Муниципальной программы</w:t>
      </w:r>
    </w:p>
    <w:p w:rsidR="00722709" w:rsidRDefault="00722709" w:rsidP="00722709">
      <w:pPr>
        <w:suppressAutoHyphens/>
        <w:autoSpaceDE w:val="0"/>
        <w:autoSpaceDN w:val="0"/>
        <w:adjustRightInd w:val="0"/>
        <w:rPr>
          <w:sz w:val="28"/>
          <w:szCs w:val="28"/>
        </w:rPr>
      </w:pPr>
    </w:p>
    <w:p w:rsidR="007942F2" w:rsidRPr="007942F2" w:rsidRDefault="007942F2" w:rsidP="007942F2">
      <w:pPr>
        <w:suppressAutoHyphens/>
        <w:autoSpaceDE w:val="0"/>
        <w:autoSpaceDN w:val="0"/>
        <w:adjustRightInd w:val="0"/>
        <w:ind w:firstLine="567"/>
        <w:jc w:val="both"/>
        <w:rPr>
          <w:sz w:val="28"/>
          <w:szCs w:val="28"/>
        </w:rPr>
      </w:pPr>
      <w:r w:rsidRPr="007942F2">
        <w:rPr>
          <w:sz w:val="28"/>
          <w:szCs w:val="28"/>
        </w:rPr>
        <w:t>Основными приоритетами являются:</w:t>
      </w:r>
    </w:p>
    <w:p w:rsidR="007942F2" w:rsidRPr="007942F2" w:rsidRDefault="007942F2" w:rsidP="007942F2">
      <w:pPr>
        <w:suppressAutoHyphens/>
        <w:autoSpaceDE w:val="0"/>
        <w:autoSpaceDN w:val="0"/>
        <w:adjustRightInd w:val="0"/>
        <w:ind w:firstLine="567"/>
        <w:jc w:val="both"/>
        <w:rPr>
          <w:sz w:val="28"/>
          <w:szCs w:val="28"/>
        </w:rPr>
      </w:pPr>
      <w:r w:rsidRPr="007942F2">
        <w:rPr>
          <w:sz w:val="28"/>
          <w:szCs w:val="28"/>
        </w:rPr>
        <w:t>- повышение уровня комфортности и чистоты в населенных пунктах, расположенных на</w:t>
      </w:r>
      <w:r>
        <w:rPr>
          <w:sz w:val="28"/>
          <w:szCs w:val="28"/>
        </w:rPr>
        <w:t xml:space="preserve"> </w:t>
      </w:r>
      <w:r w:rsidRPr="007942F2">
        <w:rPr>
          <w:sz w:val="28"/>
          <w:szCs w:val="28"/>
        </w:rPr>
        <w:t>территории поселения;</w:t>
      </w:r>
    </w:p>
    <w:p w:rsidR="007942F2" w:rsidRPr="007942F2" w:rsidRDefault="007942F2" w:rsidP="007942F2">
      <w:pPr>
        <w:suppressAutoHyphens/>
        <w:autoSpaceDE w:val="0"/>
        <w:autoSpaceDN w:val="0"/>
        <w:adjustRightInd w:val="0"/>
        <w:ind w:firstLine="567"/>
        <w:jc w:val="both"/>
        <w:rPr>
          <w:sz w:val="28"/>
          <w:szCs w:val="28"/>
        </w:rPr>
      </w:pPr>
      <w:r w:rsidRPr="007942F2">
        <w:rPr>
          <w:sz w:val="28"/>
          <w:szCs w:val="28"/>
        </w:rPr>
        <w:t xml:space="preserve">- повышение удовлетворенности населения </w:t>
      </w:r>
      <w:r>
        <w:rPr>
          <w:sz w:val="28"/>
          <w:szCs w:val="28"/>
        </w:rPr>
        <w:t>Елизаветов</w:t>
      </w:r>
      <w:r w:rsidRPr="007942F2">
        <w:rPr>
          <w:sz w:val="28"/>
          <w:szCs w:val="28"/>
        </w:rPr>
        <w:t>ского сельского поселения уровнем</w:t>
      </w:r>
      <w:r>
        <w:rPr>
          <w:sz w:val="28"/>
          <w:szCs w:val="28"/>
        </w:rPr>
        <w:t xml:space="preserve"> </w:t>
      </w:r>
      <w:r w:rsidRPr="007942F2">
        <w:rPr>
          <w:sz w:val="28"/>
          <w:szCs w:val="28"/>
        </w:rPr>
        <w:t>благоустройства территории поселения</w:t>
      </w:r>
    </w:p>
    <w:p w:rsidR="007942F2" w:rsidRPr="007942F2" w:rsidRDefault="007942F2" w:rsidP="007942F2">
      <w:pPr>
        <w:suppressAutoHyphens/>
        <w:autoSpaceDE w:val="0"/>
        <w:autoSpaceDN w:val="0"/>
        <w:adjustRightInd w:val="0"/>
        <w:ind w:firstLine="567"/>
        <w:jc w:val="both"/>
        <w:rPr>
          <w:sz w:val="28"/>
          <w:szCs w:val="28"/>
        </w:rPr>
      </w:pPr>
      <w:r w:rsidRPr="007942F2">
        <w:rPr>
          <w:sz w:val="28"/>
          <w:szCs w:val="28"/>
        </w:rPr>
        <w:t>Основными целями являются:</w:t>
      </w:r>
    </w:p>
    <w:p w:rsidR="007942F2" w:rsidRPr="007942F2" w:rsidRDefault="007942F2" w:rsidP="007942F2">
      <w:pPr>
        <w:suppressAutoHyphens/>
        <w:autoSpaceDE w:val="0"/>
        <w:autoSpaceDN w:val="0"/>
        <w:adjustRightInd w:val="0"/>
        <w:ind w:firstLine="567"/>
        <w:jc w:val="both"/>
        <w:rPr>
          <w:sz w:val="28"/>
          <w:szCs w:val="28"/>
        </w:rPr>
      </w:pPr>
      <w:r>
        <w:rPr>
          <w:sz w:val="28"/>
          <w:szCs w:val="28"/>
        </w:rPr>
        <w:t xml:space="preserve">- </w:t>
      </w:r>
      <w:r w:rsidRPr="007942F2">
        <w:rPr>
          <w:sz w:val="28"/>
          <w:szCs w:val="28"/>
        </w:rPr>
        <w:t xml:space="preserve">повышение уровня благоустройства территории </w:t>
      </w:r>
      <w:r>
        <w:rPr>
          <w:sz w:val="28"/>
          <w:szCs w:val="28"/>
        </w:rPr>
        <w:t>Елизаветов</w:t>
      </w:r>
      <w:r w:rsidRPr="007942F2">
        <w:rPr>
          <w:sz w:val="28"/>
          <w:szCs w:val="28"/>
        </w:rPr>
        <w:t>ского сельского поселения;</w:t>
      </w:r>
    </w:p>
    <w:p w:rsidR="00B20363" w:rsidRDefault="007942F2" w:rsidP="007942F2">
      <w:pPr>
        <w:suppressAutoHyphens/>
        <w:autoSpaceDE w:val="0"/>
        <w:autoSpaceDN w:val="0"/>
        <w:adjustRightInd w:val="0"/>
        <w:ind w:firstLine="567"/>
        <w:jc w:val="both"/>
        <w:rPr>
          <w:sz w:val="28"/>
          <w:szCs w:val="28"/>
        </w:rPr>
      </w:pPr>
      <w:r>
        <w:rPr>
          <w:sz w:val="28"/>
          <w:szCs w:val="28"/>
        </w:rPr>
        <w:t xml:space="preserve">- </w:t>
      </w:r>
      <w:r w:rsidRPr="007942F2">
        <w:rPr>
          <w:sz w:val="28"/>
          <w:szCs w:val="28"/>
        </w:rPr>
        <w:t xml:space="preserve">повышение уровня качества и комфорта территорий на территории </w:t>
      </w:r>
      <w:r>
        <w:rPr>
          <w:sz w:val="28"/>
          <w:szCs w:val="28"/>
        </w:rPr>
        <w:t xml:space="preserve">Елизаветовского </w:t>
      </w:r>
      <w:r w:rsidRPr="007942F2">
        <w:rPr>
          <w:sz w:val="28"/>
          <w:szCs w:val="28"/>
        </w:rPr>
        <w:t>сельского поселения с применением механизма прямого участия граждан.</w:t>
      </w:r>
    </w:p>
    <w:p w:rsidR="007942F2" w:rsidRDefault="007942F2" w:rsidP="00D00EEE">
      <w:pPr>
        <w:suppressAutoHyphens/>
        <w:autoSpaceDE w:val="0"/>
        <w:autoSpaceDN w:val="0"/>
        <w:adjustRightInd w:val="0"/>
        <w:ind w:firstLine="567"/>
        <w:jc w:val="center"/>
        <w:rPr>
          <w:sz w:val="28"/>
          <w:szCs w:val="28"/>
        </w:rPr>
      </w:pPr>
    </w:p>
    <w:p w:rsidR="007942F2" w:rsidRDefault="007942F2" w:rsidP="00D00EEE">
      <w:pPr>
        <w:suppressAutoHyphens/>
        <w:autoSpaceDE w:val="0"/>
        <w:autoSpaceDN w:val="0"/>
        <w:adjustRightInd w:val="0"/>
        <w:ind w:firstLine="567"/>
        <w:jc w:val="center"/>
        <w:rPr>
          <w:sz w:val="28"/>
          <w:szCs w:val="28"/>
        </w:rPr>
      </w:pPr>
    </w:p>
    <w:p w:rsidR="00B20363" w:rsidRDefault="00B20363" w:rsidP="00D00EEE">
      <w:pPr>
        <w:suppressAutoHyphens/>
        <w:autoSpaceDE w:val="0"/>
        <w:autoSpaceDN w:val="0"/>
        <w:adjustRightInd w:val="0"/>
        <w:ind w:firstLine="567"/>
        <w:jc w:val="center"/>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D47479" w:rsidRDefault="00D47479" w:rsidP="00D47479">
      <w:pPr>
        <w:spacing w:line="235" w:lineRule="auto"/>
        <w:jc w:val="both"/>
        <w:rPr>
          <w:kern w:val="2"/>
          <w:sz w:val="28"/>
          <w:szCs w:val="28"/>
          <w:lang w:eastAsia="en-US"/>
        </w:rPr>
      </w:pPr>
    </w:p>
    <w:p w:rsidR="00B630FF" w:rsidRDefault="00B630FF" w:rsidP="00675F32">
      <w:pPr>
        <w:ind w:firstLine="567"/>
        <w:jc w:val="both"/>
        <w:rPr>
          <w:kern w:val="2"/>
          <w:sz w:val="28"/>
          <w:szCs w:val="28"/>
          <w:lang w:eastAsia="en-US"/>
        </w:rPr>
      </w:pPr>
      <w:r w:rsidRPr="00B630FF">
        <w:rPr>
          <w:kern w:val="2"/>
          <w:sz w:val="28"/>
          <w:szCs w:val="28"/>
          <w:lang w:eastAsia="en-US"/>
        </w:rPr>
        <w:t>Основными задачами муниципальной программы являются:</w:t>
      </w:r>
    </w:p>
    <w:p w:rsidR="00B630FF" w:rsidRPr="00B630FF" w:rsidRDefault="00B630FF" w:rsidP="00B630FF">
      <w:pPr>
        <w:ind w:firstLine="567"/>
        <w:jc w:val="both"/>
        <w:rPr>
          <w:kern w:val="2"/>
          <w:sz w:val="28"/>
          <w:szCs w:val="28"/>
          <w:lang w:eastAsia="en-US"/>
        </w:rPr>
      </w:pPr>
      <w:r>
        <w:rPr>
          <w:kern w:val="2"/>
          <w:sz w:val="28"/>
          <w:szCs w:val="28"/>
          <w:lang w:eastAsia="en-US"/>
        </w:rPr>
        <w:t>- о</w:t>
      </w:r>
      <w:r w:rsidRPr="00B630FF">
        <w:rPr>
          <w:kern w:val="2"/>
          <w:sz w:val="28"/>
          <w:szCs w:val="28"/>
          <w:lang w:eastAsia="en-US"/>
        </w:rPr>
        <w:t>рганизация прочих мероприятий по благоустройству поселения,</w:t>
      </w:r>
      <w:r>
        <w:rPr>
          <w:kern w:val="2"/>
          <w:sz w:val="28"/>
          <w:szCs w:val="28"/>
          <w:lang w:eastAsia="en-US"/>
        </w:rPr>
        <w:t xml:space="preserve"> </w:t>
      </w:r>
      <w:r w:rsidRPr="00B630FF">
        <w:rPr>
          <w:kern w:val="2"/>
          <w:sz w:val="28"/>
          <w:szCs w:val="28"/>
          <w:lang w:eastAsia="en-US"/>
        </w:rPr>
        <w:t>улучшение санитарно-эпидемиологического состояния территории;</w:t>
      </w:r>
    </w:p>
    <w:p w:rsidR="00B630FF" w:rsidRPr="00B630FF" w:rsidRDefault="00B630FF" w:rsidP="00B630FF">
      <w:pPr>
        <w:ind w:firstLine="567"/>
        <w:jc w:val="both"/>
        <w:rPr>
          <w:kern w:val="2"/>
          <w:sz w:val="28"/>
          <w:szCs w:val="28"/>
          <w:lang w:eastAsia="en-US"/>
        </w:rPr>
      </w:pPr>
      <w:r>
        <w:rPr>
          <w:kern w:val="2"/>
          <w:sz w:val="28"/>
          <w:szCs w:val="28"/>
          <w:lang w:eastAsia="en-US"/>
        </w:rPr>
        <w:t>- п</w:t>
      </w:r>
      <w:r w:rsidRPr="00B630FF">
        <w:rPr>
          <w:kern w:val="2"/>
          <w:sz w:val="28"/>
          <w:szCs w:val="28"/>
          <w:lang w:eastAsia="en-US"/>
        </w:rPr>
        <w:t>овышение уровня благоустройства территории поселения;</w:t>
      </w:r>
    </w:p>
    <w:p w:rsidR="00675F32" w:rsidRDefault="00B630FF" w:rsidP="00B630FF">
      <w:pPr>
        <w:ind w:firstLine="567"/>
        <w:jc w:val="both"/>
        <w:rPr>
          <w:sz w:val="28"/>
          <w:szCs w:val="28"/>
          <w:lang w:eastAsia="ar-SA"/>
        </w:rPr>
      </w:pPr>
      <w:r>
        <w:rPr>
          <w:kern w:val="2"/>
          <w:sz w:val="28"/>
          <w:szCs w:val="28"/>
          <w:lang w:eastAsia="en-US"/>
        </w:rPr>
        <w:t>- р</w:t>
      </w:r>
      <w:r w:rsidRPr="00B630FF">
        <w:rPr>
          <w:kern w:val="2"/>
          <w:sz w:val="28"/>
          <w:szCs w:val="28"/>
          <w:lang w:eastAsia="en-US"/>
        </w:rPr>
        <w:t>ациональное и эффективное использование средств местного бюджета.</w:t>
      </w: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2004E6">
      <w:pPr>
        <w:rPr>
          <w:sz w:val="28"/>
          <w:szCs w:val="28"/>
          <w:lang w:eastAsia="ar-SA"/>
        </w:rPr>
      </w:pPr>
    </w:p>
    <w:p w:rsidR="00675F32" w:rsidRPr="001015EC" w:rsidRDefault="00675F32" w:rsidP="002004E6">
      <w:pPr>
        <w:rPr>
          <w:sz w:val="28"/>
          <w:szCs w:val="28"/>
          <w:lang w:eastAsia="ar-SA"/>
        </w:rPr>
      </w:pPr>
    </w:p>
    <w:p w:rsidR="008D75B9" w:rsidRDefault="008D75B9" w:rsidP="00E553D3">
      <w:pPr>
        <w:jc w:val="center"/>
        <w:rPr>
          <w:sz w:val="28"/>
          <w:szCs w:val="28"/>
          <w:lang w:eastAsia="ar-SA"/>
        </w:rPr>
      </w:pPr>
    </w:p>
    <w:p w:rsidR="008D75B9" w:rsidRDefault="008D75B9" w:rsidP="00E553D3">
      <w:pPr>
        <w:jc w:val="center"/>
        <w:rPr>
          <w:sz w:val="28"/>
          <w:szCs w:val="28"/>
          <w:lang w:eastAsia="ar-SA"/>
        </w:rPr>
      </w:pPr>
    </w:p>
    <w:p w:rsidR="008D75B9" w:rsidRDefault="008D75B9" w:rsidP="00E553D3">
      <w:pPr>
        <w:jc w:val="center"/>
        <w:rPr>
          <w:sz w:val="28"/>
          <w:szCs w:val="28"/>
          <w:lang w:eastAsia="ar-SA"/>
        </w:rPr>
      </w:pPr>
    </w:p>
    <w:p w:rsidR="008D75B9" w:rsidRDefault="008D75B9" w:rsidP="00E553D3">
      <w:pPr>
        <w:jc w:val="center"/>
        <w:rPr>
          <w:sz w:val="28"/>
          <w:szCs w:val="28"/>
          <w:lang w:eastAsia="ar-SA"/>
        </w:rPr>
      </w:pPr>
    </w:p>
    <w:p w:rsidR="006F6CB7" w:rsidRDefault="006F6CB7" w:rsidP="00E553D3">
      <w:pPr>
        <w:jc w:val="center"/>
        <w:rPr>
          <w:sz w:val="28"/>
          <w:szCs w:val="28"/>
          <w:lang w:eastAsia="ar-SA"/>
        </w:rPr>
      </w:pPr>
    </w:p>
    <w:p w:rsidR="006F6CB7" w:rsidRDefault="006F6CB7" w:rsidP="00E553D3">
      <w:pPr>
        <w:jc w:val="center"/>
        <w:rPr>
          <w:sz w:val="28"/>
          <w:szCs w:val="28"/>
          <w:lang w:eastAsia="ar-SA"/>
        </w:rPr>
      </w:pPr>
    </w:p>
    <w:p w:rsidR="006F6CB7" w:rsidRDefault="006F6CB7" w:rsidP="00E553D3">
      <w:pPr>
        <w:jc w:val="center"/>
        <w:rPr>
          <w:sz w:val="28"/>
          <w:szCs w:val="28"/>
          <w:lang w:eastAsia="ar-SA"/>
        </w:rPr>
      </w:pPr>
    </w:p>
    <w:p w:rsidR="006F6CB7" w:rsidRDefault="006F6CB7" w:rsidP="00E553D3">
      <w:pPr>
        <w:jc w:val="center"/>
        <w:rPr>
          <w:sz w:val="28"/>
          <w:szCs w:val="28"/>
          <w:lang w:eastAsia="ar-SA"/>
        </w:rPr>
      </w:pPr>
    </w:p>
    <w:p w:rsidR="006F6CB7" w:rsidRDefault="006F6CB7" w:rsidP="00E553D3">
      <w:pPr>
        <w:jc w:val="cente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22044D" w:rsidRDefault="00E553D3" w:rsidP="008D75B9">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8D75B9" w:rsidRPr="008D75B9">
        <w:rPr>
          <w:sz w:val="28"/>
          <w:szCs w:val="28"/>
          <w:lang w:eastAsia="ar-SA"/>
        </w:rPr>
        <w:t>Благоустройство территории Елизаветовского сельского поселения</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CD5EEC" w:rsidP="000F7AFC">
            <w:pPr>
              <w:autoSpaceDE w:val="0"/>
              <w:autoSpaceDN w:val="0"/>
              <w:adjustRightInd w:val="0"/>
              <w:spacing w:line="235" w:lineRule="auto"/>
              <w:jc w:val="both"/>
              <w:rPr>
                <w:kern w:val="2"/>
                <w:sz w:val="28"/>
                <w:szCs w:val="28"/>
              </w:rPr>
            </w:pPr>
            <w:r>
              <w:rPr>
                <w:kern w:val="2"/>
                <w:sz w:val="28"/>
                <w:szCs w:val="28"/>
              </w:rPr>
              <w:t>Ведущий</w:t>
            </w:r>
            <w:r w:rsidR="006B6EF9" w:rsidRPr="006B6EF9">
              <w:rPr>
                <w:kern w:val="2"/>
                <w:sz w:val="28"/>
                <w:szCs w:val="28"/>
              </w:rPr>
              <w:t xml:space="preserve"> специалист </w:t>
            </w:r>
            <w:r w:rsidR="001E2B44">
              <w:rPr>
                <w:kern w:val="2"/>
                <w:sz w:val="28"/>
                <w:szCs w:val="28"/>
              </w:rPr>
              <w:t>Администрации</w:t>
            </w:r>
            <w:r w:rsidR="001E2B44" w:rsidRPr="00E553D3">
              <w:rPr>
                <w:kern w:val="2"/>
                <w:sz w:val="28"/>
                <w:szCs w:val="28"/>
              </w:rPr>
              <w:t xml:space="preserve"> Елизаветовского сельского поселения </w:t>
            </w:r>
            <w:r w:rsidR="000F7AFC">
              <w:rPr>
                <w:kern w:val="2"/>
                <w:sz w:val="28"/>
                <w:szCs w:val="28"/>
              </w:rPr>
              <w:t>Джаббар-Оглы Ирина Ивановна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A6867" w:rsidRDefault="008D75B9" w:rsidP="008D75B9">
            <w:pPr>
              <w:autoSpaceDE w:val="0"/>
              <w:autoSpaceDN w:val="0"/>
              <w:adjustRightInd w:val="0"/>
              <w:spacing w:line="235" w:lineRule="auto"/>
              <w:jc w:val="both"/>
              <w:rPr>
                <w:kern w:val="2"/>
                <w:sz w:val="28"/>
                <w:szCs w:val="28"/>
              </w:rPr>
            </w:pPr>
            <w:r w:rsidRPr="008D75B9">
              <w:rPr>
                <w:kern w:val="2"/>
                <w:sz w:val="28"/>
                <w:szCs w:val="28"/>
              </w:rPr>
              <w:t>комплексное решение проблем</w:t>
            </w:r>
            <w:r>
              <w:rPr>
                <w:kern w:val="2"/>
                <w:sz w:val="28"/>
                <w:szCs w:val="28"/>
              </w:rPr>
              <w:t xml:space="preserve"> благоустройства, обеспечение и </w:t>
            </w:r>
            <w:r w:rsidRPr="008D75B9">
              <w:rPr>
                <w:kern w:val="2"/>
                <w:sz w:val="28"/>
                <w:szCs w:val="28"/>
              </w:rPr>
              <w:t xml:space="preserve">улучшение внешнего вида территории </w:t>
            </w:r>
            <w:r>
              <w:rPr>
                <w:kern w:val="2"/>
                <w:sz w:val="28"/>
                <w:szCs w:val="28"/>
              </w:rPr>
              <w:t>Елизавето</w:t>
            </w:r>
            <w:r w:rsidRPr="008D75B9">
              <w:rPr>
                <w:kern w:val="2"/>
                <w:sz w:val="28"/>
                <w:szCs w:val="28"/>
              </w:rPr>
              <w:t>вского сельского</w:t>
            </w:r>
            <w:r>
              <w:rPr>
                <w:kern w:val="2"/>
                <w:sz w:val="28"/>
                <w:szCs w:val="28"/>
              </w:rPr>
              <w:t xml:space="preserve"> </w:t>
            </w:r>
            <w:r w:rsidRPr="008D75B9">
              <w:rPr>
                <w:kern w:val="2"/>
                <w:sz w:val="28"/>
                <w:szCs w:val="28"/>
              </w:rPr>
              <w:t>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0951A9">
              <w:rPr>
                <w:kern w:val="2"/>
                <w:sz w:val="28"/>
                <w:szCs w:val="28"/>
              </w:rPr>
              <w:t>5 499,3</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B63FA5">
              <w:rPr>
                <w:kern w:val="2"/>
                <w:sz w:val="28"/>
                <w:szCs w:val="28"/>
              </w:rPr>
              <w:t>19</w:t>
            </w:r>
            <w:r w:rsidRPr="00E553D3">
              <w:rPr>
                <w:kern w:val="2"/>
                <w:sz w:val="28"/>
                <w:szCs w:val="28"/>
              </w:rPr>
              <w:t xml:space="preserve"> года по 2024 год – </w:t>
            </w:r>
            <w:r w:rsidR="000951A9">
              <w:rPr>
                <w:kern w:val="2"/>
                <w:sz w:val="28"/>
                <w:szCs w:val="28"/>
              </w:rPr>
              <w:t>4 865,4</w:t>
            </w:r>
            <w:r w:rsidR="004A6867" w:rsidRPr="004A6867">
              <w:rPr>
                <w:kern w:val="2"/>
                <w:sz w:val="28"/>
                <w:szCs w:val="28"/>
              </w:rPr>
              <w:t xml:space="preserve"> </w:t>
            </w:r>
            <w:r w:rsidRPr="00E553D3">
              <w:rPr>
                <w:kern w:val="2"/>
                <w:sz w:val="28"/>
                <w:szCs w:val="28"/>
              </w:rPr>
              <w:t xml:space="preserve"> рублей;</w:t>
            </w:r>
          </w:p>
          <w:p w:rsidR="00857128" w:rsidRPr="00857128" w:rsidRDefault="001E2B44" w:rsidP="00857128">
            <w:pPr>
              <w:autoSpaceDE w:val="0"/>
              <w:autoSpaceDN w:val="0"/>
              <w:adjustRightInd w:val="0"/>
              <w:spacing w:line="235" w:lineRule="auto"/>
              <w:jc w:val="both"/>
              <w:rPr>
                <w:kern w:val="2"/>
                <w:sz w:val="28"/>
                <w:szCs w:val="28"/>
              </w:rPr>
            </w:pPr>
            <w:r w:rsidRPr="00E553D3">
              <w:rPr>
                <w:kern w:val="2"/>
                <w:sz w:val="28"/>
                <w:szCs w:val="28"/>
              </w:rPr>
              <w:t xml:space="preserve">2025 год – </w:t>
            </w:r>
            <w:r w:rsidR="000951A9">
              <w:rPr>
                <w:kern w:val="2"/>
                <w:sz w:val="28"/>
                <w:szCs w:val="28"/>
              </w:rPr>
              <w:t>422,9</w:t>
            </w:r>
            <w:r w:rsidR="00857128"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2026 год – </w:t>
            </w:r>
            <w:r w:rsidR="000951A9">
              <w:rPr>
                <w:kern w:val="2"/>
                <w:sz w:val="28"/>
                <w:szCs w:val="28"/>
              </w:rPr>
              <w:t>12,6</w:t>
            </w:r>
            <w:r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2027 год – </w:t>
            </w:r>
            <w:r w:rsidR="000951A9">
              <w:rPr>
                <w:kern w:val="2"/>
                <w:sz w:val="28"/>
                <w:szCs w:val="28"/>
              </w:rPr>
              <w:t>22,6</w:t>
            </w:r>
            <w:r w:rsidRPr="00857128">
              <w:rPr>
                <w:kern w:val="2"/>
                <w:sz w:val="28"/>
                <w:szCs w:val="28"/>
              </w:rPr>
              <w:t xml:space="preserve"> тыс. рублей;</w:t>
            </w:r>
          </w:p>
          <w:p w:rsidR="000951A9" w:rsidRPr="000951A9" w:rsidRDefault="00857128" w:rsidP="000951A9">
            <w:pPr>
              <w:autoSpaceDE w:val="0"/>
              <w:autoSpaceDN w:val="0"/>
              <w:adjustRightInd w:val="0"/>
              <w:spacing w:line="235" w:lineRule="auto"/>
              <w:jc w:val="both"/>
              <w:rPr>
                <w:kern w:val="2"/>
                <w:sz w:val="28"/>
                <w:szCs w:val="28"/>
              </w:rPr>
            </w:pPr>
            <w:r w:rsidRPr="00857128">
              <w:rPr>
                <w:kern w:val="2"/>
                <w:sz w:val="28"/>
                <w:szCs w:val="28"/>
              </w:rPr>
              <w:t xml:space="preserve">2028 год – </w:t>
            </w:r>
            <w:r w:rsidR="000951A9" w:rsidRPr="000951A9">
              <w:rPr>
                <w:kern w:val="2"/>
                <w:sz w:val="28"/>
                <w:szCs w:val="28"/>
              </w:rPr>
              <w:t>58,6 тыс. руб.</w:t>
            </w:r>
          </w:p>
          <w:p w:rsidR="000951A9" w:rsidRPr="000951A9" w:rsidRDefault="000951A9" w:rsidP="000951A9">
            <w:pPr>
              <w:autoSpaceDE w:val="0"/>
              <w:autoSpaceDN w:val="0"/>
              <w:adjustRightInd w:val="0"/>
              <w:spacing w:line="235" w:lineRule="auto"/>
              <w:jc w:val="both"/>
              <w:rPr>
                <w:kern w:val="2"/>
                <w:sz w:val="28"/>
                <w:szCs w:val="28"/>
              </w:rPr>
            </w:pPr>
            <w:r>
              <w:rPr>
                <w:kern w:val="2"/>
                <w:sz w:val="28"/>
                <w:szCs w:val="28"/>
              </w:rPr>
              <w:t>2029 год</w:t>
            </w:r>
            <w:r w:rsidRPr="000951A9">
              <w:rPr>
                <w:kern w:val="2"/>
                <w:sz w:val="28"/>
                <w:szCs w:val="28"/>
              </w:rPr>
              <w:t xml:space="preserve"> – 58,6 тыс. руб.</w:t>
            </w:r>
          </w:p>
          <w:p w:rsidR="001E2B44" w:rsidRPr="007F2595" w:rsidRDefault="000951A9" w:rsidP="000951A9">
            <w:pPr>
              <w:autoSpaceDE w:val="0"/>
              <w:autoSpaceDN w:val="0"/>
              <w:adjustRightInd w:val="0"/>
              <w:spacing w:line="235" w:lineRule="auto"/>
              <w:jc w:val="both"/>
              <w:rPr>
                <w:kern w:val="2"/>
                <w:sz w:val="28"/>
                <w:szCs w:val="28"/>
              </w:rPr>
            </w:pPr>
            <w:r>
              <w:rPr>
                <w:kern w:val="2"/>
                <w:sz w:val="28"/>
                <w:szCs w:val="28"/>
              </w:rPr>
              <w:t>2030 год</w:t>
            </w:r>
            <w:r w:rsidRPr="000951A9">
              <w:rPr>
                <w:kern w:val="2"/>
                <w:sz w:val="28"/>
                <w:szCs w:val="28"/>
              </w:rPr>
              <w:t xml:space="preserve"> – 58,6 тыс. руб</w:t>
            </w:r>
            <w:r w:rsidR="00857128" w:rsidRPr="00857128">
              <w:rPr>
                <w:kern w:val="2"/>
                <w:sz w:val="28"/>
                <w:szCs w:val="28"/>
              </w:rPr>
              <w:t>.</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sidRPr="000654DF">
        <w:rPr>
          <w:rFonts w:eastAsiaTheme="minorHAnsi"/>
          <w:sz w:val="28"/>
          <w:szCs w:val="28"/>
          <w:lang w:eastAsia="en-US"/>
        </w:rPr>
        <w:lastRenderedPageBreak/>
        <w:t>2</w:t>
      </w:r>
      <w:r w:rsidR="00CF2CF0" w:rsidRPr="000654DF">
        <w:rPr>
          <w:rFonts w:eastAsiaTheme="minorHAnsi"/>
          <w:sz w:val="28"/>
          <w:szCs w:val="28"/>
          <w:lang w:eastAsia="en-US"/>
        </w:rPr>
        <w:t xml:space="preserve">. </w:t>
      </w:r>
      <w:r w:rsidR="00CF2CF0" w:rsidRPr="000654DF">
        <w:rPr>
          <w:kern w:val="2"/>
          <w:sz w:val="28"/>
          <w:szCs w:val="28"/>
        </w:rPr>
        <w:t>Показатели</w:t>
      </w:r>
      <w:r w:rsidR="00CF2CF0" w:rsidRPr="00757AEF">
        <w:rPr>
          <w:kern w:val="2"/>
          <w:sz w:val="28"/>
          <w:szCs w:val="28"/>
        </w:rPr>
        <w:t xml:space="preserve">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642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67"/>
        <w:gridCol w:w="800"/>
        <w:gridCol w:w="931"/>
        <w:gridCol w:w="1053"/>
        <w:gridCol w:w="851"/>
        <w:gridCol w:w="850"/>
        <w:gridCol w:w="1640"/>
        <w:gridCol w:w="142"/>
        <w:gridCol w:w="1417"/>
        <w:gridCol w:w="1135"/>
        <w:gridCol w:w="1258"/>
      </w:tblGrid>
      <w:tr w:rsidR="00CF2CF0" w:rsidRPr="00757AEF" w:rsidTr="001C2DF7">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782" w:type="dxa"/>
            <w:gridSpan w:val="2"/>
            <w:vMerge w:val="restart"/>
          </w:tcPr>
          <w:p w:rsidR="00CF2CF0" w:rsidRPr="00757AEF" w:rsidRDefault="00CF2CF0" w:rsidP="00E6795E">
            <w:pPr>
              <w:widowControl w:val="0"/>
              <w:autoSpaceDE w:val="0"/>
              <w:autoSpaceDN w:val="0"/>
              <w:jc w:val="center"/>
            </w:pPr>
            <w:r w:rsidRPr="00757AEF">
              <w:t>Документ</w:t>
            </w:r>
          </w:p>
        </w:tc>
        <w:tc>
          <w:tcPr>
            <w:tcW w:w="1417"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870FD4">
            <w:pPr>
              <w:widowControl w:val="0"/>
              <w:autoSpaceDE w:val="0"/>
              <w:autoSpaceDN w:val="0"/>
              <w:ind w:right="314"/>
              <w:jc w:val="center"/>
            </w:pPr>
            <w:r w:rsidRPr="00757AEF">
              <w:t>Информационная система</w:t>
            </w:r>
          </w:p>
        </w:tc>
      </w:tr>
      <w:tr w:rsidR="00B30587" w:rsidRPr="00757AEF" w:rsidTr="00A815CB">
        <w:trPr>
          <w:trHeight w:val="879"/>
        </w:trPr>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67" w:type="dxa"/>
          </w:tcPr>
          <w:p w:rsidR="00B30587" w:rsidRPr="00757AEF" w:rsidRDefault="00B30587" w:rsidP="00E6795E">
            <w:pPr>
              <w:widowControl w:val="0"/>
              <w:autoSpaceDE w:val="0"/>
              <w:autoSpaceDN w:val="0"/>
            </w:pPr>
            <w:r>
              <w:t>значение</w:t>
            </w:r>
          </w:p>
        </w:tc>
        <w:tc>
          <w:tcPr>
            <w:tcW w:w="800" w:type="dxa"/>
          </w:tcPr>
          <w:p w:rsidR="00B30587" w:rsidRPr="00757AEF" w:rsidRDefault="00B30587" w:rsidP="00E6795E">
            <w:pPr>
              <w:widowControl w:val="0"/>
              <w:autoSpaceDE w:val="0"/>
              <w:autoSpaceDN w:val="0"/>
            </w:pPr>
            <w:r>
              <w:t>год</w:t>
            </w:r>
          </w:p>
        </w:tc>
        <w:tc>
          <w:tcPr>
            <w:tcW w:w="931" w:type="dxa"/>
          </w:tcPr>
          <w:p w:rsidR="00B30587" w:rsidRPr="00757AEF" w:rsidRDefault="00B30587" w:rsidP="00E6795E">
            <w:pPr>
              <w:widowControl w:val="0"/>
              <w:autoSpaceDE w:val="0"/>
              <w:autoSpaceDN w:val="0"/>
              <w:jc w:val="center"/>
            </w:pPr>
            <w:r w:rsidRPr="00757AEF">
              <w:t>2025</w:t>
            </w:r>
          </w:p>
        </w:tc>
        <w:tc>
          <w:tcPr>
            <w:tcW w:w="1053"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782" w:type="dxa"/>
            <w:gridSpan w:val="2"/>
            <w:vMerge/>
          </w:tcPr>
          <w:p w:rsidR="00B30587" w:rsidRPr="00757AEF" w:rsidRDefault="00B30587" w:rsidP="00E6795E">
            <w:pPr>
              <w:widowControl w:val="0"/>
              <w:autoSpaceDE w:val="0"/>
              <w:autoSpaceDN w:val="0"/>
            </w:pPr>
          </w:p>
        </w:tc>
        <w:tc>
          <w:tcPr>
            <w:tcW w:w="1417"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DD1455">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67" w:type="dxa"/>
          </w:tcPr>
          <w:p w:rsidR="00B30587" w:rsidRPr="00757AEF" w:rsidRDefault="00B30587" w:rsidP="00B30587">
            <w:pPr>
              <w:widowControl w:val="0"/>
              <w:autoSpaceDE w:val="0"/>
              <w:autoSpaceDN w:val="0"/>
              <w:jc w:val="center"/>
            </w:pPr>
            <w:r>
              <w:t>7</w:t>
            </w:r>
          </w:p>
        </w:tc>
        <w:tc>
          <w:tcPr>
            <w:tcW w:w="800" w:type="dxa"/>
          </w:tcPr>
          <w:p w:rsidR="00B30587" w:rsidRPr="00757AEF" w:rsidRDefault="00B30587" w:rsidP="00B30587">
            <w:pPr>
              <w:widowControl w:val="0"/>
              <w:autoSpaceDE w:val="0"/>
              <w:autoSpaceDN w:val="0"/>
              <w:jc w:val="center"/>
            </w:pPr>
            <w:r>
              <w:t>8</w:t>
            </w:r>
          </w:p>
        </w:tc>
        <w:tc>
          <w:tcPr>
            <w:tcW w:w="931" w:type="dxa"/>
          </w:tcPr>
          <w:p w:rsidR="00B30587" w:rsidRPr="00757AEF" w:rsidRDefault="00B30587" w:rsidP="00B30587">
            <w:pPr>
              <w:widowControl w:val="0"/>
              <w:autoSpaceDE w:val="0"/>
              <w:autoSpaceDN w:val="0"/>
              <w:jc w:val="center"/>
            </w:pPr>
            <w:r>
              <w:t>9</w:t>
            </w:r>
          </w:p>
        </w:tc>
        <w:tc>
          <w:tcPr>
            <w:tcW w:w="1053"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782" w:type="dxa"/>
            <w:gridSpan w:val="2"/>
          </w:tcPr>
          <w:p w:rsidR="00B30587" w:rsidRPr="00757AEF" w:rsidRDefault="00B30587" w:rsidP="00B30587">
            <w:pPr>
              <w:widowControl w:val="0"/>
              <w:autoSpaceDE w:val="0"/>
              <w:autoSpaceDN w:val="0"/>
              <w:jc w:val="center"/>
            </w:pPr>
            <w:r>
              <w:t>13</w:t>
            </w:r>
          </w:p>
        </w:tc>
        <w:tc>
          <w:tcPr>
            <w:tcW w:w="1417"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1C2DF7">
        <w:tc>
          <w:tcPr>
            <w:tcW w:w="16427" w:type="dxa"/>
            <w:gridSpan w:val="17"/>
            <w:tcBorders>
              <w:bottom w:val="single" w:sz="4" w:space="0" w:color="auto"/>
            </w:tcBorders>
          </w:tcPr>
          <w:p w:rsidR="00CF2CF0" w:rsidRPr="00757AEF" w:rsidRDefault="00CF2CF0" w:rsidP="00D46822">
            <w:pPr>
              <w:widowControl w:val="0"/>
              <w:autoSpaceDE w:val="0"/>
              <w:autoSpaceDN w:val="0"/>
              <w:jc w:val="center"/>
              <w:outlineLvl w:val="3"/>
            </w:pPr>
            <w:r w:rsidRPr="00757AEF">
              <w:t>1</w:t>
            </w:r>
            <w:r>
              <w:t>. Цель муниципальной программы «</w:t>
            </w:r>
            <w:r w:rsidR="00E8036C">
              <w:t>К</w:t>
            </w:r>
            <w:r w:rsidR="00E8036C" w:rsidRPr="00E8036C">
              <w:t>омплексное решение проблем благоустройства, обеспечение и улучшение внешнего вида территории Елизаветовского сельского поселения</w:t>
            </w:r>
            <w:r w:rsidR="00802F02">
              <w:t>»</w:t>
            </w:r>
          </w:p>
        </w:tc>
      </w:tr>
      <w:tr w:rsidR="00617173" w:rsidRPr="00757AEF" w:rsidTr="00DD1455">
        <w:tblPrEx>
          <w:tblBorders>
            <w:insideH w:val="nil"/>
          </w:tblBorders>
        </w:tblPrEx>
        <w:trPr>
          <w:trHeight w:val="2042"/>
        </w:trPr>
        <w:tc>
          <w:tcPr>
            <w:tcW w:w="488" w:type="dxa"/>
            <w:tcBorders>
              <w:top w:val="single" w:sz="4" w:space="0" w:color="auto"/>
              <w:bottom w:val="single" w:sz="4" w:space="0" w:color="auto"/>
            </w:tcBorders>
          </w:tcPr>
          <w:p w:rsidR="00617173" w:rsidRDefault="00617173" w:rsidP="00807343">
            <w:pPr>
              <w:widowControl w:val="0"/>
              <w:autoSpaceDE w:val="0"/>
              <w:autoSpaceDN w:val="0"/>
              <w:jc w:val="center"/>
            </w:pPr>
            <w:r>
              <w:t>1.</w:t>
            </w:r>
            <w:r w:rsidR="00807343">
              <w:t>1</w:t>
            </w:r>
            <w:r>
              <w:t>.</w:t>
            </w:r>
          </w:p>
        </w:tc>
        <w:tc>
          <w:tcPr>
            <w:tcW w:w="2076" w:type="dxa"/>
            <w:tcBorders>
              <w:top w:val="single" w:sz="4" w:space="0" w:color="auto"/>
              <w:bottom w:val="single" w:sz="4" w:space="0" w:color="auto"/>
            </w:tcBorders>
          </w:tcPr>
          <w:p w:rsidR="00546C1A" w:rsidRDefault="00546C1A" w:rsidP="00063BEC">
            <w:pPr>
              <w:widowControl w:val="0"/>
              <w:autoSpaceDE w:val="0"/>
              <w:autoSpaceDN w:val="0"/>
              <w:rPr>
                <w:rFonts w:eastAsia="Calibri"/>
                <w:lang w:eastAsia="en-US"/>
              </w:rPr>
            </w:pPr>
            <w:r w:rsidRPr="00546C1A">
              <w:rPr>
                <w:rFonts w:eastAsia="Calibri"/>
                <w:lang w:eastAsia="en-US"/>
              </w:rPr>
              <w:t>Процент привлечения населен</w:t>
            </w:r>
            <w:r>
              <w:rPr>
                <w:rFonts w:eastAsia="Calibri"/>
                <w:lang w:eastAsia="en-US"/>
              </w:rPr>
              <w:t>ия к работам по благоустройству</w:t>
            </w:r>
          </w:p>
          <w:p w:rsidR="00617173" w:rsidRPr="00D7092D" w:rsidRDefault="00546C1A" w:rsidP="00063BEC">
            <w:pPr>
              <w:widowControl w:val="0"/>
              <w:autoSpaceDE w:val="0"/>
              <w:autoSpaceDN w:val="0"/>
            </w:pPr>
            <w:r w:rsidRPr="00546C1A">
              <w:rPr>
                <w:rFonts w:eastAsia="Calibri"/>
                <w:lang w:eastAsia="en-US"/>
              </w:rPr>
              <w:t>(%, к постоянно проживающему населению)</w:t>
            </w:r>
          </w:p>
        </w:tc>
        <w:tc>
          <w:tcPr>
            <w:tcW w:w="617" w:type="dxa"/>
            <w:tcBorders>
              <w:top w:val="single" w:sz="4" w:space="0" w:color="auto"/>
              <w:bottom w:val="single" w:sz="4" w:space="0" w:color="auto"/>
            </w:tcBorders>
          </w:tcPr>
          <w:p w:rsidR="00617173" w:rsidRPr="004D7026" w:rsidRDefault="00617173" w:rsidP="003E7B6D">
            <w:r w:rsidRPr="004D7026">
              <w:t>МП</w:t>
            </w:r>
          </w:p>
        </w:tc>
        <w:tc>
          <w:tcPr>
            <w:tcW w:w="901" w:type="dxa"/>
            <w:tcBorders>
              <w:top w:val="single" w:sz="4" w:space="0" w:color="auto"/>
              <w:bottom w:val="single" w:sz="4" w:space="0" w:color="auto"/>
            </w:tcBorders>
          </w:tcPr>
          <w:p w:rsidR="00617173" w:rsidRPr="00765507" w:rsidRDefault="00870FD4" w:rsidP="003E7B6D">
            <w:r>
              <w:t>возрастания</w:t>
            </w:r>
          </w:p>
        </w:tc>
        <w:tc>
          <w:tcPr>
            <w:tcW w:w="851" w:type="dxa"/>
            <w:tcBorders>
              <w:top w:val="single" w:sz="4" w:space="0" w:color="auto"/>
              <w:bottom w:val="single" w:sz="4" w:space="0" w:color="auto"/>
            </w:tcBorders>
          </w:tcPr>
          <w:p w:rsidR="00617173" w:rsidRPr="00BD7182" w:rsidRDefault="00765507" w:rsidP="003E7B6D">
            <w:proofErr w:type="gramStart"/>
            <w:r w:rsidRPr="00765507">
              <w:t>про-центов</w:t>
            </w:r>
            <w:proofErr w:type="gramEnd"/>
          </w:p>
        </w:tc>
        <w:tc>
          <w:tcPr>
            <w:tcW w:w="850" w:type="dxa"/>
            <w:tcBorders>
              <w:top w:val="single" w:sz="4" w:space="0" w:color="auto"/>
              <w:bottom w:val="single" w:sz="4" w:space="0" w:color="auto"/>
            </w:tcBorders>
          </w:tcPr>
          <w:p w:rsidR="00617173" w:rsidRPr="004D7026" w:rsidRDefault="00617173" w:rsidP="00617173">
            <w:pPr>
              <w:jc w:val="center"/>
            </w:pPr>
            <w:r>
              <w:t>ведомст</w:t>
            </w:r>
            <w:r w:rsidRPr="004D7026">
              <w:t>венный</w:t>
            </w:r>
          </w:p>
        </w:tc>
        <w:tc>
          <w:tcPr>
            <w:tcW w:w="567" w:type="dxa"/>
            <w:tcBorders>
              <w:top w:val="single" w:sz="4" w:space="0" w:color="auto"/>
              <w:bottom w:val="single" w:sz="4" w:space="0" w:color="auto"/>
            </w:tcBorders>
          </w:tcPr>
          <w:p w:rsidR="00617173" w:rsidRPr="000100CD" w:rsidRDefault="00546C1A" w:rsidP="00617173">
            <w:pPr>
              <w:jc w:val="center"/>
            </w:pPr>
            <w:r>
              <w:t>20</w:t>
            </w:r>
          </w:p>
        </w:tc>
        <w:tc>
          <w:tcPr>
            <w:tcW w:w="800" w:type="dxa"/>
            <w:tcBorders>
              <w:top w:val="single" w:sz="4" w:space="0" w:color="auto"/>
              <w:bottom w:val="single" w:sz="4" w:space="0" w:color="auto"/>
            </w:tcBorders>
          </w:tcPr>
          <w:p w:rsidR="00617173" w:rsidRPr="004D7026" w:rsidRDefault="00617173" w:rsidP="00617173">
            <w:pPr>
              <w:jc w:val="center"/>
            </w:pPr>
            <w:r w:rsidRPr="004D7026">
              <w:t>202</w:t>
            </w:r>
            <w:r>
              <w:t>4</w:t>
            </w:r>
          </w:p>
        </w:tc>
        <w:tc>
          <w:tcPr>
            <w:tcW w:w="931" w:type="dxa"/>
            <w:tcBorders>
              <w:top w:val="single" w:sz="4" w:space="0" w:color="auto"/>
              <w:bottom w:val="single" w:sz="4" w:space="0" w:color="auto"/>
            </w:tcBorders>
          </w:tcPr>
          <w:p w:rsidR="00617173" w:rsidRPr="000100CD" w:rsidRDefault="00546C1A" w:rsidP="00063BEC">
            <w:pPr>
              <w:jc w:val="center"/>
            </w:pPr>
            <w:r>
              <w:t>2</w:t>
            </w:r>
            <w:r w:rsidR="00D818AF">
              <w:t>0</w:t>
            </w:r>
          </w:p>
        </w:tc>
        <w:tc>
          <w:tcPr>
            <w:tcW w:w="1053" w:type="dxa"/>
            <w:tcBorders>
              <w:top w:val="single" w:sz="4" w:space="0" w:color="auto"/>
              <w:bottom w:val="single" w:sz="4" w:space="0" w:color="auto"/>
            </w:tcBorders>
          </w:tcPr>
          <w:p w:rsidR="00617173" w:rsidRPr="004D7026" w:rsidRDefault="00546C1A" w:rsidP="00870FD4">
            <w:pPr>
              <w:jc w:val="center"/>
            </w:pPr>
            <w:r>
              <w:t>2</w:t>
            </w:r>
            <w:r w:rsidR="00D818AF">
              <w:t>0</w:t>
            </w:r>
          </w:p>
        </w:tc>
        <w:tc>
          <w:tcPr>
            <w:tcW w:w="851" w:type="dxa"/>
            <w:tcBorders>
              <w:top w:val="single" w:sz="4" w:space="0" w:color="auto"/>
              <w:bottom w:val="single" w:sz="4" w:space="0" w:color="auto"/>
            </w:tcBorders>
          </w:tcPr>
          <w:p w:rsidR="00617173" w:rsidRPr="004D7026" w:rsidRDefault="00546C1A" w:rsidP="00870FD4">
            <w:pPr>
              <w:jc w:val="center"/>
            </w:pPr>
            <w:r>
              <w:t>2</w:t>
            </w:r>
            <w:r w:rsidR="00D818AF">
              <w:t>0</w:t>
            </w:r>
          </w:p>
        </w:tc>
        <w:tc>
          <w:tcPr>
            <w:tcW w:w="850" w:type="dxa"/>
            <w:tcBorders>
              <w:top w:val="single" w:sz="4" w:space="0" w:color="auto"/>
              <w:bottom w:val="single" w:sz="4" w:space="0" w:color="auto"/>
            </w:tcBorders>
          </w:tcPr>
          <w:p w:rsidR="00617173" w:rsidRDefault="00546C1A" w:rsidP="00870FD4">
            <w:pPr>
              <w:jc w:val="center"/>
            </w:pPr>
            <w:r>
              <w:t>2</w:t>
            </w:r>
            <w:r w:rsidR="00D46822">
              <w:t>0</w:t>
            </w:r>
          </w:p>
        </w:tc>
        <w:tc>
          <w:tcPr>
            <w:tcW w:w="1640" w:type="dxa"/>
            <w:tcBorders>
              <w:top w:val="single" w:sz="4" w:space="0" w:color="auto"/>
              <w:bottom w:val="single" w:sz="4" w:space="0" w:color="auto"/>
            </w:tcBorders>
          </w:tcPr>
          <w:p w:rsidR="00617173" w:rsidRPr="00757AEF" w:rsidRDefault="00A01417" w:rsidP="00D46822">
            <w:pPr>
              <w:widowControl w:val="0"/>
              <w:autoSpaceDE w:val="0"/>
              <w:autoSpaceDN w:val="0"/>
              <w:jc w:val="center"/>
            </w:pPr>
            <w:r>
              <w:t>-</w:t>
            </w:r>
          </w:p>
        </w:tc>
        <w:tc>
          <w:tcPr>
            <w:tcW w:w="1559" w:type="dxa"/>
            <w:gridSpan w:val="2"/>
            <w:tcBorders>
              <w:top w:val="single" w:sz="4" w:space="0" w:color="auto"/>
              <w:bottom w:val="single" w:sz="4" w:space="0" w:color="auto"/>
            </w:tcBorders>
          </w:tcPr>
          <w:p w:rsidR="00617173" w:rsidRPr="00757AEF" w:rsidRDefault="00D46822" w:rsidP="003E7B6D">
            <w:pPr>
              <w:widowControl w:val="0"/>
              <w:autoSpaceDE w:val="0"/>
              <w:autoSpaceDN w:val="0"/>
              <w:jc w:val="center"/>
            </w:pPr>
            <w:r w:rsidRPr="00D46822">
              <w:t>Ведущий специалист Администрации Елизаветовского сельского поселения Джаббар-Оглы Ирина Ивановна</w:t>
            </w:r>
          </w:p>
        </w:tc>
        <w:tc>
          <w:tcPr>
            <w:tcW w:w="1135"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t>-</w:t>
            </w:r>
          </w:p>
        </w:tc>
        <w:tc>
          <w:tcPr>
            <w:tcW w:w="1258"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rsidRPr="00757AEF">
              <w:t>Информационная система</w:t>
            </w:r>
            <w:r>
              <w:t xml:space="preserve"> отсутствует</w:t>
            </w:r>
          </w:p>
        </w:tc>
      </w:tr>
      <w:tr w:rsidR="00A01417" w:rsidRPr="00757AEF" w:rsidTr="00A815CB">
        <w:tblPrEx>
          <w:tblBorders>
            <w:insideH w:val="nil"/>
          </w:tblBorders>
        </w:tblPrEx>
        <w:trPr>
          <w:trHeight w:val="1014"/>
        </w:trPr>
        <w:tc>
          <w:tcPr>
            <w:tcW w:w="488" w:type="dxa"/>
            <w:tcBorders>
              <w:top w:val="single" w:sz="4" w:space="0" w:color="auto"/>
              <w:bottom w:val="single" w:sz="4" w:space="0" w:color="auto"/>
            </w:tcBorders>
          </w:tcPr>
          <w:p w:rsidR="00A01417" w:rsidRDefault="00A01417" w:rsidP="00807343">
            <w:pPr>
              <w:widowControl w:val="0"/>
              <w:autoSpaceDE w:val="0"/>
              <w:autoSpaceDN w:val="0"/>
              <w:jc w:val="center"/>
            </w:pPr>
            <w:r>
              <w:t>1.2.</w:t>
            </w:r>
          </w:p>
        </w:tc>
        <w:tc>
          <w:tcPr>
            <w:tcW w:w="2076" w:type="dxa"/>
            <w:tcBorders>
              <w:top w:val="single" w:sz="4" w:space="0" w:color="auto"/>
              <w:bottom w:val="single" w:sz="4" w:space="0" w:color="auto"/>
            </w:tcBorders>
          </w:tcPr>
          <w:p w:rsidR="00A01417" w:rsidRPr="00546C1A" w:rsidRDefault="00A01417" w:rsidP="006F6CB7">
            <w:pPr>
              <w:widowControl w:val="0"/>
              <w:autoSpaceDE w:val="0"/>
              <w:autoSpaceDN w:val="0"/>
              <w:rPr>
                <w:rFonts w:eastAsia="Calibri"/>
                <w:lang w:eastAsia="en-US"/>
              </w:rPr>
            </w:pPr>
            <w:r>
              <w:rPr>
                <w:rFonts w:eastAsia="Calibri"/>
                <w:lang w:eastAsia="en-US"/>
              </w:rPr>
              <w:t>Д</w:t>
            </w:r>
            <w:r w:rsidRPr="006F6CB7">
              <w:rPr>
                <w:rFonts w:eastAsia="Calibri"/>
                <w:lang w:eastAsia="en-US"/>
              </w:rPr>
              <w:t>оля бюджетных средств, направленных на благоустройство территории поселения</w:t>
            </w:r>
            <w:proofErr w:type="gramStart"/>
            <w:r w:rsidRPr="006F6CB7">
              <w:rPr>
                <w:rFonts w:eastAsia="Calibri"/>
                <w:lang w:eastAsia="en-US"/>
              </w:rPr>
              <w:t xml:space="preserve"> (%).</w:t>
            </w:r>
            <w:proofErr w:type="gramEnd"/>
          </w:p>
        </w:tc>
        <w:tc>
          <w:tcPr>
            <w:tcW w:w="617" w:type="dxa"/>
            <w:tcBorders>
              <w:top w:val="single" w:sz="4" w:space="0" w:color="auto"/>
              <w:bottom w:val="single" w:sz="4" w:space="0" w:color="auto"/>
            </w:tcBorders>
          </w:tcPr>
          <w:p w:rsidR="00A01417" w:rsidRPr="004D7026" w:rsidRDefault="00A01417" w:rsidP="004E0304">
            <w:r w:rsidRPr="004D7026">
              <w:t>МП</w:t>
            </w:r>
          </w:p>
        </w:tc>
        <w:tc>
          <w:tcPr>
            <w:tcW w:w="901" w:type="dxa"/>
            <w:tcBorders>
              <w:top w:val="single" w:sz="4" w:space="0" w:color="auto"/>
              <w:bottom w:val="single" w:sz="4" w:space="0" w:color="auto"/>
            </w:tcBorders>
          </w:tcPr>
          <w:p w:rsidR="00A01417" w:rsidRPr="00765507" w:rsidRDefault="00A01417" w:rsidP="004E0304">
            <w:r>
              <w:t>возрастания</w:t>
            </w:r>
          </w:p>
        </w:tc>
        <w:tc>
          <w:tcPr>
            <w:tcW w:w="851" w:type="dxa"/>
            <w:tcBorders>
              <w:top w:val="single" w:sz="4" w:space="0" w:color="auto"/>
              <w:bottom w:val="single" w:sz="4" w:space="0" w:color="auto"/>
            </w:tcBorders>
          </w:tcPr>
          <w:p w:rsidR="00A01417" w:rsidRPr="00BD7182" w:rsidRDefault="00A01417" w:rsidP="004E0304">
            <w:proofErr w:type="gramStart"/>
            <w:r w:rsidRPr="00765507">
              <w:t>про-центов</w:t>
            </w:r>
            <w:proofErr w:type="gramEnd"/>
          </w:p>
        </w:tc>
        <w:tc>
          <w:tcPr>
            <w:tcW w:w="850" w:type="dxa"/>
            <w:tcBorders>
              <w:top w:val="single" w:sz="4" w:space="0" w:color="auto"/>
              <w:bottom w:val="single" w:sz="4" w:space="0" w:color="auto"/>
            </w:tcBorders>
          </w:tcPr>
          <w:p w:rsidR="00A01417" w:rsidRPr="004D7026" w:rsidRDefault="00A01417" w:rsidP="004E0304">
            <w:pPr>
              <w:jc w:val="center"/>
            </w:pPr>
            <w:r>
              <w:t>ведомст</w:t>
            </w:r>
            <w:r w:rsidRPr="004D7026">
              <w:t>венный</w:t>
            </w:r>
          </w:p>
        </w:tc>
        <w:tc>
          <w:tcPr>
            <w:tcW w:w="567" w:type="dxa"/>
            <w:tcBorders>
              <w:top w:val="single" w:sz="4" w:space="0" w:color="auto"/>
              <w:bottom w:val="single" w:sz="4" w:space="0" w:color="auto"/>
            </w:tcBorders>
          </w:tcPr>
          <w:p w:rsidR="00A01417" w:rsidRPr="000100CD" w:rsidRDefault="00A01417" w:rsidP="004E0304">
            <w:pPr>
              <w:jc w:val="center"/>
            </w:pPr>
            <w:r>
              <w:t>2,5</w:t>
            </w:r>
          </w:p>
        </w:tc>
        <w:tc>
          <w:tcPr>
            <w:tcW w:w="800" w:type="dxa"/>
            <w:tcBorders>
              <w:top w:val="single" w:sz="4" w:space="0" w:color="auto"/>
              <w:bottom w:val="single" w:sz="4" w:space="0" w:color="auto"/>
            </w:tcBorders>
          </w:tcPr>
          <w:p w:rsidR="00A01417" w:rsidRPr="004D7026" w:rsidRDefault="00A01417" w:rsidP="004E0304">
            <w:pPr>
              <w:jc w:val="center"/>
            </w:pPr>
            <w:r w:rsidRPr="004D7026">
              <w:t>202</w:t>
            </w:r>
            <w:r>
              <w:t>4</w:t>
            </w:r>
          </w:p>
        </w:tc>
        <w:tc>
          <w:tcPr>
            <w:tcW w:w="931" w:type="dxa"/>
            <w:tcBorders>
              <w:top w:val="single" w:sz="4" w:space="0" w:color="auto"/>
              <w:bottom w:val="single" w:sz="4" w:space="0" w:color="auto"/>
            </w:tcBorders>
          </w:tcPr>
          <w:p w:rsidR="00A01417" w:rsidRPr="000100CD" w:rsidRDefault="00A01417" w:rsidP="004E0304">
            <w:pPr>
              <w:jc w:val="center"/>
            </w:pPr>
            <w:r>
              <w:t>2,5</w:t>
            </w:r>
          </w:p>
        </w:tc>
        <w:tc>
          <w:tcPr>
            <w:tcW w:w="1053" w:type="dxa"/>
            <w:tcBorders>
              <w:top w:val="single" w:sz="4" w:space="0" w:color="auto"/>
              <w:bottom w:val="single" w:sz="4" w:space="0" w:color="auto"/>
            </w:tcBorders>
          </w:tcPr>
          <w:p w:rsidR="00A01417" w:rsidRPr="004D7026" w:rsidRDefault="00A01417" w:rsidP="004E0304">
            <w:pPr>
              <w:jc w:val="center"/>
            </w:pPr>
            <w:r>
              <w:t>2,5</w:t>
            </w:r>
          </w:p>
        </w:tc>
        <w:tc>
          <w:tcPr>
            <w:tcW w:w="851" w:type="dxa"/>
            <w:tcBorders>
              <w:top w:val="single" w:sz="4" w:space="0" w:color="auto"/>
              <w:bottom w:val="single" w:sz="4" w:space="0" w:color="auto"/>
            </w:tcBorders>
          </w:tcPr>
          <w:p w:rsidR="00A01417" w:rsidRPr="004D7026" w:rsidRDefault="00A01417" w:rsidP="004E0304">
            <w:pPr>
              <w:jc w:val="center"/>
            </w:pPr>
            <w:r>
              <w:t>2,5</w:t>
            </w:r>
          </w:p>
        </w:tc>
        <w:tc>
          <w:tcPr>
            <w:tcW w:w="850" w:type="dxa"/>
            <w:tcBorders>
              <w:top w:val="single" w:sz="4" w:space="0" w:color="auto"/>
              <w:bottom w:val="single" w:sz="4" w:space="0" w:color="auto"/>
            </w:tcBorders>
          </w:tcPr>
          <w:p w:rsidR="00A01417" w:rsidRDefault="00A01417" w:rsidP="004E0304">
            <w:pPr>
              <w:jc w:val="center"/>
            </w:pPr>
            <w:r>
              <w:t>2,5</w:t>
            </w:r>
          </w:p>
        </w:tc>
        <w:tc>
          <w:tcPr>
            <w:tcW w:w="1640" w:type="dxa"/>
            <w:tcBorders>
              <w:top w:val="single" w:sz="4" w:space="0" w:color="auto"/>
              <w:bottom w:val="single" w:sz="4" w:space="0" w:color="auto"/>
            </w:tcBorders>
          </w:tcPr>
          <w:p w:rsidR="00A01417" w:rsidRDefault="00A01417" w:rsidP="00D46822">
            <w:pPr>
              <w:widowControl w:val="0"/>
              <w:autoSpaceDE w:val="0"/>
              <w:autoSpaceDN w:val="0"/>
              <w:jc w:val="center"/>
            </w:pPr>
            <w:r>
              <w:t>-</w:t>
            </w:r>
          </w:p>
        </w:tc>
        <w:tc>
          <w:tcPr>
            <w:tcW w:w="1559" w:type="dxa"/>
            <w:gridSpan w:val="2"/>
            <w:tcBorders>
              <w:top w:val="single" w:sz="4" w:space="0" w:color="auto"/>
              <w:bottom w:val="single" w:sz="4" w:space="0" w:color="auto"/>
            </w:tcBorders>
          </w:tcPr>
          <w:p w:rsidR="00A01417" w:rsidRPr="00757AEF" w:rsidRDefault="00A01417" w:rsidP="004E0304">
            <w:pPr>
              <w:widowControl w:val="0"/>
              <w:autoSpaceDE w:val="0"/>
              <w:autoSpaceDN w:val="0"/>
              <w:jc w:val="center"/>
            </w:pPr>
            <w:r w:rsidRPr="00D46822">
              <w:t xml:space="preserve">Ведущий специалист Администрации Елизаветовского сельского поселения </w:t>
            </w:r>
            <w:r w:rsidRPr="00D46822">
              <w:lastRenderedPageBreak/>
              <w:t>Джаббар-Оглы Ирина Ивановна</w:t>
            </w:r>
          </w:p>
        </w:tc>
        <w:tc>
          <w:tcPr>
            <w:tcW w:w="1135" w:type="dxa"/>
            <w:tcBorders>
              <w:top w:val="single" w:sz="4" w:space="0" w:color="auto"/>
              <w:bottom w:val="single" w:sz="4" w:space="0" w:color="auto"/>
            </w:tcBorders>
          </w:tcPr>
          <w:p w:rsidR="00A01417" w:rsidRPr="00757AEF" w:rsidRDefault="00A01417" w:rsidP="004E0304">
            <w:pPr>
              <w:widowControl w:val="0"/>
              <w:autoSpaceDE w:val="0"/>
              <w:autoSpaceDN w:val="0"/>
              <w:jc w:val="center"/>
            </w:pPr>
            <w:r>
              <w:lastRenderedPageBreak/>
              <w:t>-</w:t>
            </w:r>
          </w:p>
        </w:tc>
        <w:tc>
          <w:tcPr>
            <w:tcW w:w="1258" w:type="dxa"/>
            <w:tcBorders>
              <w:top w:val="single" w:sz="4" w:space="0" w:color="auto"/>
              <w:bottom w:val="single" w:sz="4" w:space="0" w:color="auto"/>
            </w:tcBorders>
          </w:tcPr>
          <w:p w:rsidR="00A01417" w:rsidRPr="00757AEF" w:rsidRDefault="00A01417" w:rsidP="004E0304">
            <w:pPr>
              <w:widowControl w:val="0"/>
              <w:autoSpaceDE w:val="0"/>
              <w:autoSpaceDN w:val="0"/>
              <w:jc w:val="center"/>
            </w:pPr>
            <w:r w:rsidRPr="00757AEF">
              <w:t>Информационная система</w:t>
            </w:r>
            <w:r>
              <w:t xml:space="preserve"> отсутствует</w:t>
            </w:r>
          </w:p>
        </w:tc>
      </w:tr>
    </w:tbl>
    <w:p w:rsidR="0005290B" w:rsidRDefault="0005290B" w:rsidP="005C4033">
      <w:pPr>
        <w:autoSpaceDE w:val="0"/>
        <w:autoSpaceDN w:val="0"/>
        <w:adjustRightInd w:val="0"/>
        <w:spacing w:line="235" w:lineRule="auto"/>
        <w:rPr>
          <w:rFonts w:eastAsiaTheme="minorHAnsi"/>
          <w:sz w:val="32"/>
          <w:szCs w:val="28"/>
          <w:lang w:eastAsia="en-US"/>
        </w:rPr>
      </w:pPr>
    </w:p>
    <w:p w:rsidR="001E7297" w:rsidRPr="00B22E03" w:rsidRDefault="00EA7177" w:rsidP="009B2C01">
      <w:pPr>
        <w:autoSpaceDE w:val="0"/>
        <w:autoSpaceDN w:val="0"/>
        <w:adjustRightInd w:val="0"/>
        <w:spacing w:line="235" w:lineRule="auto"/>
        <w:jc w:val="center"/>
        <w:rPr>
          <w:sz w:val="32"/>
          <w:szCs w:val="28"/>
          <w:lang w:eastAsia="ar-SA"/>
        </w:rPr>
      </w:pPr>
      <w:r w:rsidRPr="00B22E03">
        <w:rPr>
          <w:rFonts w:eastAsiaTheme="minorHAnsi"/>
          <w:sz w:val="32"/>
          <w:szCs w:val="28"/>
          <w:lang w:eastAsia="en-US"/>
        </w:rPr>
        <w:t>3</w:t>
      </w:r>
      <w:r w:rsidR="001E7297" w:rsidRPr="00B22E03">
        <w:rPr>
          <w:rFonts w:eastAsiaTheme="minorHAnsi"/>
          <w:sz w:val="32"/>
          <w:szCs w:val="28"/>
          <w:lang w:eastAsia="en-US"/>
        </w:rPr>
        <w:t>.</w:t>
      </w:r>
      <w:r w:rsidRPr="00B22E03">
        <w:rPr>
          <w:rFonts w:eastAsiaTheme="minorHAnsi"/>
          <w:sz w:val="32"/>
          <w:szCs w:val="28"/>
          <w:lang w:eastAsia="en-US"/>
        </w:rPr>
        <w:t xml:space="preserve"> Структура </w:t>
      </w:r>
      <w:r w:rsidR="001E7297" w:rsidRPr="00B22E03">
        <w:rPr>
          <w:rFonts w:eastAsiaTheme="minorHAnsi"/>
          <w:sz w:val="32"/>
          <w:szCs w:val="28"/>
          <w:lang w:eastAsia="en-US"/>
        </w:rPr>
        <w:t>муниципальной программы</w:t>
      </w:r>
      <w:r w:rsidRPr="00B22E03">
        <w:rPr>
          <w:rFonts w:eastAsiaTheme="minorHAnsi"/>
          <w:sz w:val="32"/>
          <w:szCs w:val="28"/>
          <w:lang w:eastAsia="en-US"/>
        </w:rPr>
        <w:t xml:space="preserve"> </w:t>
      </w:r>
      <w:r w:rsidRPr="00B22E03">
        <w:rPr>
          <w:sz w:val="32"/>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64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5"/>
        <w:gridCol w:w="4599"/>
        <w:gridCol w:w="2450"/>
        <w:gridCol w:w="3079"/>
        <w:gridCol w:w="4961"/>
      </w:tblGrid>
      <w:tr w:rsidR="001E7297" w:rsidRPr="001E7297" w:rsidTr="005F1951">
        <w:tc>
          <w:tcPr>
            <w:tcW w:w="1355" w:type="dxa"/>
          </w:tcPr>
          <w:p w:rsidR="001E7297" w:rsidRPr="00B22E03" w:rsidRDefault="001E7297" w:rsidP="001E7297">
            <w:pPr>
              <w:widowControl w:val="0"/>
              <w:autoSpaceDE w:val="0"/>
              <w:autoSpaceDN w:val="0"/>
              <w:jc w:val="center"/>
              <w:rPr>
                <w:sz w:val="28"/>
              </w:rPr>
            </w:pPr>
            <w:r w:rsidRPr="00B22E03">
              <w:rPr>
                <w:sz w:val="28"/>
              </w:rPr>
              <w:t>N</w:t>
            </w:r>
          </w:p>
          <w:p w:rsidR="001E7297" w:rsidRPr="00B22E03" w:rsidRDefault="001E7297" w:rsidP="001E7297">
            <w:pPr>
              <w:widowControl w:val="0"/>
              <w:autoSpaceDE w:val="0"/>
              <w:autoSpaceDN w:val="0"/>
              <w:jc w:val="center"/>
              <w:rPr>
                <w:sz w:val="28"/>
              </w:rPr>
            </w:pPr>
            <w:proofErr w:type="gramStart"/>
            <w:r w:rsidRPr="00B22E03">
              <w:rPr>
                <w:sz w:val="28"/>
              </w:rPr>
              <w:t>п</w:t>
            </w:r>
            <w:proofErr w:type="gramEnd"/>
            <w:r w:rsidRPr="00B22E03">
              <w:rPr>
                <w:sz w:val="28"/>
              </w:rPr>
              <w:t>/п</w:t>
            </w:r>
          </w:p>
        </w:tc>
        <w:tc>
          <w:tcPr>
            <w:tcW w:w="4599" w:type="dxa"/>
          </w:tcPr>
          <w:p w:rsidR="001E7297" w:rsidRPr="00B22E03" w:rsidRDefault="001E7297" w:rsidP="001E7297">
            <w:pPr>
              <w:widowControl w:val="0"/>
              <w:autoSpaceDE w:val="0"/>
              <w:autoSpaceDN w:val="0"/>
              <w:jc w:val="center"/>
              <w:rPr>
                <w:sz w:val="28"/>
              </w:rPr>
            </w:pPr>
            <w:r w:rsidRPr="00B22E03">
              <w:rPr>
                <w:sz w:val="28"/>
              </w:rPr>
              <w:t>Задача структурного элемента</w:t>
            </w:r>
          </w:p>
        </w:tc>
        <w:tc>
          <w:tcPr>
            <w:tcW w:w="5529" w:type="dxa"/>
            <w:gridSpan w:val="2"/>
          </w:tcPr>
          <w:p w:rsidR="001E7297" w:rsidRPr="00B22E03" w:rsidRDefault="001E7297" w:rsidP="001E7297">
            <w:pPr>
              <w:widowControl w:val="0"/>
              <w:autoSpaceDE w:val="0"/>
              <w:autoSpaceDN w:val="0"/>
              <w:jc w:val="center"/>
              <w:rPr>
                <w:sz w:val="28"/>
              </w:rPr>
            </w:pPr>
            <w:r w:rsidRPr="00B22E03">
              <w:rPr>
                <w:sz w:val="28"/>
              </w:rPr>
              <w:t>Краткое описание ожидаемых эффектов от реализации задачи структурного элемента</w:t>
            </w:r>
          </w:p>
        </w:tc>
        <w:tc>
          <w:tcPr>
            <w:tcW w:w="4961" w:type="dxa"/>
          </w:tcPr>
          <w:p w:rsidR="001E7297" w:rsidRPr="00B22E03" w:rsidRDefault="001E7297" w:rsidP="001E7297">
            <w:pPr>
              <w:widowControl w:val="0"/>
              <w:autoSpaceDE w:val="0"/>
              <w:autoSpaceDN w:val="0"/>
              <w:jc w:val="center"/>
              <w:rPr>
                <w:sz w:val="28"/>
              </w:rPr>
            </w:pPr>
            <w:r w:rsidRPr="00B22E03">
              <w:rPr>
                <w:sz w:val="28"/>
              </w:rPr>
              <w:t>Связь с показателями</w:t>
            </w:r>
          </w:p>
        </w:tc>
      </w:tr>
      <w:tr w:rsidR="003822C7" w:rsidRPr="001E7297" w:rsidTr="005F1951">
        <w:tc>
          <w:tcPr>
            <w:tcW w:w="1355" w:type="dxa"/>
          </w:tcPr>
          <w:p w:rsidR="003822C7" w:rsidRPr="00B22E03" w:rsidRDefault="003822C7" w:rsidP="001E7297">
            <w:pPr>
              <w:widowControl w:val="0"/>
              <w:autoSpaceDE w:val="0"/>
              <w:autoSpaceDN w:val="0"/>
              <w:jc w:val="center"/>
              <w:rPr>
                <w:sz w:val="28"/>
              </w:rPr>
            </w:pPr>
            <w:r w:rsidRPr="00B22E03">
              <w:rPr>
                <w:sz w:val="28"/>
              </w:rPr>
              <w:t>1</w:t>
            </w:r>
          </w:p>
        </w:tc>
        <w:tc>
          <w:tcPr>
            <w:tcW w:w="4599" w:type="dxa"/>
          </w:tcPr>
          <w:p w:rsidR="003822C7" w:rsidRPr="00B22E03" w:rsidRDefault="003822C7" w:rsidP="001E7297">
            <w:pPr>
              <w:widowControl w:val="0"/>
              <w:autoSpaceDE w:val="0"/>
              <w:autoSpaceDN w:val="0"/>
              <w:jc w:val="center"/>
              <w:rPr>
                <w:sz w:val="28"/>
              </w:rPr>
            </w:pPr>
            <w:r w:rsidRPr="00B22E03">
              <w:rPr>
                <w:sz w:val="28"/>
              </w:rPr>
              <w:t>2</w:t>
            </w:r>
          </w:p>
        </w:tc>
        <w:tc>
          <w:tcPr>
            <w:tcW w:w="5529" w:type="dxa"/>
            <w:gridSpan w:val="2"/>
          </w:tcPr>
          <w:p w:rsidR="003822C7" w:rsidRPr="00B22E03" w:rsidRDefault="003822C7" w:rsidP="001E7297">
            <w:pPr>
              <w:widowControl w:val="0"/>
              <w:autoSpaceDE w:val="0"/>
              <w:autoSpaceDN w:val="0"/>
              <w:jc w:val="center"/>
              <w:rPr>
                <w:sz w:val="28"/>
              </w:rPr>
            </w:pPr>
            <w:r w:rsidRPr="00B22E03">
              <w:rPr>
                <w:sz w:val="28"/>
              </w:rPr>
              <w:t>3</w:t>
            </w:r>
          </w:p>
        </w:tc>
        <w:tc>
          <w:tcPr>
            <w:tcW w:w="4961" w:type="dxa"/>
          </w:tcPr>
          <w:p w:rsidR="003822C7" w:rsidRPr="00B22E03" w:rsidRDefault="003822C7" w:rsidP="001E7297">
            <w:pPr>
              <w:widowControl w:val="0"/>
              <w:autoSpaceDE w:val="0"/>
              <w:autoSpaceDN w:val="0"/>
              <w:jc w:val="center"/>
              <w:rPr>
                <w:sz w:val="28"/>
              </w:rPr>
            </w:pPr>
            <w:r w:rsidRPr="00B22E03">
              <w:rPr>
                <w:sz w:val="28"/>
              </w:rPr>
              <w:t>4</w:t>
            </w:r>
          </w:p>
        </w:tc>
      </w:tr>
      <w:tr w:rsidR="001E7297" w:rsidRPr="001E7297" w:rsidTr="005F1951">
        <w:tblPrEx>
          <w:tblBorders>
            <w:insideH w:val="nil"/>
          </w:tblBorders>
        </w:tblPrEx>
        <w:tc>
          <w:tcPr>
            <w:tcW w:w="16444" w:type="dxa"/>
            <w:gridSpan w:val="5"/>
            <w:tcBorders>
              <w:bottom w:val="single" w:sz="4" w:space="0" w:color="auto"/>
            </w:tcBorders>
          </w:tcPr>
          <w:p w:rsidR="001E7297" w:rsidRPr="00B22E03" w:rsidRDefault="001E7297" w:rsidP="0024239F">
            <w:pPr>
              <w:widowControl w:val="0"/>
              <w:autoSpaceDE w:val="0"/>
              <w:autoSpaceDN w:val="0"/>
              <w:jc w:val="center"/>
              <w:outlineLvl w:val="3"/>
              <w:rPr>
                <w:sz w:val="28"/>
              </w:rPr>
            </w:pPr>
            <w:r w:rsidRPr="00B22E03">
              <w:rPr>
                <w:sz w:val="28"/>
              </w:rPr>
              <w:t xml:space="preserve">1. </w:t>
            </w:r>
            <w:r w:rsidR="00636E2F" w:rsidRPr="00B22E03">
              <w:rPr>
                <w:sz w:val="28"/>
              </w:rPr>
              <w:t>Комплекс процессных мероприятий «</w:t>
            </w:r>
            <w:r w:rsidR="00A815CB" w:rsidRPr="00A815CB">
              <w:rPr>
                <w:sz w:val="28"/>
              </w:rPr>
              <w:t>Прочее благоустройство Елизаветовского сельского поселения</w:t>
            </w:r>
            <w:r w:rsidR="00636E2F" w:rsidRPr="00B22E03">
              <w:rPr>
                <w:sz w:val="28"/>
              </w:rPr>
              <w:t>»</w:t>
            </w:r>
          </w:p>
        </w:tc>
      </w:tr>
      <w:tr w:rsidR="007A78A6" w:rsidRPr="001E7297" w:rsidTr="005F1951">
        <w:tblPrEx>
          <w:tblBorders>
            <w:insideH w:val="nil"/>
          </w:tblBorders>
        </w:tblPrEx>
        <w:tc>
          <w:tcPr>
            <w:tcW w:w="8404" w:type="dxa"/>
            <w:gridSpan w:val="3"/>
            <w:tcBorders>
              <w:top w:val="single" w:sz="4" w:space="0" w:color="auto"/>
            </w:tcBorders>
          </w:tcPr>
          <w:p w:rsidR="007A78A6" w:rsidRPr="00B22E03" w:rsidRDefault="007A78A6" w:rsidP="00636E2F">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w:t>
            </w:r>
            <w:r w:rsidR="00A13907" w:rsidRPr="00B22E03">
              <w:rPr>
                <w:sz w:val="28"/>
              </w:rPr>
              <w:t xml:space="preserve">: </w:t>
            </w:r>
            <w:r w:rsidR="005F1951" w:rsidRPr="005F1951">
              <w:rPr>
                <w:sz w:val="28"/>
              </w:rPr>
              <w:t xml:space="preserve">Ведущий специалист Администрации Елизаветовского сельского поселения </w:t>
            </w:r>
            <w:r w:rsidR="00D46822" w:rsidRPr="00D46822">
              <w:rPr>
                <w:sz w:val="28"/>
              </w:rPr>
              <w:t>Джаббар-Оглы Ирина Ивановна</w:t>
            </w:r>
          </w:p>
        </w:tc>
        <w:tc>
          <w:tcPr>
            <w:tcW w:w="8040" w:type="dxa"/>
            <w:gridSpan w:val="2"/>
            <w:tcBorders>
              <w:top w:val="single" w:sz="4" w:space="0" w:color="auto"/>
            </w:tcBorders>
          </w:tcPr>
          <w:p w:rsidR="007A78A6" w:rsidRPr="00B22E03" w:rsidRDefault="007A78A6" w:rsidP="001E7297">
            <w:pPr>
              <w:widowControl w:val="0"/>
              <w:autoSpaceDE w:val="0"/>
              <w:autoSpaceDN w:val="0"/>
              <w:outlineLvl w:val="3"/>
              <w:rPr>
                <w:sz w:val="28"/>
              </w:rPr>
            </w:pPr>
            <w:r w:rsidRPr="00B22E03">
              <w:rPr>
                <w:sz w:val="28"/>
              </w:rPr>
              <w:t>Срок реализации: 2025 - 2030 годы</w:t>
            </w:r>
          </w:p>
        </w:tc>
      </w:tr>
      <w:tr w:rsidR="007B494B" w:rsidRPr="001E7297" w:rsidTr="005F1951">
        <w:tc>
          <w:tcPr>
            <w:tcW w:w="1355" w:type="dxa"/>
          </w:tcPr>
          <w:p w:rsidR="007B494B" w:rsidRDefault="007B494B" w:rsidP="000654DF">
            <w:pPr>
              <w:widowControl w:val="0"/>
              <w:autoSpaceDE w:val="0"/>
              <w:autoSpaceDN w:val="0"/>
              <w:jc w:val="center"/>
            </w:pPr>
            <w:r>
              <w:t>1.</w:t>
            </w:r>
            <w:r w:rsidR="000654DF">
              <w:t>1</w:t>
            </w:r>
            <w:r>
              <w:t>.</w:t>
            </w:r>
          </w:p>
        </w:tc>
        <w:tc>
          <w:tcPr>
            <w:tcW w:w="4599" w:type="dxa"/>
          </w:tcPr>
          <w:p w:rsidR="007B494B" w:rsidRPr="00B22E03" w:rsidRDefault="005F4F5B" w:rsidP="00EA40EF">
            <w:pPr>
              <w:widowControl w:val="0"/>
              <w:autoSpaceDE w:val="0"/>
              <w:autoSpaceDN w:val="0"/>
              <w:rPr>
                <w:sz w:val="28"/>
                <w:szCs w:val="28"/>
              </w:rPr>
            </w:pPr>
            <w:r>
              <w:rPr>
                <w:sz w:val="28"/>
                <w:szCs w:val="28"/>
              </w:rPr>
              <w:t>П</w:t>
            </w:r>
            <w:r w:rsidRPr="005F4F5B">
              <w:rPr>
                <w:sz w:val="28"/>
                <w:szCs w:val="28"/>
              </w:rPr>
              <w:t>оддержание на существующем уровне и улучшение санитарно-эпидемиологического состояния и благоустройства территории поселения</w:t>
            </w:r>
          </w:p>
        </w:tc>
        <w:tc>
          <w:tcPr>
            <w:tcW w:w="5529" w:type="dxa"/>
            <w:gridSpan w:val="2"/>
          </w:tcPr>
          <w:p w:rsidR="00594C52" w:rsidRPr="00594C52" w:rsidRDefault="00594C52" w:rsidP="00594C52">
            <w:pPr>
              <w:widowControl w:val="0"/>
              <w:autoSpaceDE w:val="0"/>
              <w:autoSpaceDN w:val="0"/>
              <w:rPr>
                <w:sz w:val="28"/>
                <w:szCs w:val="28"/>
              </w:rPr>
            </w:pPr>
            <w:r w:rsidRPr="00594C52">
              <w:rPr>
                <w:sz w:val="28"/>
                <w:szCs w:val="28"/>
              </w:rPr>
              <w:t xml:space="preserve">Улучшение </w:t>
            </w:r>
            <w:proofErr w:type="gramStart"/>
            <w:r w:rsidRPr="00594C52">
              <w:rPr>
                <w:sz w:val="28"/>
                <w:szCs w:val="28"/>
              </w:rPr>
              <w:t>санитарного</w:t>
            </w:r>
            <w:proofErr w:type="gramEnd"/>
            <w:r w:rsidRPr="00594C52">
              <w:rPr>
                <w:sz w:val="28"/>
                <w:szCs w:val="28"/>
              </w:rPr>
              <w:t xml:space="preserve"> и экологического</w:t>
            </w:r>
          </w:p>
          <w:p w:rsidR="007B494B" w:rsidRPr="00B22E03" w:rsidRDefault="00594C52" w:rsidP="00594C52">
            <w:pPr>
              <w:widowControl w:val="0"/>
              <w:autoSpaceDE w:val="0"/>
              <w:autoSpaceDN w:val="0"/>
              <w:rPr>
                <w:sz w:val="28"/>
                <w:szCs w:val="28"/>
              </w:rPr>
            </w:pPr>
            <w:r w:rsidRPr="00594C52">
              <w:rPr>
                <w:sz w:val="28"/>
                <w:szCs w:val="28"/>
              </w:rPr>
              <w:t>состояния населенных пунктов</w:t>
            </w:r>
          </w:p>
        </w:tc>
        <w:tc>
          <w:tcPr>
            <w:tcW w:w="4961" w:type="dxa"/>
          </w:tcPr>
          <w:p w:rsidR="000654DF" w:rsidRPr="00B22E03" w:rsidRDefault="005F4F5B" w:rsidP="00D270AB">
            <w:pPr>
              <w:widowControl w:val="0"/>
              <w:autoSpaceDE w:val="0"/>
              <w:autoSpaceDN w:val="0"/>
              <w:jc w:val="center"/>
              <w:rPr>
                <w:sz w:val="28"/>
                <w:szCs w:val="28"/>
              </w:rPr>
            </w:pPr>
            <w:r>
              <w:rPr>
                <w:sz w:val="28"/>
                <w:szCs w:val="28"/>
              </w:rPr>
              <w:t>1.1.,1.2</w:t>
            </w:r>
          </w:p>
        </w:tc>
      </w:tr>
    </w:tbl>
    <w:p w:rsidR="00772DB0" w:rsidRDefault="00772DB0" w:rsidP="003F1052">
      <w:pPr>
        <w:widowControl w:val="0"/>
        <w:autoSpaceDE w:val="0"/>
        <w:autoSpaceDN w:val="0"/>
        <w:jc w:val="center"/>
        <w:outlineLvl w:val="2"/>
        <w:rPr>
          <w:sz w:val="28"/>
          <w:szCs w:val="28"/>
        </w:rPr>
      </w:pPr>
    </w:p>
    <w:p w:rsidR="0005290B" w:rsidRDefault="0005290B" w:rsidP="00B22E03">
      <w:pPr>
        <w:widowControl w:val="0"/>
        <w:autoSpaceDE w:val="0"/>
        <w:autoSpaceDN w:val="0"/>
        <w:outlineLvl w:val="2"/>
        <w:rPr>
          <w:sz w:val="28"/>
          <w:szCs w:val="28"/>
        </w:rPr>
      </w:pPr>
    </w:p>
    <w:p w:rsidR="008442CA" w:rsidRDefault="008442CA" w:rsidP="00B22E03">
      <w:pPr>
        <w:widowControl w:val="0"/>
        <w:autoSpaceDE w:val="0"/>
        <w:autoSpaceDN w:val="0"/>
        <w:outlineLvl w:val="2"/>
        <w:rPr>
          <w:sz w:val="28"/>
          <w:szCs w:val="28"/>
        </w:rPr>
      </w:pPr>
    </w:p>
    <w:p w:rsidR="00A50B2B" w:rsidRDefault="00A50B2B" w:rsidP="00B22E03">
      <w:pPr>
        <w:widowControl w:val="0"/>
        <w:autoSpaceDE w:val="0"/>
        <w:autoSpaceDN w:val="0"/>
        <w:outlineLvl w:val="2"/>
        <w:rPr>
          <w:sz w:val="28"/>
          <w:szCs w:val="28"/>
        </w:rPr>
      </w:pPr>
    </w:p>
    <w:p w:rsidR="0005290B" w:rsidRDefault="0005290B" w:rsidP="00B22E03">
      <w:pPr>
        <w:widowControl w:val="0"/>
        <w:autoSpaceDE w:val="0"/>
        <w:autoSpaceDN w:val="0"/>
        <w:outlineLvl w:val="2"/>
        <w:rPr>
          <w:sz w:val="28"/>
          <w:szCs w:val="28"/>
        </w:rPr>
      </w:pPr>
    </w:p>
    <w:p w:rsidR="008C0055" w:rsidRDefault="008C0055" w:rsidP="00B22E03">
      <w:pPr>
        <w:widowControl w:val="0"/>
        <w:autoSpaceDE w:val="0"/>
        <w:autoSpaceDN w:val="0"/>
        <w:outlineLvl w:val="2"/>
        <w:rPr>
          <w:sz w:val="28"/>
          <w:szCs w:val="28"/>
        </w:rPr>
      </w:pPr>
    </w:p>
    <w:p w:rsidR="00495D56" w:rsidRPr="002A704D" w:rsidRDefault="00495D56" w:rsidP="003F1052">
      <w:pPr>
        <w:widowControl w:val="0"/>
        <w:autoSpaceDE w:val="0"/>
        <w:autoSpaceDN w:val="0"/>
        <w:jc w:val="center"/>
        <w:outlineLvl w:val="2"/>
        <w:rPr>
          <w:sz w:val="28"/>
          <w:szCs w:val="26"/>
        </w:rPr>
      </w:pPr>
      <w:r w:rsidRPr="002A704D">
        <w:rPr>
          <w:sz w:val="28"/>
          <w:szCs w:val="26"/>
        </w:rPr>
        <w:lastRenderedPageBreak/>
        <w:t>4. Параметры финансового обеспечения муниципальной программы</w:t>
      </w:r>
    </w:p>
    <w:p w:rsidR="00495D56" w:rsidRPr="002A704D" w:rsidRDefault="00495D56" w:rsidP="00495D56">
      <w:pPr>
        <w:widowControl w:val="0"/>
        <w:autoSpaceDE w:val="0"/>
        <w:autoSpaceDN w:val="0"/>
        <w:jc w:val="center"/>
        <w:rPr>
          <w:sz w:val="28"/>
          <w:szCs w:val="26"/>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D55F9E" w:rsidTr="00F95DAF">
        <w:trPr>
          <w:trHeight w:val="20"/>
        </w:trPr>
        <w:tc>
          <w:tcPr>
            <w:tcW w:w="567"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N</w:t>
            </w:r>
          </w:p>
          <w:p w:rsidR="00495D56" w:rsidRPr="00D55F9E" w:rsidRDefault="00495D56" w:rsidP="00495D56">
            <w:pPr>
              <w:widowControl w:val="0"/>
              <w:autoSpaceDE w:val="0"/>
              <w:autoSpaceDN w:val="0"/>
              <w:jc w:val="center"/>
              <w:rPr>
                <w:sz w:val="26"/>
                <w:szCs w:val="26"/>
              </w:rPr>
            </w:pPr>
            <w:proofErr w:type="gramStart"/>
            <w:r w:rsidRPr="00D55F9E">
              <w:rPr>
                <w:sz w:val="26"/>
                <w:szCs w:val="26"/>
              </w:rPr>
              <w:t>п</w:t>
            </w:r>
            <w:proofErr w:type="gramEnd"/>
            <w:r w:rsidRPr="00D55F9E">
              <w:rPr>
                <w:sz w:val="26"/>
                <w:szCs w:val="26"/>
              </w:rPr>
              <w:t>/п</w:t>
            </w:r>
          </w:p>
        </w:tc>
        <w:tc>
          <w:tcPr>
            <w:tcW w:w="9134"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Наименование муниципальной программы, структурного элемента, источник финансового обеспечения</w:t>
            </w:r>
          </w:p>
        </w:tc>
        <w:tc>
          <w:tcPr>
            <w:tcW w:w="4988" w:type="dxa"/>
            <w:gridSpan w:val="4"/>
          </w:tcPr>
          <w:p w:rsidR="00495D56" w:rsidRPr="00D55F9E" w:rsidRDefault="00495D56" w:rsidP="00495D56">
            <w:pPr>
              <w:widowControl w:val="0"/>
              <w:autoSpaceDE w:val="0"/>
              <w:autoSpaceDN w:val="0"/>
              <w:jc w:val="center"/>
              <w:rPr>
                <w:sz w:val="26"/>
                <w:szCs w:val="26"/>
              </w:rPr>
            </w:pPr>
            <w:r w:rsidRPr="00D55F9E">
              <w:rPr>
                <w:sz w:val="26"/>
                <w:szCs w:val="26"/>
              </w:rPr>
              <w:t>Объем расходов по годам реализации (тыс. рублей)</w:t>
            </w:r>
          </w:p>
        </w:tc>
      </w:tr>
      <w:tr w:rsidR="00495D56" w:rsidRPr="00D55F9E" w:rsidTr="00F95DAF">
        <w:trPr>
          <w:trHeight w:val="20"/>
        </w:trPr>
        <w:tc>
          <w:tcPr>
            <w:tcW w:w="567" w:type="dxa"/>
            <w:vMerge/>
          </w:tcPr>
          <w:p w:rsidR="00495D56" w:rsidRPr="00D55F9E" w:rsidRDefault="00495D56" w:rsidP="00495D56">
            <w:pPr>
              <w:widowControl w:val="0"/>
              <w:autoSpaceDE w:val="0"/>
              <w:autoSpaceDN w:val="0"/>
              <w:rPr>
                <w:sz w:val="26"/>
                <w:szCs w:val="26"/>
              </w:rPr>
            </w:pPr>
          </w:p>
        </w:tc>
        <w:tc>
          <w:tcPr>
            <w:tcW w:w="9134" w:type="dxa"/>
            <w:vMerge/>
          </w:tcPr>
          <w:p w:rsidR="00495D56" w:rsidRPr="00D55F9E" w:rsidRDefault="00495D56" w:rsidP="00495D56">
            <w:pPr>
              <w:widowControl w:val="0"/>
              <w:autoSpaceDE w:val="0"/>
              <w:autoSpaceDN w:val="0"/>
              <w:rPr>
                <w:sz w:val="26"/>
                <w:szCs w:val="26"/>
              </w:rPr>
            </w:pP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2025</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2026</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2027</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 xml:space="preserve">Всего </w:t>
            </w:r>
          </w:p>
        </w:tc>
      </w:tr>
      <w:tr w:rsidR="007A78A6" w:rsidRPr="00D55F9E" w:rsidTr="00F95DAF">
        <w:trPr>
          <w:trHeight w:val="20"/>
        </w:trPr>
        <w:tc>
          <w:tcPr>
            <w:tcW w:w="567" w:type="dxa"/>
          </w:tcPr>
          <w:p w:rsidR="007A78A6" w:rsidRPr="00D55F9E" w:rsidRDefault="007A78A6" w:rsidP="00495D56">
            <w:pPr>
              <w:widowControl w:val="0"/>
              <w:autoSpaceDE w:val="0"/>
              <w:autoSpaceDN w:val="0"/>
              <w:rPr>
                <w:sz w:val="26"/>
                <w:szCs w:val="26"/>
              </w:rPr>
            </w:pPr>
            <w:r w:rsidRPr="00D55F9E">
              <w:rPr>
                <w:sz w:val="26"/>
                <w:szCs w:val="26"/>
              </w:rPr>
              <w:t>1</w:t>
            </w:r>
          </w:p>
        </w:tc>
        <w:tc>
          <w:tcPr>
            <w:tcW w:w="9134" w:type="dxa"/>
          </w:tcPr>
          <w:p w:rsidR="007A78A6" w:rsidRPr="00D55F9E" w:rsidRDefault="007A78A6" w:rsidP="007A78A6">
            <w:pPr>
              <w:widowControl w:val="0"/>
              <w:autoSpaceDE w:val="0"/>
              <w:autoSpaceDN w:val="0"/>
              <w:jc w:val="center"/>
              <w:rPr>
                <w:sz w:val="26"/>
                <w:szCs w:val="26"/>
              </w:rPr>
            </w:pPr>
            <w:r w:rsidRPr="00D55F9E">
              <w:rPr>
                <w:sz w:val="26"/>
                <w:szCs w:val="26"/>
              </w:rPr>
              <w:t>2</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3</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4</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5</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6</w:t>
            </w:r>
          </w:p>
        </w:tc>
      </w:tr>
      <w:tr w:rsidR="003F1052" w:rsidRPr="00D55F9E" w:rsidTr="00F95DAF">
        <w:trPr>
          <w:trHeight w:val="20"/>
        </w:trPr>
        <w:tc>
          <w:tcPr>
            <w:tcW w:w="567" w:type="dxa"/>
            <w:vMerge w:val="restart"/>
          </w:tcPr>
          <w:p w:rsidR="003F1052" w:rsidRPr="008C0055" w:rsidRDefault="003F1052" w:rsidP="00495D56">
            <w:pPr>
              <w:widowControl w:val="0"/>
              <w:autoSpaceDE w:val="0"/>
              <w:autoSpaceDN w:val="0"/>
              <w:jc w:val="center"/>
              <w:rPr>
                <w:sz w:val="26"/>
                <w:szCs w:val="26"/>
              </w:rPr>
            </w:pPr>
            <w:r w:rsidRPr="008C0055">
              <w:rPr>
                <w:sz w:val="26"/>
                <w:szCs w:val="26"/>
              </w:rPr>
              <w:t>1.</w:t>
            </w:r>
          </w:p>
        </w:tc>
        <w:tc>
          <w:tcPr>
            <w:tcW w:w="9134" w:type="dxa"/>
          </w:tcPr>
          <w:p w:rsidR="00D81E89" w:rsidRPr="008C0055" w:rsidRDefault="003F1052" w:rsidP="00A50B2B">
            <w:pPr>
              <w:rPr>
                <w:sz w:val="26"/>
                <w:szCs w:val="26"/>
              </w:rPr>
            </w:pPr>
            <w:r w:rsidRPr="008C0055">
              <w:rPr>
                <w:sz w:val="26"/>
                <w:szCs w:val="26"/>
              </w:rPr>
              <w:t>Муниципальная программа Елизаветовского сельского поселения «</w:t>
            </w:r>
            <w:r w:rsidR="00745A31" w:rsidRPr="008C0055">
              <w:rPr>
                <w:sz w:val="26"/>
                <w:szCs w:val="26"/>
              </w:rPr>
              <w:t>Благоустройство территории Елизаветовского  сельского поселения</w:t>
            </w:r>
            <w:r w:rsidR="00D81E89" w:rsidRPr="008C0055">
              <w:rPr>
                <w:sz w:val="26"/>
                <w:szCs w:val="26"/>
              </w:rPr>
              <w:t>»</w:t>
            </w:r>
          </w:p>
          <w:p w:rsidR="003F1052" w:rsidRPr="008C0055" w:rsidRDefault="003F1052" w:rsidP="00772DB0">
            <w:pPr>
              <w:widowControl w:val="0"/>
              <w:autoSpaceDE w:val="0"/>
              <w:autoSpaceDN w:val="0"/>
              <w:rPr>
                <w:sz w:val="26"/>
                <w:szCs w:val="26"/>
              </w:rPr>
            </w:pPr>
            <w:r w:rsidRPr="008C0055">
              <w:rPr>
                <w:sz w:val="26"/>
                <w:szCs w:val="26"/>
              </w:rPr>
              <w:t xml:space="preserve"> (всего), в том числе: </w:t>
            </w:r>
          </w:p>
        </w:tc>
        <w:tc>
          <w:tcPr>
            <w:tcW w:w="1247" w:type="dxa"/>
          </w:tcPr>
          <w:p w:rsidR="003F1052" w:rsidRPr="008C0055" w:rsidRDefault="008C0055" w:rsidP="00A107BE">
            <w:pPr>
              <w:widowControl w:val="0"/>
              <w:autoSpaceDE w:val="0"/>
              <w:autoSpaceDN w:val="0"/>
              <w:jc w:val="center"/>
              <w:rPr>
                <w:sz w:val="26"/>
                <w:szCs w:val="26"/>
              </w:rPr>
            </w:pPr>
            <w:r w:rsidRPr="008C0055">
              <w:rPr>
                <w:sz w:val="26"/>
                <w:szCs w:val="26"/>
              </w:rPr>
              <w:t>422,9</w:t>
            </w:r>
          </w:p>
        </w:tc>
        <w:tc>
          <w:tcPr>
            <w:tcW w:w="1247" w:type="dxa"/>
          </w:tcPr>
          <w:p w:rsidR="003F1052" w:rsidRPr="008C0055" w:rsidRDefault="008C0055" w:rsidP="00A107BE">
            <w:pPr>
              <w:widowControl w:val="0"/>
              <w:autoSpaceDE w:val="0"/>
              <w:autoSpaceDN w:val="0"/>
              <w:jc w:val="center"/>
              <w:rPr>
                <w:sz w:val="26"/>
                <w:szCs w:val="26"/>
              </w:rPr>
            </w:pPr>
            <w:r w:rsidRPr="008C0055">
              <w:rPr>
                <w:sz w:val="26"/>
                <w:szCs w:val="26"/>
              </w:rPr>
              <w:t>12,6</w:t>
            </w:r>
          </w:p>
        </w:tc>
        <w:tc>
          <w:tcPr>
            <w:tcW w:w="1247" w:type="dxa"/>
          </w:tcPr>
          <w:p w:rsidR="003F1052" w:rsidRPr="008C0055" w:rsidRDefault="008C0055" w:rsidP="00A107BE">
            <w:pPr>
              <w:widowControl w:val="0"/>
              <w:autoSpaceDE w:val="0"/>
              <w:autoSpaceDN w:val="0"/>
              <w:jc w:val="center"/>
              <w:rPr>
                <w:sz w:val="26"/>
                <w:szCs w:val="26"/>
              </w:rPr>
            </w:pPr>
            <w:r w:rsidRPr="008C0055">
              <w:rPr>
                <w:sz w:val="26"/>
                <w:szCs w:val="26"/>
              </w:rPr>
              <w:t>22,6</w:t>
            </w:r>
          </w:p>
          <w:p w:rsidR="008C0055" w:rsidRPr="008C0055" w:rsidRDefault="008C0055" w:rsidP="00A107BE">
            <w:pPr>
              <w:widowControl w:val="0"/>
              <w:autoSpaceDE w:val="0"/>
              <w:autoSpaceDN w:val="0"/>
              <w:jc w:val="center"/>
              <w:rPr>
                <w:sz w:val="26"/>
                <w:szCs w:val="26"/>
              </w:rPr>
            </w:pPr>
          </w:p>
        </w:tc>
        <w:tc>
          <w:tcPr>
            <w:tcW w:w="1247" w:type="dxa"/>
          </w:tcPr>
          <w:p w:rsidR="003F1052" w:rsidRPr="008C0055" w:rsidRDefault="002906BF" w:rsidP="00F67C12">
            <w:pPr>
              <w:widowControl w:val="0"/>
              <w:autoSpaceDE w:val="0"/>
              <w:autoSpaceDN w:val="0"/>
              <w:jc w:val="center"/>
              <w:rPr>
                <w:sz w:val="26"/>
                <w:szCs w:val="26"/>
              </w:rPr>
            </w:pPr>
            <w:r>
              <w:rPr>
                <w:sz w:val="26"/>
                <w:szCs w:val="26"/>
              </w:rPr>
              <w:t>458,1</w:t>
            </w:r>
          </w:p>
        </w:tc>
      </w:tr>
      <w:tr w:rsidR="003F1052" w:rsidRPr="00D55F9E" w:rsidTr="00F95DAF">
        <w:trPr>
          <w:trHeight w:val="20"/>
        </w:trPr>
        <w:tc>
          <w:tcPr>
            <w:tcW w:w="567" w:type="dxa"/>
            <w:vMerge/>
          </w:tcPr>
          <w:p w:rsidR="003F1052" w:rsidRPr="008C0055" w:rsidRDefault="003F1052" w:rsidP="00495D56">
            <w:pPr>
              <w:widowControl w:val="0"/>
              <w:autoSpaceDE w:val="0"/>
              <w:autoSpaceDN w:val="0"/>
              <w:jc w:val="center"/>
              <w:rPr>
                <w:sz w:val="26"/>
                <w:szCs w:val="26"/>
              </w:rPr>
            </w:pPr>
          </w:p>
        </w:tc>
        <w:tc>
          <w:tcPr>
            <w:tcW w:w="9134" w:type="dxa"/>
          </w:tcPr>
          <w:p w:rsidR="003F1052" w:rsidRPr="008C0055" w:rsidRDefault="003F1052" w:rsidP="004E69A1">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r>
      <w:tr w:rsidR="003F1052" w:rsidRPr="00D55F9E" w:rsidTr="00F95DAF">
        <w:trPr>
          <w:trHeight w:val="20"/>
        </w:trPr>
        <w:tc>
          <w:tcPr>
            <w:tcW w:w="567" w:type="dxa"/>
            <w:vMerge/>
          </w:tcPr>
          <w:p w:rsidR="003F1052" w:rsidRPr="008C0055" w:rsidRDefault="003F1052" w:rsidP="00495D56">
            <w:pPr>
              <w:widowControl w:val="0"/>
              <w:autoSpaceDE w:val="0"/>
              <w:autoSpaceDN w:val="0"/>
              <w:jc w:val="center"/>
              <w:rPr>
                <w:sz w:val="26"/>
                <w:szCs w:val="26"/>
              </w:rPr>
            </w:pPr>
          </w:p>
        </w:tc>
        <w:tc>
          <w:tcPr>
            <w:tcW w:w="9134" w:type="dxa"/>
          </w:tcPr>
          <w:p w:rsidR="003F1052" w:rsidRPr="008C0055" w:rsidRDefault="003F1052" w:rsidP="004E69A1">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r>
      <w:tr w:rsidR="008C0055" w:rsidRPr="00D55F9E" w:rsidTr="00F95DAF">
        <w:trPr>
          <w:trHeight w:val="20"/>
        </w:trPr>
        <w:tc>
          <w:tcPr>
            <w:tcW w:w="567" w:type="dxa"/>
            <w:vMerge/>
          </w:tcPr>
          <w:p w:rsidR="008C0055" w:rsidRPr="008C0055" w:rsidRDefault="008C0055" w:rsidP="00495D56">
            <w:pPr>
              <w:widowControl w:val="0"/>
              <w:autoSpaceDE w:val="0"/>
              <w:autoSpaceDN w:val="0"/>
              <w:jc w:val="center"/>
              <w:rPr>
                <w:sz w:val="26"/>
                <w:szCs w:val="26"/>
              </w:rPr>
            </w:pPr>
          </w:p>
        </w:tc>
        <w:tc>
          <w:tcPr>
            <w:tcW w:w="9134" w:type="dxa"/>
          </w:tcPr>
          <w:p w:rsidR="008C0055" w:rsidRPr="008C0055" w:rsidRDefault="008C0055" w:rsidP="00495D56">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8C0055" w:rsidRPr="008C0055" w:rsidRDefault="008C0055" w:rsidP="004E0304">
            <w:pPr>
              <w:widowControl w:val="0"/>
              <w:autoSpaceDE w:val="0"/>
              <w:autoSpaceDN w:val="0"/>
              <w:jc w:val="center"/>
              <w:rPr>
                <w:sz w:val="26"/>
                <w:szCs w:val="26"/>
              </w:rPr>
            </w:pPr>
            <w:r w:rsidRPr="008C0055">
              <w:rPr>
                <w:sz w:val="26"/>
                <w:szCs w:val="26"/>
              </w:rPr>
              <w:t>422,9</w:t>
            </w:r>
          </w:p>
        </w:tc>
        <w:tc>
          <w:tcPr>
            <w:tcW w:w="1247" w:type="dxa"/>
          </w:tcPr>
          <w:p w:rsidR="008C0055" w:rsidRPr="008C0055" w:rsidRDefault="008C0055" w:rsidP="004E0304">
            <w:pPr>
              <w:widowControl w:val="0"/>
              <w:autoSpaceDE w:val="0"/>
              <w:autoSpaceDN w:val="0"/>
              <w:jc w:val="center"/>
              <w:rPr>
                <w:sz w:val="26"/>
                <w:szCs w:val="26"/>
              </w:rPr>
            </w:pPr>
            <w:r w:rsidRPr="008C0055">
              <w:rPr>
                <w:sz w:val="26"/>
                <w:szCs w:val="26"/>
              </w:rPr>
              <w:t>12,6</w:t>
            </w:r>
          </w:p>
        </w:tc>
        <w:tc>
          <w:tcPr>
            <w:tcW w:w="1247" w:type="dxa"/>
          </w:tcPr>
          <w:p w:rsidR="008C0055" w:rsidRPr="008C0055" w:rsidRDefault="008C0055" w:rsidP="004E0304">
            <w:pPr>
              <w:widowControl w:val="0"/>
              <w:autoSpaceDE w:val="0"/>
              <w:autoSpaceDN w:val="0"/>
              <w:jc w:val="center"/>
              <w:rPr>
                <w:sz w:val="26"/>
                <w:szCs w:val="26"/>
              </w:rPr>
            </w:pPr>
            <w:r w:rsidRPr="008C0055">
              <w:rPr>
                <w:sz w:val="26"/>
                <w:szCs w:val="26"/>
              </w:rPr>
              <w:t>22,6</w:t>
            </w:r>
          </w:p>
          <w:p w:rsidR="008C0055" w:rsidRPr="008C0055" w:rsidRDefault="008C0055" w:rsidP="004E0304">
            <w:pPr>
              <w:widowControl w:val="0"/>
              <w:autoSpaceDE w:val="0"/>
              <w:autoSpaceDN w:val="0"/>
              <w:jc w:val="center"/>
              <w:rPr>
                <w:sz w:val="26"/>
                <w:szCs w:val="26"/>
              </w:rPr>
            </w:pPr>
          </w:p>
        </w:tc>
        <w:tc>
          <w:tcPr>
            <w:tcW w:w="1247" w:type="dxa"/>
          </w:tcPr>
          <w:p w:rsidR="008C0055" w:rsidRPr="008C0055" w:rsidRDefault="002906BF" w:rsidP="004E0304">
            <w:pPr>
              <w:widowControl w:val="0"/>
              <w:autoSpaceDE w:val="0"/>
              <w:autoSpaceDN w:val="0"/>
              <w:jc w:val="center"/>
              <w:rPr>
                <w:sz w:val="26"/>
                <w:szCs w:val="26"/>
              </w:rPr>
            </w:pPr>
            <w:r>
              <w:rPr>
                <w:sz w:val="26"/>
                <w:szCs w:val="26"/>
              </w:rPr>
              <w:t>458,1</w:t>
            </w:r>
          </w:p>
        </w:tc>
      </w:tr>
      <w:tr w:rsidR="008C0055" w:rsidRPr="00D55F9E" w:rsidTr="00F95DAF">
        <w:trPr>
          <w:trHeight w:val="20"/>
        </w:trPr>
        <w:tc>
          <w:tcPr>
            <w:tcW w:w="567" w:type="dxa"/>
            <w:vMerge/>
          </w:tcPr>
          <w:p w:rsidR="008C0055" w:rsidRPr="008C0055" w:rsidRDefault="008C0055" w:rsidP="00495D56">
            <w:pPr>
              <w:widowControl w:val="0"/>
              <w:autoSpaceDE w:val="0"/>
              <w:autoSpaceDN w:val="0"/>
              <w:jc w:val="center"/>
              <w:rPr>
                <w:sz w:val="26"/>
                <w:szCs w:val="26"/>
              </w:rPr>
            </w:pPr>
          </w:p>
        </w:tc>
        <w:tc>
          <w:tcPr>
            <w:tcW w:w="9134" w:type="dxa"/>
          </w:tcPr>
          <w:p w:rsidR="008C0055" w:rsidRPr="008C0055" w:rsidRDefault="008C0055" w:rsidP="00495D56">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8C0055" w:rsidRPr="008C0055" w:rsidRDefault="008C0055" w:rsidP="00495D56">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95D56">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95D56">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95D56">
            <w:pPr>
              <w:widowControl w:val="0"/>
              <w:autoSpaceDE w:val="0"/>
              <w:autoSpaceDN w:val="0"/>
              <w:jc w:val="center"/>
              <w:rPr>
                <w:sz w:val="26"/>
                <w:szCs w:val="26"/>
              </w:rPr>
            </w:pPr>
            <w:r w:rsidRPr="008C0055">
              <w:rPr>
                <w:sz w:val="26"/>
                <w:szCs w:val="26"/>
              </w:rPr>
              <w:t>0,0</w:t>
            </w:r>
          </w:p>
        </w:tc>
      </w:tr>
      <w:tr w:rsidR="008C0055" w:rsidRPr="00D55F9E" w:rsidTr="00F95DAF">
        <w:trPr>
          <w:trHeight w:val="20"/>
        </w:trPr>
        <w:tc>
          <w:tcPr>
            <w:tcW w:w="567" w:type="dxa"/>
          </w:tcPr>
          <w:p w:rsidR="008C0055" w:rsidRPr="008C0055" w:rsidRDefault="008C0055" w:rsidP="00495D56">
            <w:pPr>
              <w:widowControl w:val="0"/>
              <w:autoSpaceDE w:val="0"/>
              <w:autoSpaceDN w:val="0"/>
              <w:jc w:val="center"/>
              <w:rPr>
                <w:sz w:val="26"/>
                <w:szCs w:val="26"/>
              </w:rPr>
            </w:pPr>
            <w:r w:rsidRPr="008C0055">
              <w:rPr>
                <w:sz w:val="26"/>
                <w:szCs w:val="26"/>
              </w:rPr>
              <w:t>2.</w:t>
            </w:r>
          </w:p>
        </w:tc>
        <w:tc>
          <w:tcPr>
            <w:tcW w:w="9134" w:type="dxa"/>
          </w:tcPr>
          <w:p w:rsidR="008C0055" w:rsidRPr="008C0055" w:rsidRDefault="008C0055" w:rsidP="003F1052">
            <w:pPr>
              <w:widowControl w:val="0"/>
              <w:autoSpaceDE w:val="0"/>
              <w:autoSpaceDN w:val="0"/>
              <w:rPr>
                <w:sz w:val="26"/>
                <w:szCs w:val="26"/>
              </w:rPr>
            </w:pPr>
            <w:r w:rsidRPr="008C0055">
              <w:rPr>
                <w:sz w:val="26"/>
                <w:szCs w:val="26"/>
              </w:rPr>
              <w:t>Комплекс процессных мероприятий «Прочее благоустройство Елизаветовского сельского поселения» (всего), в том числе:</w:t>
            </w:r>
          </w:p>
        </w:tc>
        <w:tc>
          <w:tcPr>
            <w:tcW w:w="1247" w:type="dxa"/>
          </w:tcPr>
          <w:p w:rsidR="008C0055" w:rsidRPr="008C0055" w:rsidRDefault="008C0055" w:rsidP="004E0304">
            <w:pPr>
              <w:widowControl w:val="0"/>
              <w:autoSpaceDE w:val="0"/>
              <w:autoSpaceDN w:val="0"/>
              <w:jc w:val="center"/>
              <w:rPr>
                <w:sz w:val="26"/>
                <w:szCs w:val="26"/>
              </w:rPr>
            </w:pPr>
            <w:r w:rsidRPr="008C0055">
              <w:rPr>
                <w:sz w:val="26"/>
                <w:szCs w:val="26"/>
              </w:rPr>
              <w:t>422,9</w:t>
            </w:r>
          </w:p>
        </w:tc>
        <w:tc>
          <w:tcPr>
            <w:tcW w:w="1247" w:type="dxa"/>
          </w:tcPr>
          <w:p w:rsidR="008C0055" w:rsidRPr="008C0055" w:rsidRDefault="008C0055" w:rsidP="004E0304">
            <w:pPr>
              <w:widowControl w:val="0"/>
              <w:autoSpaceDE w:val="0"/>
              <w:autoSpaceDN w:val="0"/>
              <w:jc w:val="center"/>
              <w:rPr>
                <w:sz w:val="26"/>
                <w:szCs w:val="26"/>
              </w:rPr>
            </w:pPr>
            <w:r w:rsidRPr="008C0055">
              <w:rPr>
                <w:sz w:val="26"/>
                <w:szCs w:val="26"/>
              </w:rPr>
              <w:t>12,6</w:t>
            </w:r>
          </w:p>
        </w:tc>
        <w:tc>
          <w:tcPr>
            <w:tcW w:w="1247" w:type="dxa"/>
          </w:tcPr>
          <w:p w:rsidR="008C0055" w:rsidRPr="008C0055" w:rsidRDefault="008C0055" w:rsidP="004E0304">
            <w:pPr>
              <w:widowControl w:val="0"/>
              <w:autoSpaceDE w:val="0"/>
              <w:autoSpaceDN w:val="0"/>
              <w:jc w:val="center"/>
              <w:rPr>
                <w:sz w:val="26"/>
                <w:szCs w:val="26"/>
              </w:rPr>
            </w:pPr>
            <w:r w:rsidRPr="008C0055">
              <w:rPr>
                <w:sz w:val="26"/>
                <w:szCs w:val="26"/>
              </w:rPr>
              <w:t>22,6</w:t>
            </w:r>
          </w:p>
          <w:p w:rsidR="008C0055" w:rsidRPr="008C0055" w:rsidRDefault="008C0055" w:rsidP="004E0304">
            <w:pPr>
              <w:widowControl w:val="0"/>
              <w:autoSpaceDE w:val="0"/>
              <w:autoSpaceDN w:val="0"/>
              <w:jc w:val="center"/>
              <w:rPr>
                <w:sz w:val="26"/>
                <w:szCs w:val="26"/>
              </w:rPr>
            </w:pPr>
          </w:p>
        </w:tc>
        <w:tc>
          <w:tcPr>
            <w:tcW w:w="1247" w:type="dxa"/>
          </w:tcPr>
          <w:p w:rsidR="008C0055" w:rsidRPr="008C0055" w:rsidRDefault="002906BF" w:rsidP="004E0304">
            <w:pPr>
              <w:widowControl w:val="0"/>
              <w:autoSpaceDE w:val="0"/>
              <w:autoSpaceDN w:val="0"/>
              <w:jc w:val="center"/>
              <w:rPr>
                <w:sz w:val="26"/>
                <w:szCs w:val="26"/>
              </w:rPr>
            </w:pPr>
            <w:r>
              <w:rPr>
                <w:sz w:val="26"/>
                <w:szCs w:val="26"/>
              </w:rPr>
              <w:t>458,1</w:t>
            </w:r>
          </w:p>
        </w:tc>
      </w:tr>
      <w:tr w:rsidR="008C0055" w:rsidRPr="00D55F9E" w:rsidTr="00F95DAF">
        <w:trPr>
          <w:trHeight w:val="20"/>
        </w:trPr>
        <w:tc>
          <w:tcPr>
            <w:tcW w:w="567" w:type="dxa"/>
          </w:tcPr>
          <w:p w:rsidR="008C0055" w:rsidRPr="008C0055" w:rsidRDefault="008C0055" w:rsidP="00495D56">
            <w:pPr>
              <w:widowControl w:val="0"/>
              <w:autoSpaceDE w:val="0"/>
              <w:autoSpaceDN w:val="0"/>
              <w:jc w:val="center"/>
              <w:rPr>
                <w:sz w:val="26"/>
                <w:szCs w:val="26"/>
              </w:rPr>
            </w:pPr>
          </w:p>
        </w:tc>
        <w:tc>
          <w:tcPr>
            <w:tcW w:w="9134" w:type="dxa"/>
          </w:tcPr>
          <w:p w:rsidR="008C0055" w:rsidRPr="008C0055" w:rsidRDefault="008C0055" w:rsidP="004E69A1">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r>
      <w:tr w:rsidR="008C0055" w:rsidRPr="00D55F9E" w:rsidTr="00F95DAF">
        <w:trPr>
          <w:trHeight w:val="20"/>
        </w:trPr>
        <w:tc>
          <w:tcPr>
            <w:tcW w:w="567" w:type="dxa"/>
          </w:tcPr>
          <w:p w:rsidR="008C0055" w:rsidRPr="008C0055" w:rsidRDefault="008C0055" w:rsidP="00495D56">
            <w:pPr>
              <w:widowControl w:val="0"/>
              <w:autoSpaceDE w:val="0"/>
              <w:autoSpaceDN w:val="0"/>
              <w:jc w:val="center"/>
              <w:rPr>
                <w:sz w:val="26"/>
                <w:szCs w:val="26"/>
              </w:rPr>
            </w:pPr>
          </w:p>
        </w:tc>
        <w:tc>
          <w:tcPr>
            <w:tcW w:w="9134" w:type="dxa"/>
          </w:tcPr>
          <w:p w:rsidR="008C0055" w:rsidRPr="008C0055" w:rsidRDefault="008C0055" w:rsidP="004E69A1">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r>
      <w:tr w:rsidR="008C0055" w:rsidRPr="00D55F9E" w:rsidTr="00F95DAF">
        <w:trPr>
          <w:trHeight w:val="20"/>
        </w:trPr>
        <w:tc>
          <w:tcPr>
            <w:tcW w:w="567" w:type="dxa"/>
          </w:tcPr>
          <w:p w:rsidR="008C0055" w:rsidRPr="008C0055" w:rsidRDefault="008C0055" w:rsidP="00495D56">
            <w:pPr>
              <w:widowControl w:val="0"/>
              <w:autoSpaceDE w:val="0"/>
              <w:autoSpaceDN w:val="0"/>
              <w:jc w:val="center"/>
              <w:rPr>
                <w:sz w:val="26"/>
                <w:szCs w:val="26"/>
              </w:rPr>
            </w:pPr>
          </w:p>
        </w:tc>
        <w:tc>
          <w:tcPr>
            <w:tcW w:w="9134" w:type="dxa"/>
          </w:tcPr>
          <w:p w:rsidR="008C0055" w:rsidRPr="008C0055" w:rsidRDefault="008C0055" w:rsidP="004E69A1">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8C0055" w:rsidRPr="008C0055" w:rsidRDefault="008C0055" w:rsidP="004E0304">
            <w:pPr>
              <w:widowControl w:val="0"/>
              <w:autoSpaceDE w:val="0"/>
              <w:autoSpaceDN w:val="0"/>
              <w:jc w:val="center"/>
              <w:rPr>
                <w:sz w:val="26"/>
                <w:szCs w:val="26"/>
              </w:rPr>
            </w:pPr>
            <w:r w:rsidRPr="008C0055">
              <w:rPr>
                <w:sz w:val="26"/>
                <w:szCs w:val="26"/>
              </w:rPr>
              <w:t>422,9</w:t>
            </w:r>
          </w:p>
        </w:tc>
        <w:tc>
          <w:tcPr>
            <w:tcW w:w="1247" w:type="dxa"/>
          </w:tcPr>
          <w:p w:rsidR="008C0055" w:rsidRPr="008C0055" w:rsidRDefault="008C0055" w:rsidP="004E0304">
            <w:pPr>
              <w:widowControl w:val="0"/>
              <w:autoSpaceDE w:val="0"/>
              <w:autoSpaceDN w:val="0"/>
              <w:jc w:val="center"/>
              <w:rPr>
                <w:sz w:val="26"/>
                <w:szCs w:val="26"/>
              </w:rPr>
            </w:pPr>
            <w:r w:rsidRPr="008C0055">
              <w:rPr>
                <w:sz w:val="26"/>
                <w:szCs w:val="26"/>
              </w:rPr>
              <w:t>12,6</w:t>
            </w:r>
          </w:p>
        </w:tc>
        <w:tc>
          <w:tcPr>
            <w:tcW w:w="1247" w:type="dxa"/>
          </w:tcPr>
          <w:p w:rsidR="008C0055" w:rsidRPr="008C0055" w:rsidRDefault="008C0055" w:rsidP="004E0304">
            <w:pPr>
              <w:widowControl w:val="0"/>
              <w:autoSpaceDE w:val="0"/>
              <w:autoSpaceDN w:val="0"/>
              <w:jc w:val="center"/>
              <w:rPr>
                <w:sz w:val="26"/>
                <w:szCs w:val="26"/>
              </w:rPr>
            </w:pPr>
            <w:r w:rsidRPr="008C0055">
              <w:rPr>
                <w:sz w:val="26"/>
                <w:szCs w:val="26"/>
              </w:rPr>
              <w:t>22,6</w:t>
            </w:r>
          </w:p>
          <w:p w:rsidR="008C0055" w:rsidRPr="008C0055" w:rsidRDefault="008C0055" w:rsidP="004E0304">
            <w:pPr>
              <w:widowControl w:val="0"/>
              <w:autoSpaceDE w:val="0"/>
              <w:autoSpaceDN w:val="0"/>
              <w:jc w:val="center"/>
              <w:rPr>
                <w:sz w:val="26"/>
                <w:szCs w:val="26"/>
              </w:rPr>
            </w:pPr>
          </w:p>
        </w:tc>
        <w:tc>
          <w:tcPr>
            <w:tcW w:w="1247" w:type="dxa"/>
          </w:tcPr>
          <w:p w:rsidR="008C0055" w:rsidRPr="008C0055" w:rsidRDefault="002906BF" w:rsidP="004E0304">
            <w:pPr>
              <w:widowControl w:val="0"/>
              <w:autoSpaceDE w:val="0"/>
              <w:autoSpaceDN w:val="0"/>
              <w:jc w:val="center"/>
              <w:rPr>
                <w:sz w:val="26"/>
                <w:szCs w:val="26"/>
              </w:rPr>
            </w:pPr>
            <w:r>
              <w:rPr>
                <w:sz w:val="26"/>
                <w:szCs w:val="26"/>
              </w:rPr>
              <w:t>458,1</w:t>
            </w:r>
          </w:p>
        </w:tc>
      </w:tr>
      <w:tr w:rsidR="008C0055" w:rsidRPr="00D55F9E" w:rsidTr="00F95DAF">
        <w:trPr>
          <w:trHeight w:val="20"/>
        </w:trPr>
        <w:tc>
          <w:tcPr>
            <w:tcW w:w="567" w:type="dxa"/>
          </w:tcPr>
          <w:p w:rsidR="008C0055" w:rsidRPr="008C0055" w:rsidRDefault="008C0055" w:rsidP="00495D56">
            <w:pPr>
              <w:widowControl w:val="0"/>
              <w:autoSpaceDE w:val="0"/>
              <w:autoSpaceDN w:val="0"/>
              <w:jc w:val="center"/>
              <w:rPr>
                <w:sz w:val="26"/>
                <w:szCs w:val="26"/>
              </w:rPr>
            </w:pPr>
          </w:p>
        </w:tc>
        <w:tc>
          <w:tcPr>
            <w:tcW w:w="9134" w:type="dxa"/>
          </w:tcPr>
          <w:p w:rsidR="008C0055" w:rsidRPr="008C0055" w:rsidRDefault="008C0055" w:rsidP="004E69A1">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c>
          <w:tcPr>
            <w:tcW w:w="1247" w:type="dxa"/>
          </w:tcPr>
          <w:p w:rsidR="008C0055" w:rsidRPr="008C0055" w:rsidRDefault="008C0055" w:rsidP="004E69A1">
            <w:pPr>
              <w:widowControl w:val="0"/>
              <w:autoSpaceDE w:val="0"/>
              <w:autoSpaceDN w:val="0"/>
              <w:jc w:val="center"/>
              <w:rPr>
                <w:sz w:val="26"/>
                <w:szCs w:val="26"/>
              </w:rPr>
            </w:pPr>
            <w:r w:rsidRPr="008C0055">
              <w:rPr>
                <w:sz w:val="26"/>
                <w:szCs w:val="26"/>
              </w:rPr>
              <w:t>0,0</w:t>
            </w:r>
          </w:p>
        </w:tc>
      </w:tr>
    </w:tbl>
    <w:p w:rsidR="002A704D" w:rsidRDefault="002A704D" w:rsidP="008C0055">
      <w:pPr>
        <w:widowControl w:val="0"/>
        <w:autoSpaceDE w:val="0"/>
        <w:autoSpaceDN w:val="0"/>
        <w:outlineLvl w:val="1"/>
        <w:rPr>
          <w:sz w:val="28"/>
          <w:szCs w:val="28"/>
        </w:rPr>
      </w:pPr>
    </w:p>
    <w:p w:rsidR="00612B2B" w:rsidRPr="003849CF" w:rsidRDefault="00612B2B" w:rsidP="00612B2B">
      <w:pPr>
        <w:widowControl w:val="0"/>
        <w:autoSpaceDE w:val="0"/>
        <w:autoSpaceDN w:val="0"/>
        <w:jc w:val="center"/>
        <w:outlineLvl w:val="1"/>
        <w:rPr>
          <w:sz w:val="28"/>
          <w:szCs w:val="28"/>
        </w:rPr>
      </w:pPr>
      <w:r w:rsidRPr="003849CF">
        <w:rPr>
          <w:sz w:val="28"/>
          <w:szCs w:val="28"/>
        </w:rPr>
        <w:t>I</w:t>
      </w:r>
      <w:r w:rsidR="00B93D1E" w:rsidRPr="003849CF">
        <w:rPr>
          <w:sz w:val="28"/>
          <w:szCs w:val="28"/>
          <w:lang w:val="en-US"/>
        </w:rPr>
        <w:t>I</w:t>
      </w:r>
      <w:r w:rsidRPr="003849CF">
        <w:rPr>
          <w:sz w:val="28"/>
          <w:szCs w:val="28"/>
        </w:rPr>
        <w:t>. ПАСПОРТ</w:t>
      </w:r>
    </w:p>
    <w:p w:rsidR="00612B2B" w:rsidRPr="003849CF" w:rsidRDefault="00DE2938" w:rsidP="0052254B">
      <w:pPr>
        <w:widowControl w:val="0"/>
        <w:autoSpaceDE w:val="0"/>
        <w:autoSpaceDN w:val="0"/>
        <w:jc w:val="center"/>
        <w:rPr>
          <w:sz w:val="28"/>
          <w:szCs w:val="28"/>
        </w:rPr>
      </w:pPr>
      <w:r w:rsidRPr="003849CF">
        <w:rPr>
          <w:sz w:val="28"/>
          <w:szCs w:val="28"/>
        </w:rPr>
        <w:t xml:space="preserve">комплекса процессных мероприятий </w:t>
      </w:r>
      <w:r w:rsidR="0052254B" w:rsidRPr="003849CF">
        <w:rPr>
          <w:sz w:val="28"/>
          <w:szCs w:val="28"/>
        </w:rPr>
        <w:t>«</w:t>
      </w:r>
      <w:r w:rsidR="008C0055" w:rsidRPr="008C0055">
        <w:rPr>
          <w:sz w:val="28"/>
          <w:szCs w:val="28"/>
        </w:rPr>
        <w:t>Прочее благоустройство Елизаветовского сельского поселения</w:t>
      </w:r>
      <w:r w:rsidR="0052254B" w:rsidRPr="003849CF">
        <w:rPr>
          <w:sz w:val="28"/>
          <w:szCs w:val="28"/>
        </w:rPr>
        <w:t>»</w:t>
      </w:r>
    </w:p>
    <w:p w:rsidR="00612B2B" w:rsidRPr="003849CF" w:rsidRDefault="00612B2B" w:rsidP="00612B2B">
      <w:pPr>
        <w:widowControl w:val="0"/>
        <w:autoSpaceDE w:val="0"/>
        <w:autoSpaceDN w:val="0"/>
        <w:ind w:firstLine="540"/>
        <w:jc w:val="both"/>
        <w:rPr>
          <w:sz w:val="28"/>
          <w:szCs w:val="28"/>
        </w:rPr>
      </w:pPr>
    </w:p>
    <w:p w:rsidR="00612B2B" w:rsidRPr="003849CF" w:rsidRDefault="00612B2B" w:rsidP="00612B2B">
      <w:pPr>
        <w:widowControl w:val="0"/>
        <w:autoSpaceDE w:val="0"/>
        <w:autoSpaceDN w:val="0"/>
        <w:jc w:val="center"/>
        <w:outlineLvl w:val="2"/>
        <w:rPr>
          <w:sz w:val="28"/>
          <w:szCs w:val="28"/>
        </w:rPr>
      </w:pPr>
      <w:r w:rsidRPr="003849CF">
        <w:rPr>
          <w:sz w:val="28"/>
          <w:szCs w:val="28"/>
        </w:rPr>
        <w:t>1. Основные положения</w:t>
      </w:r>
    </w:p>
    <w:p w:rsidR="004E3AD8" w:rsidRPr="003849CF"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8C0055" w:rsidRPr="008C0055">
              <w:rPr>
                <w:sz w:val="28"/>
                <w:szCs w:val="28"/>
              </w:rPr>
              <w:t>Прочее благоустройство Елизаветовского сельского поселения</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955246" w:rsidP="004E3AD8">
            <w:pPr>
              <w:widowControl w:val="0"/>
              <w:autoSpaceDE w:val="0"/>
              <w:autoSpaceDN w:val="0"/>
              <w:rPr>
                <w:sz w:val="28"/>
                <w:szCs w:val="28"/>
              </w:rPr>
            </w:pPr>
            <w:proofErr w:type="gramStart"/>
            <w:r w:rsidRPr="00955246">
              <w:rPr>
                <w:sz w:val="28"/>
                <w:szCs w:val="28"/>
              </w:rPr>
              <w:t>Ответственный</w:t>
            </w:r>
            <w:proofErr w:type="gramEnd"/>
            <w:r w:rsidRPr="00955246">
              <w:rPr>
                <w:sz w:val="28"/>
                <w:szCs w:val="28"/>
              </w:rPr>
              <w:t xml:space="preserve"> за реализацию: Ведущий специалист Администрации Елизаветовского сельского поселения </w:t>
            </w:r>
            <w:r w:rsidR="003B07E8" w:rsidRPr="003B07E8">
              <w:rPr>
                <w:sz w:val="28"/>
                <w:szCs w:val="28"/>
              </w:rPr>
              <w:t>Джаббар-Оглы Ирина Ивановна</w:t>
            </w:r>
          </w:p>
        </w:tc>
      </w:tr>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AE68B7" w:rsidP="00806E57">
            <w:pPr>
              <w:widowControl w:val="0"/>
              <w:autoSpaceDE w:val="0"/>
              <w:autoSpaceDN w:val="0"/>
              <w:rPr>
                <w:sz w:val="28"/>
                <w:szCs w:val="28"/>
              </w:rPr>
            </w:pPr>
            <w:r w:rsidRPr="003849CF">
              <w:rPr>
                <w:sz w:val="28"/>
                <w:szCs w:val="28"/>
              </w:rPr>
              <w:t xml:space="preserve">муниципальная программа Елизаветовского сельского поселения </w:t>
            </w:r>
            <w:r w:rsidR="004E3AD8" w:rsidRPr="003849CF">
              <w:rPr>
                <w:sz w:val="28"/>
                <w:szCs w:val="28"/>
              </w:rPr>
              <w:t>«</w:t>
            </w:r>
            <w:r w:rsidR="008C0055" w:rsidRPr="008C0055">
              <w:rPr>
                <w:sz w:val="28"/>
                <w:szCs w:val="28"/>
              </w:rPr>
              <w:t>Благоустройство территории Елизаветовского  сельского поселения</w:t>
            </w:r>
            <w:r w:rsidR="002B0DA2" w:rsidRPr="002B0DA2">
              <w:rPr>
                <w:sz w:val="28"/>
                <w:szCs w:val="28"/>
              </w:rPr>
              <w:t>»</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0654DF" w:rsidRDefault="000654DF"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05290B" w:rsidRDefault="0005290B" w:rsidP="00C64BC6">
      <w:pPr>
        <w:tabs>
          <w:tab w:val="left" w:pos="1632"/>
        </w:tabs>
        <w:spacing w:after="200" w:line="276" w:lineRule="auto"/>
        <w:rPr>
          <w:sz w:val="28"/>
          <w:szCs w:val="28"/>
        </w:rPr>
      </w:pPr>
    </w:p>
    <w:p w:rsidR="00C64BC6" w:rsidRDefault="00C64BC6" w:rsidP="00C64BC6">
      <w:pPr>
        <w:tabs>
          <w:tab w:val="left" w:pos="1632"/>
        </w:tabs>
        <w:spacing w:after="200" w:line="276" w:lineRule="auto"/>
        <w:rPr>
          <w:sz w:val="28"/>
          <w:szCs w:val="28"/>
        </w:rPr>
      </w:pPr>
    </w:p>
    <w:p w:rsidR="00C64BC6" w:rsidRDefault="00C64BC6" w:rsidP="00C64BC6">
      <w:pPr>
        <w:tabs>
          <w:tab w:val="left" w:pos="1632"/>
        </w:tabs>
        <w:spacing w:after="200" w:line="276" w:lineRule="auto"/>
        <w:rPr>
          <w:sz w:val="28"/>
          <w:szCs w:val="28"/>
        </w:rPr>
      </w:pPr>
    </w:p>
    <w:p w:rsidR="001E2B44" w:rsidRPr="003849CF" w:rsidRDefault="00612B2B" w:rsidP="00C64BC6">
      <w:pPr>
        <w:tabs>
          <w:tab w:val="left" w:pos="1632"/>
        </w:tabs>
        <w:spacing w:after="200" w:line="276" w:lineRule="auto"/>
        <w:jc w:val="center"/>
        <w:rPr>
          <w:sz w:val="28"/>
          <w:szCs w:val="28"/>
        </w:rPr>
      </w:pPr>
      <w:r w:rsidRPr="003849CF">
        <w:rPr>
          <w:sz w:val="28"/>
          <w:szCs w:val="28"/>
        </w:rPr>
        <w:lastRenderedPageBreak/>
        <w:t>2. Показатели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3849CF" w:rsidTr="00AE19D0">
        <w:tc>
          <w:tcPr>
            <w:tcW w:w="567" w:type="dxa"/>
            <w:vMerge w:val="restart"/>
          </w:tcPr>
          <w:p w:rsidR="00AE19D0" w:rsidRPr="00C64BC6" w:rsidRDefault="00C64BC6" w:rsidP="00612B2B">
            <w:pPr>
              <w:widowControl w:val="0"/>
              <w:autoSpaceDE w:val="0"/>
              <w:autoSpaceDN w:val="0"/>
              <w:jc w:val="center"/>
              <w:rPr>
                <w:sz w:val="26"/>
                <w:szCs w:val="26"/>
              </w:rPr>
            </w:pPr>
            <w:r>
              <w:rPr>
                <w:sz w:val="26"/>
                <w:szCs w:val="26"/>
              </w:rPr>
              <w:t>№</w:t>
            </w:r>
          </w:p>
          <w:p w:rsidR="00AE19D0" w:rsidRPr="00C64BC6" w:rsidRDefault="00AE19D0" w:rsidP="00612B2B">
            <w:pPr>
              <w:widowControl w:val="0"/>
              <w:autoSpaceDE w:val="0"/>
              <w:autoSpaceDN w:val="0"/>
              <w:jc w:val="center"/>
              <w:rPr>
                <w:sz w:val="26"/>
                <w:szCs w:val="26"/>
              </w:rPr>
            </w:pPr>
            <w:proofErr w:type="gramStart"/>
            <w:r w:rsidRPr="00C64BC6">
              <w:rPr>
                <w:sz w:val="26"/>
                <w:szCs w:val="26"/>
              </w:rPr>
              <w:t>п</w:t>
            </w:r>
            <w:proofErr w:type="gramEnd"/>
            <w:r w:rsidRPr="00C64BC6">
              <w:rPr>
                <w:sz w:val="26"/>
                <w:szCs w:val="26"/>
              </w:rPr>
              <w:t>/п</w:t>
            </w:r>
          </w:p>
        </w:tc>
        <w:tc>
          <w:tcPr>
            <w:tcW w:w="2472" w:type="dxa"/>
            <w:gridSpan w:val="2"/>
            <w:vMerge w:val="restart"/>
          </w:tcPr>
          <w:p w:rsidR="00AE19D0" w:rsidRPr="00C64BC6" w:rsidRDefault="00AE19D0" w:rsidP="00612B2B">
            <w:pPr>
              <w:widowControl w:val="0"/>
              <w:autoSpaceDE w:val="0"/>
              <w:autoSpaceDN w:val="0"/>
              <w:jc w:val="center"/>
              <w:rPr>
                <w:sz w:val="26"/>
                <w:szCs w:val="26"/>
              </w:rPr>
            </w:pPr>
            <w:r w:rsidRPr="00C64BC6">
              <w:rPr>
                <w:sz w:val="26"/>
                <w:szCs w:val="26"/>
              </w:rPr>
              <w:t>Наименование показателя</w:t>
            </w:r>
          </w:p>
        </w:tc>
        <w:tc>
          <w:tcPr>
            <w:tcW w:w="992" w:type="dxa"/>
            <w:vMerge w:val="restart"/>
          </w:tcPr>
          <w:p w:rsidR="00AE19D0" w:rsidRPr="00C64BC6" w:rsidRDefault="00AE19D0" w:rsidP="00612B2B">
            <w:pPr>
              <w:widowControl w:val="0"/>
              <w:autoSpaceDE w:val="0"/>
              <w:autoSpaceDN w:val="0"/>
              <w:jc w:val="center"/>
              <w:rPr>
                <w:sz w:val="26"/>
                <w:szCs w:val="26"/>
              </w:rPr>
            </w:pPr>
            <w:r w:rsidRPr="00C64BC6">
              <w:rPr>
                <w:sz w:val="26"/>
                <w:szCs w:val="26"/>
              </w:rPr>
              <w:t>Признак возрастания/убывания</w:t>
            </w:r>
          </w:p>
        </w:tc>
        <w:tc>
          <w:tcPr>
            <w:tcW w:w="1134" w:type="dxa"/>
            <w:gridSpan w:val="2"/>
            <w:vMerge w:val="restart"/>
          </w:tcPr>
          <w:p w:rsidR="00AE19D0" w:rsidRPr="00C64BC6" w:rsidRDefault="00AE19D0" w:rsidP="00612B2B">
            <w:pPr>
              <w:widowControl w:val="0"/>
              <w:autoSpaceDE w:val="0"/>
              <w:autoSpaceDN w:val="0"/>
              <w:jc w:val="center"/>
              <w:rPr>
                <w:sz w:val="26"/>
                <w:szCs w:val="26"/>
              </w:rPr>
            </w:pPr>
            <w:r w:rsidRPr="00C64BC6">
              <w:rPr>
                <w:sz w:val="26"/>
                <w:szCs w:val="26"/>
              </w:rPr>
              <w:t>Уровень показателя</w:t>
            </w:r>
          </w:p>
        </w:tc>
        <w:tc>
          <w:tcPr>
            <w:tcW w:w="993" w:type="dxa"/>
            <w:vMerge w:val="restart"/>
          </w:tcPr>
          <w:p w:rsidR="00AE19D0" w:rsidRPr="00C64BC6" w:rsidRDefault="00AE19D0" w:rsidP="00612B2B">
            <w:pPr>
              <w:widowControl w:val="0"/>
              <w:autoSpaceDE w:val="0"/>
              <w:autoSpaceDN w:val="0"/>
              <w:jc w:val="center"/>
              <w:rPr>
                <w:sz w:val="26"/>
                <w:szCs w:val="26"/>
              </w:rPr>
            </w:pPr>
            <w:r w:rsidRPr="00C64BC6">
              <w:rPr>
                <w:sz w:val="26"/>
                <w:szCs w:val="26"/>
              </w:rPr>
              <w:t xml:space="preserve">Единица измерения (по </w:t>
            </w:r>
            <w:hyperlink r:id="rId12">
              <w:r w:rsidRPr="00C64BC6">
                <w:rPr>
                  <w:color w:val="0000FF"/>
                  <w:sz w:val="26"/>
                  <w:szCs w:val="26"/>
                </w:rPr>
                <w:t>ОКЕИ</w:t>
              </w:r>
            </w:hyperlink>
            <w:r w:rsidRPr="00C64BC6">
              <w:rPr>
                <w:sz w:val="26"/>
                <w:szCs w:val="26"/>
              </w:rPr>
              <w:t>)</w:t>
            </w:r>
          </w:p>
        </w:tc>
        <w:tc>
          <w:tcPr>
            <w:tcW w:w="1417" w:type="dxa"/>
            <w:gridSpan w:val="2"/>
          </w:tcPr>
          <w:p w:rsidR="00AE19D0" w:rsidRPr="00C64BC6" w:rsidRDefault="00AE19D0" w:rsidP="00AE19D0">
            <w:pPr>
              <w:widowControl w:val="0"/>
              <w:autoSpaceDE w:val="0"/>
              <w:autoSpaceDN w:val="0"/>
              <w:jc w:val="center"/>
              <w:rPr>
                <w:sz w:val="26"/>
                <w:szCs w:val="26"/>
              </w:rPr>
            </w:pPr>
            <w:r w:rsidRPr="00C64BC6">
              <w:rPr>
                <w:sz w:val="26"/>
                <w:szCs w:val="26"/>
              </w:rPr>
              <w:t xml:space="preserve">Базовое значение показателя </w:t>
            </w:r>
          </w:p>
        </w:tc>
        <w:tc>
          <w:tcPr>
            <w:tcW w:w="4111" w:type="dxa"/>
            <w:gridSpan w:val="6"/>
          </w:tcPr>
          <w:p w:rsidR="00AE19D0" w:rsidRPr="00C64BC6" w:rsidRDefault="00AE19D0" w:rsidP="00612B2B">
            <w:pPr>
              <w:widowControl w:val="0"/>
              <w:autoSpaceDE w:val="0"/>
              <w:autoSpaceDN w:val="0"/>
              <w:jc w:val="center"/>
              <w:rPr>
                <w:sz w:val="26"/>
                <w:szCs w:val="26"/>
              </w:rPr>
            </w:pPr>
            <w:r w:rsidRPr="00C64BC6">
              <w:rPr>
                <w:sz w:val="26"/>
                <w:szCs w:val="26"/>
              </w:rPr>
              <w:t>Значения показателей по годам</w:t>
            </w:r>
          </w:p>
        </w:tc>
        <w:tc>
          <w:tcPr>
            <w:tcW w:w="2268" w:type="dxa"/>
            <w:vMerge w:val="restart"/>
          </w:tcPr>
          <w:p w:rsidR="00AE19D0" w:rsidRPr="00C64BC6" w:rsidRDefault="00AE19D0" w:rsidP="00612B2B">
            <w:pPr>
              <w:widowControl w:val="0"/>
              <w:autoSpaceDE w:val="0"/>
              <w:autoSpaceDN w:val="0"/>
              <w:jc w:val="center"/>
              <w:rPr>
                <w:sz w:val="26"/>
                <w:szCs w:val="26"/>
              </w:rPr>
            </w:pPr>
            <w:proofErr w:type="gramStart"/>
            <w:r w:rsidRPr="00C64BC6">
              <w:rPr>
                <w:sz w:val="26"/>
                <w:szCs w:val="26"/>
              </w:rPr>
              <w:t>Ответственный</w:t>
            </w:r>
            <w:proofErr w:type="gramEnd"/>
            <w:r w:rsidRPr="00C64BC6">
              <w:rPr>
                <w:sz w:val="26"/>
                <w:szCs w:val="26"/>
              </w:rPr>
              <w:t xml:space="preserve"> за достижение показателя</w:t>
            </w:r>
          </w:p>
        </w:tc>
        <w:tc>
          <w:tcPr>
            <w:tcW w:w="1276" w:type="dxa"/>
            <w:gridSpan w:val="2"/>
            <w:vMerge w:val="restart"/>
          </w:tcPr>
          <w:p w:rsidR="00AE19D0" w:rsidRPr="00C64BC6" w:rsidRDefault="00AE19D0" w:rsidP="00612B2B">
            <w:pPr>
              <w:widowControl w:val="0"/>
              <w:autoSpaceDE w:val="0"/>
              <w:autoSpaceDN w:val="0"/>
              <w:jc w:val="center"/>
              <w:rPr>
                <w:sz w:val="26"/>
                <w:szCs w:val="26"/>
              </w:rPr>
            </w:pPr>
            <w:r w:rsidRPr="00C64BC6">
              <w:rPr>
                <w:sz w:val="26"/>
                <w:szCs w:val="26"/>
              </w:rPr>
              <w:t>Информационная система</w:t>
            </w:r>
          </w:p>
        </w:tc>
      </w:tr>
      <w:tr w:rsidR="00AE19D0" w:rsidRPr="003849CF" w:rsidTr="00AE19D0">
        <w:tc>
          <w:tcPr>
            <w:tcW w:w="567" w:type="dxa"/>
            <w:vMerge/>
          </w:tcPr>
          <w:p w:rsidR="00AE19D0" w:rsidRPr="00C64BC6" w:rsidRDefault="00AE19D0" w:rsidP="00612B2B">
            <w:pPr>
              <w:widowControl w:val="0"/>
              <w:autoSpaceDE w:val="0"/>
              <w:autoSpaceDN w:val="0"/>
              <w:rPr>
                <w:sz w:val="26"/>
                <w:szCs w:val="26"/>
              </w:rPr>
            </w:pPr>
          </w:p>
        </w:tc>
        <w:tc>
          <w:tcPr>
            <w:tcW w:w="2472" w:type="dxa"/>
            <w:gridSpan w:val="2"/>
            <w:vMerge/>
          </w:tcPr>
          <w:p w:rsidR="00AE19D0" w:rsidRPr="00C64BC6" w:rsidRDefault="00AE19D0" w:rsidP="00612B2B">
            <w:pPr>
              <w:widowControl w:val="0"/>
              <w:autoSpaceDE w:val="0"/>
              <w:autoSpaceDN w:val="0"/>
              <w:rPr>
                <w:sz w:val="26"/>
                <w:szCs w:val="26"/>
              </w:rPr>
            </w:pPr>
          </w:p>
        </w:tc>
        <w:tc>
          <w:tcPr>
            <w:tcW w:w="992" w:type="dxa"/>
            <w:vMerge/>
          </w:tcPr>
          <w:p w:rsidR="00AE19D0" w:rsidRPr="00C64BC6" w:rsidRDefault="00AE19D0" w:rsidP="00612B2B">
            <w:pPr>
              <w:widowControl w:val="0"/>
              <w:autoSpaceDE w:val="0"/>
              <w:autoSpaceDN w:val="0"/>
              <w:rPr>
                <w:sz w:val="26"/>
                <w:szCs w:val="26"/>
              </w:rPr>
            </w:pPr>
          </w:p>
        </w:tc>
        <w:tc>
          <w:tcPr>
            <w:tcW w:w="1134" w:type="dxa"/>
            <w:gridSpan w:val="2"/>
            <w:vMerge/>
          </w:tcPr>
          <w:p w:rsidR="00AE19D0" w:rsidRPr="00C64BC6" w:rsidRDefault="00AE19D0" w:rsidP="00612B2B">
            <w:pPr>
              <w:widowControl w:val="0"/>
              <w:autoSpaceDE w:val="0"/>
              <w:autoSpaceDN w:val="0"/>
              <w:rPr>
                <w:sz w:val="26"/>
                <w:szCs w:val="26"/>
              </w:rPr>
            </w:pPr>
          </w:p>
        </w:tc>
        <w:tc>
          <w:tcPr>
            <w:tcW w:w="993" w:type="dxa"/>
            <w:vMerge/>
          </w:tcPr>
          <w:p w:rsidR="00AE19D0" w:rsidRPr="00C64BC6" w:rsidRDefault="00AE19D0" w:rsidP="00612B2B">
            <w:pPr>
              <w:widowControl w:val="0"/>
              <w:autoSpaceDE w:val="0"/>
              <w:autoSpaceDN w:val="0"/>
              <w:rPr>
                <w:sz w:val="26"/>
                <w:szCs w:val="26"/>
              </w:rPr>
            </w:pPr>
          </w:p>
        </w:tc>
        <w:tc>
          <w:tcPr>
            <w:tcW w:w="708" w:type="dxa"/>
          </w:tcPr>
          <w:p w:rsidR="00AE19D0" w:rsidRPr="00C64BC6" w:rsidRDefault="00AE19D0" w:rsidP="00612B2B">
            <w:pPr>
              <w:widowControl w:val="0"/>
              <w:autoSpaceDE w:val="0"/>
              <w:autoSpaceDN w:val="0"/>
              <w:rPr>
                <w:sz w:val="26"/>
                <w:szCs w:val="26"/>
              </w:rPr>
            </w:pPr>
            <w:r w:rsidRPr="00C64BC6">
              <w:rPr>
                <w:sz w:val="26"/>
                <w:szCs w:val="26"/>
              </w:rPr>
              <w:t>значение</w:t>
            </w:r>
          </w:p>
        </w:tc>
        <w:tc>
          <w:tcPr>
            <w:tcW w:w="709" w:type="dxa"/>
          </w:tcPr>
          <w:p w:rsidR="00AE19D0" w:rsidRPr="00C64BC6" w:rsidRDefault="00AE19D0" w:rsidP="00612B2B">
            <w:pPr>
              <w:widowControl w:val="0"/>
              <w:autoSpaceDE w:val="0"/>
              <w:autoSpaceDN w:val="0"/>
              <w:rPr>
                <w:sz w:val="26"/>
                <w:szCs w:val="26"/>
              </w:rPr>
            </w:pPr>
            <w:r w:rsidRPr="00C64BC6">
              <w:rPr>
                <w:sz w:val="26"/>
                <w:szCs w:val="26"/>
              </w:rPr>
              <w:t>год</w:t>
            </w:r>
          </w:p>
        </w:tc>
        <w:tc>
          <w:tcPr>
            <w:tcW w:w="1204" w:type="dxa"/>
            <w:gridSpan w:val="2"/>
          </w:tcPr>
          <w:p w:rsidR="00AE19D0" w:rsidRPr="00C64BC6" w:rsidRDefault="00AE19D0" w:rsidP="00612B2B">
            <w:pPr>
              <w:widowControl w:val="0"/>
              <w:autoSpaceDE w:val="0"/>
              <w:autoSpaceDN w:val="0"/>
              <w:jc w:val="center"/>
              <w:rPr>
                <w:sz w:val="26"/>
                <w:szCs w:val="26"/>
              </w:rPr>
            </w:pPr>
            <w:r w:rsidRPr="00C64BC6">
              <w:rPr>
                <w:sz w:val="26"/>
                <w:szCs w:val="26"/>
              </w:rPr>
              <w:t>2025</w:t>
            </w:r>
          </w:p>
        </w:tc>
        <w:tc>
          <w:tcPr>
            <w:tcW w:w="1134" w:type="dxa"/>
            <w:gridSpan w:val="2"/>
          </w:tcPr>
          <w:p w:rsidR="00AE19D0" w:rsidRPr="00C64BC6" w:rsidRDefault="00AE19D0" w:rsidP="00612B2B">
            <w:pPr>
              <w:widowControl w:val="0"/>
              <w:autoSpaceDE w:val="0"/>
              <w:autoSpaceDN w:val="0"/>
              <w:jc w:val="center"/>
              <w:rPr>
                <w:sz w:val="26"/>
                <w:szCs w:val="26"/>
              </w:rPr>
            </w:pPr>
            <w:r w:rsidRPr="00C64BC6">
              <w:rPr>
                <w:sz w:val="26"/>
                <w:szCs w:val="26"/>
              </w:rPr>
              <w:t>2026</w:t>
            </w:r>
          </w:p>
        </w:tc>
        <w:tc>
          <w:tcPr>
            <w:tcW w:w="922" w:type="dxa"/>
          </w:tcPr>
          <w:p w:rsidR="00AE19D0" w:rsidRPr="00C64BC6" w:rsidRDefault="00AE19D0" w:rsidP="00612B2B">
            <w:pPr>
              <w:widowControl w:val="0"/>
              <w:autoSpaceDE w:val="0"/>
              <w:autoSpaceDN w:val="0"/>
              <w:jc w:val="center"/>
              <w:rPr>
                <w:sz w:val="26"/>
                <w:szCs w:val="26"/>
              </w:rPr>
            </w:pPr>
            <w:r w:rsidRPr="00C64BC6">
              <w:rPr>
                <w:sz w:val="26"/>
                <w:szCs w:val="26"/>
              </w:rPr>
              <w:t>2027</w:t>
            </w:r>
          </w:p>
        </w:tc>
        <w:tc>
          <w:tcPr>
            <w:tcW w:w="851" w:type="dxa"/>
          </w:tcPr>
          <w:p w:rsidR="00AE19D0" w:rsidRPr="00C64BC6" w:rsidRDefault="00AE19D0" w:rsidP="00612B2B">
            <w:pPr>
              <w:widowControl w:val="0"/>
              <w:autoSpaceDE w:val="0"/>
              <w:autoSpaceDN w:val="0"/>
              <w:jc w:val="center"/>
              <w:rPr>
                <w:sz w:val="26"/>
                <w:szCs w:val="26"/>
              </w:rPr>
            </w:pPr>
            <w:r w:rsidRPr="00C64BC6">
              <w:rPr>
                <w:sz w:val="26"/>
                <w:szCs w:val="26"/>
              </w:rPr>
              <w:t>2030 (</w:t>
            </w:r>
            <w:proofErr w:type="spellStart"/>
            <w:r w:rsidRPr="00C64BC6">
              <w:rPr>
                <w:sz w:val="26"/>
                <w:szCs w:val="26"/>
              </w:rPr>
              <w:t>справочно</w:t>
            </w:r>
            <w:proofErr w:type="spellEnd"/>
            <w:r w:rsidRPr="00C64BC6">
              <w:rPr>
                <w:sz w:val="26"/>
                <w:szCs w:val="26"/>
              </w:rPr>
              <w:t>)</w:t>
            </w:r>
          </w:p>
        </w:tc>
        <w:tc>
          <w:tcPr>
            <w:tcW w:w="2268" w:type="dxa"/>
            <w:vMerge/>
          </w:tcPr>
          <w:p w:rsidR="00AE19D0" w:rsidRPr="00C64BC6" w:rsidRDefault="00AE19D0" w:rsidP="00612B2B">
            <w:pPr>
              <w:widowControl w:val="0"/>
              <w:autoSpaceDE w:val="0"/>
              <w:autoSpaceDN w:val="0"/>
              <w:rPr>
                <w:sz w:val="26"/>
                <w:szCs w:val="26"/>
              </w:rPr>
            </w:pPr>
          </w:p>
        </w:tc>
        <w:tc>
          <w:tcPr>
            <w:tcW w:w="1276" w:type="dxa"/>
            <w:gridSpan w:val="2"/>
            <w:vMerge/>
          </w:tcPr>
          <w:p w:rsidR="00AE19D0" w:rsidRPr="00C64BC6" w:rsidRDefault="00AE19D0" w:rsidP="00612B2B">
            <w:pPr>
              <w:widowControl w:val="0"/>
              <w:autoSpaceDE w:val="0"/>
              <w:autoSpaceDN w:val="0"/>
              <w:rPr>
                <w:sz w:val="26"/>
                <w:szCs w:val="26"/>
              </w:rPr>
            </w:pPr>
          </w:p>
        </w:tc>
      </w:tr>
      <w:tr w:rsidR="00AE19D0" w:rsidRPr="003849CF" w:rsidTr="00AE19D0">
        <w:tc>
          <w:tcPr>
            <w:tcW w:w="567" w:type="dxa"/>
          </w:tcPr>
          <w:p w:rsidR="00AE19D0" w:rsidRPr="00C64BC6" w:rsidRDefault="00AE19D0" w:rsidP="00AE19D0">
            <w:pPr>
              <w:widowControl w:val="0"/>
              <w:autoSpaceDE w:val="0"/>
              <w:autoSpaceDN w:val="0"/>
              <w:jc w:val="center"/>
              <w:rPr>
                <w:sz w:val="26"/>
                <w:szCs w:val="26"/>
              </w:rPr>
            </w:pPr>
            <w:r w:rsidRPr="00C64BC6">
              <w:rPr>
                <w:sz w:val="26"/>
                <w:szCs w:val="26"/>
              </w:rPr>
              <w:t>1</w:t>
            </w:r>
          </w:p>
        </w:tc>
        <w:tc>
          <w:tcPr>
            <w:tcW w:w="2472" w:type="dxa"/>
            <w:gridSpan w:val="2"/>
          </w:tcPr>
          <w:p w:rsidR="00AE19D0" w:rsidRPr="00C64BC6" w:rsidRDefault="00AE19D0" w:rsidP="00AE19D0">
            <w:pPr>
              <w:widowControl w:val="0"/>
              <w:autoSpaceDE w:val="0"/>
              <w:autoSpaceDN w:val="0"/>
              <w:jc w:val="center"/>
              <w:rPr>
                <w:sz w:val="26"/>
                <w:szCs w:val="26"/>
              </w:rPr>
            </w:pPr>
            <w:r w:rsidRPr="00C64BC6">
              <w:rPr>
                <w:sz w:val="26"/>
                <w:szCs w:val="26"/>
              </w:rPr>
              <w:t>2</w:t>
            </w:r>
          </w:p>
        </w:tc>
        <w:tc>
          <w:tcPr>
            <w:tcW w:w="992" w:type="dxa"/>
          </w:tcPr>
          <w:p w:rsidR="00AE19D0" w:rsidRPr="00C64BC6" w:rsidRDefault="00AE19D0" w:rsidP="00AE19D0">
            <w:pPr>
              <w:widowControl w:val="0"/>
              <w:autoSpaceDE w:val="0"/>
              <w:autoSpaceDN w:val="0"/>
              <w:jc w:val="center"/>
              <w:rPr>
                <w:sz w:val="26"/>
                <w:szCs w:val="26"/>
              </w:rPr>
            </w:pPr>
            <w:r w:rsidRPr="00C64BC6">
              <w:rPr>
                <w:sz w:val="26"/>
                <w:szCs w:val="26"/>
              </w:rPr>
              <w:t>3</w:t>
            </w:r>
          </w:p>
        </w:tc>
        <w:tc>
          <w:tcPr>
            <w:tcW w:w="1134" w:type="dxa"/>
            <w:gridSpan w:val="2"/>
          </w:tcPr>
          <w:p w:rsidR="00AE19D0" w:rsidRPr="00C64BC6" w:rsidRDefault="00AE19D0" w:rsidP="00AE19D0">
            <w:pPr>
              <w:widowControl w:val="0"/>
              <w:autoSpaceDE w:val="0"/>
              <w:autoSpaceDN w:val="0"/>
              <w:jc w:val="center"/>
              <w:rPr>
                <w:sz w:val="26"/>
                <w:szCs w:val="26"/>
              </w:rPr>
            </w:pPr>
            <w:r w:rsidRPr="00C64BC6">
              <w:rPr>
                <w:sz w:val="26"/>
                <w:szCs w:val="26"/>
              </w:rPr>
              <w:t>4</w:t>
            </w:r>
          </w:p>
        </w:tc>
        <w:tc>
          <w:tcPr>
            <w:tcW w:w="993" w:type="dxa"/>
          </w:tcPr>
          <w:p w:rsidR="00AE19D0" w:rsidRPr="00C64BC6" w:rsidRDefault="00AE19D0" w:rsidP="00AE19D0">
            <w:pPr>
              <w:widowControl w:val="0"/>
              <w:autoSpaceDE w:val="0"/>
              <w:autoSpaceDN w:val="0"/>
              <w:jc w:val="center"/>
              <w:rPr>
                <w:sz w:val="26"/>
                <w:szCs w:val="26"/>
              </w:rPr>
            </w:pPr>
            <w:r w:rsidRPr="00C64BC6">
              <w:rPr>
                <w:sz w:val="26"/>
                <w:szCs w:val="26"/>
              </w:rPr>
              <w:t>5</w:t>
            </w:r>
          </w:p>
        </w:tc>
        <w:tc>
          <w:tcPr>
            <w:tcW w:w="708" w:type="dxa"/>
          </w:tcPr>
          <w:p w:rsidR="00AE19D0" w:rsidRPr="00C64BC6" w:rsidRDefault="00AE19D0" w:rsidP="00AE19D0">
            <w:pPr>
              <w:widowControl w:val="0"/>
              <w:autoSpaceDE w:val="0"/>
              <w:autoSpaceDN w:val="0"/>
              <w:jc w:val="center"/>
              <w:rPr>
                <w:sz w:val="26"/>
                <w:szCs w:val="26"/>
              </w:rPr>
            </w:pPr>
            <w:r w:rsidRPr="00C64BC6">
              <w:rPr>
                <w:sz w:val="26"/>
                <w:szCs w:val="26"/>
              </w:rPr>
              <w:t>6</w:t>
            </w:r>
          </w:p>
        </w:tc>
        <w:tc>
          <w:tcPr>
            <w:tcW w:w="709" w:type="dxa"/>
          </w:tcPr>
          <w:p w:rsidR="00AE19D0" w:rsidRPr="00C64BC6" w:rsidRDefault="00AE19D0" w:rsidP="00AE19D0">
            <w:pPr>
              <w:widowControl w:val="0"/>
              <w:autoSpaceDE w:val="0"/>
              <w:autoSpaceDN w:val="0"/>
              <w:jc w:val="center"/>
              <w:rPr>
                <w:sz w:val="26"/>
                <w:szCs w:val="26"/>
              </w:rPr>
            </w:pPr>
            <w:r w:rsidRPr="00C64BC6">
              <w:rPr>
                <w:sz w:val="26"/>
                <w:szCs w:val="26"/>
              </w:rPr>
              <w:t>7</w:t>
            </w:r>
          </w:p>
        </w:tc>
        <w:tc>
          <w:tcPr>
            <w:tcW w:w="1204" w:type="dxa"/>
            <w:gridSpan w:val="2"/>
          </w:tcPr>
          <w:p w:rsidR="00AE19D0" w:rsidRPr="00C64BC6" w:rsidRDefault="00AE19D0" w:rsidP="00AE19D0">
            <w:pPr>
              <w:widowControl w:val="0"/>
              <w:autoSpaceDE w:val="0"/>
              <w:autoSpaceDN w:val="0"/>
              <w:jc w:val="center"/>
              <w:rPr>
                <w:sz w:val="26"/>
                <w:szCs w:val="26"/>
              </w:rPr>
            </w:pPr>
            <w:r w:rsidRPr="00C64BC6">
              <w:rPr>
                <w:sz w:val="26"/>
                <w:szCs w:val="26"/>
              </w:rPr>
              <w:t>8</w:t>
            </w:r>
          </w:p>
        </w:tc>
        <w:tc>
          <w:tcPr>
            <w:tcW w:w="1134" w:type="dxa"/>
            <w:gridSpan w:val="2"/>
          </w:tcPr>
          <w:p w:rsidR="00AE19D0" w:rsidRPr="00C64BC6" w:rsidRDefault="00AE19D0" w:rsidP="00AE19D0">
            <w:pPr>
              <w:widowControl w:val="0"/>
              <w:autoSpaceDE w:val="0"/>
              <w:autoSpaceDN w:val="0"/>
              <w:jc w:val="center"/>
              <w:rPr>
                <w:sz w:val="26"/>
                <w:szCs w:val="26"/>
              </w:rPr>
            </w:pPr>
            <w:r w:rsidRPr="00C64BC6">
              <w:rPr>
                <w:sz w:val="26"/>
                <w:szCs w:val="26"/>
              </w:rPr>
              <w:t>9</w:t>
            </w:r>
          </w:p>
        </w:tc>
        <w:tc>
          <w:tcPr>
            <w:tcW w:w="922" w:type="dxa"/>
          </w:tcPr>
          <w:p w:rsidR="00AE19D0" w:rsidRPr="00C64BC6" w:rsidRDefault="00AE19D0" w:rsidP="00AE19D0">
            <w:pPr>
              <w:widowControl w:val="0"/>
              <w:autoSpaceDE w:val="0"/>
              <w:autoSpaceDN w:val="0"/>
              <w:jc w:val="center"/>
              <w:rPr>
                <w:sz w:val="26"/>
                <w:szCs w:val="26"/>
              </w:rPr>
            </w:pPr>
            <w:r w:rsidRPr="00C64BC6">
              <w:rPr>
                <w:sz w:val="26"/>
                <w:szCs w:val="26"/>
              </w:rPr>
              <w:t>10</w:t>
            </w:r>
          </w:p>
        </w:tc>
        <w:tc>
          <w:tcPr>
            <w:tcW w:w="851" w:type="dxa"/>
          </w:tcPr>
          <w:p w:rsidR="00AE19D0" w:rsidRPr="00C64BC6" w:rsidRDefault="00AE19D0" w:rsidP="00AE19D0">
            <w:pPr>
              <w:widowControl w:val="0"/>
              <w:autoSpaceDE w:val="0"/>
              <w:autoSpaceDN w:val="0"/>
              <w:jc w:val="center"/>
              <w:rPr>
                <w:sz w:val="26"/>
                <w:szCs w:val="26"/>
              </w:rPr>
            </w:pPr>
            <w:r w:rsidRPr="00C64BC6">
              <w:rPr>
                <w:sz w:val="26"/>
                <w:szCs w:val="26"/>
              </w:rPr>
              <w:t>11</w:t>
            </w:r>
          </w:p>
        </w:tc>
        <w:tc>
          <w:tcPr>
            <w:tcW w:w="2268" w:type="dxa"/>
          </w:tcPr>
          <w:p w:rsidR="00AE19D0" w:rsidRPr="00C64BC6" w:rsidRDefault="00AE19D0" w:rsidP="00AE19D0">
            <w:pPr>
              <w:widowControl w:val="0"/>
              <w:autoSpaceDE w:val="0"/>
              <w:autoSpaceDN w:val="0"/>
              <w:jc w:val="center"/>
              <w:rPr>
                <w:sz w:val="26"/>
                <w:szCs w:val="26"/>
              </w:rPr>
            </w:pPr>
            <w:r w:rsidRPr="00C64BC6">
              <w:rPr>
                <w:sz w:val="26"/>
                <w:szCs w:val="26"/>
              </w:rPr>
              <w:t>12</w:t>
            </w:r>
          </w:p>
        </w:tc>
        <w:tc>
          <w:tcPr>
            <w:tcW w:w="1276" w:type="dxa"/>
            <w:gridSpan w:val="2"/>
          </w:tcPr>
          <w:p w:rsidR="00AE19D0" w:rsidRPr="00C64BC6" w:rsidRDefault="00AE19D0" w:rsidP="00AE19D0">
            <w:pPr>
              <w:widowControl w:val="0"/>
              <w:autoSpaceDE w:val="0"/>
              <w:autoSpaceDN w:val="0"/>
              <w:jc w:val="center"/>
              <w:rPr>
                <w:sz w:val="26"/>
                <w:szCs w:val="26"/>
              </w:rPr>
            </w:pPr>
            <w:r w:rsidRPr="00C64BC6">
              <w:rPr>
                <w:sz w:val="26"/>
                <w:szCs w:val="26"/>
              </w:rPr>
              <w:t>13</w:t>
            </w:r>
          </w:p>
        </w:tc>
      </w:tr>
      <w:tr w:rsidR="00A53A3A" w:rsidRPr="003849CF" w:rsidTr="00043CF0">
        <w:tc>
          <w:tcPr>
            <w:tcW w:w="15230" w:type="dxa"/>
            <w:gridSpan w:val="18"/>
          </w:tcPr>
          <w:p w:rsidR="00A53A3A" w:rsidRPr="00C64BC6" w:rsidRDefault="00A53A3A" w:rsidP="00EA40EF">
            <w:pPr>
              <w:widowControl w:val="0"/>
              <w:autoSpaceDE w:val="0"/>
              <w:autoSpaceDN w:val="0"/>
              <w:jc w:val="center"/>
              <w:outlineLvl w:val="3"/>
              <w:rPr>
                <w:sz w:val="26"/>
                <w:szCs w:val="26"/>
              </w:rPr>
            </w:pPr>
            <w:r w:rsidRPr="00C64BC6">
              <w:rPr>
                <w:sz w:val="26"/>
                <w:szCs w:val="26"/>
              </w:rPr>
              <w:t xml:space="preserve">Задача </w:t>
            </w:r>
            <w:r w:rsidR="000654DF" w:rsidRPr="00C64BC6">
              <w:rPr>
                <w:sz w:val="26"/>
                <w:szCs w:val="26"/>
              </w:rPr>
              <w:t>1</w:t>
            </w:r>
            <w:r w:rsidRPr="00C64BC6">
              <w:rPr>
                <w:sz w:val="26"/>
                <w:szCs w:val="26"/>
              </w:rPr>
              <w:t xml:space="preserve"> комплекса процессных мероприятий «</w:t>
            </w:r>
            <w:r w:rsidR="004D1B35" w:rsidRPr="00C64BC6">
              <w:rPr>
                <w:sz w:val="26"/>
                <w:szCs w:val="26"/>
              </w:rPr>
              <w:t>Поддержание на существующем уровне и улучшение санитарно-эпидемиологического состояния и благоустройства территории поселения</w:t>
            </w:r>
            <w:r w:rsidRPr="00C64BC6">
              <w:rPr>
                <w:sz w:val="26"/>
                <w:szCs w:val="26"/>
              </w:rPr>
              <w:t>»</w:t>
            </w:r>
          </w:p>
        </w:tc>
      </w:tr>
      <w:tr w:rsidR="00E212B1" w:rsidRPr="003849CF" w:rsidTr="001E655E">
        <w:tc>
          <w:tcPr>
            <w:tcW w:w="629" w:type="dxa"/>
            <w:gridSpan w:val="2"/>
          </w:tcPr>
          <w:p w:rsidR="00E212B1" w:rsidRDefault="00E212B1" w:rsidP="001547A3">
            <w:pPr>
              <w:widowControl w:val="0"/>
              <w:autoSpaceDE w:val="0"/>
              <w:autoSpaceDN w:val="0"/>
              <w:jc w:val="center"/>
            </w:pPr>
            <w:r>
              <w:t>1.1.</w:t>
            </w:r>
          </w:p>
        </w:tc>
        <w:tc>
          <w:tcPr>
            <w:tcW w:w="2410" w:type="dxa"/>
          </w:tcPr>
          <w:p w:rsidR="004D1B35" w:rsidRPr="004D1B35" w:rsidRDefault="004D1B35" w:rsidP="004D1B35">
            <w:pPr>
              <w:widowControl w:val="0"/>
              <w:autoSpaceDE w:val="0"/>
              <w:autoSpaceDN w:val="0"/>
              <w:rPr>
                <w:rFonts w:eastAsia="Calibri"/>
                <w:lang w:eastAsia="en-US"/>
              </w:rPr>
            </w:pPr>
            <w:r w:rsidRPr="004D1B35">
              <w:rPr>
                <w:rFonts w:eastAsia="Calibri"/>
                <w:lang w:eastAsia="en-US"/>
              </w:rPr>
              <w:t>Доля</w:t>
            </w:r>
          </w:p>
          <w:p w:rsidR="004D1B35" w:rsidRPr="004D1B35" w:rsidRDefault="004D1B35" w:rsidP="004D1B35">
            <w:pPr>
              <w:widowControl w:val="0"/>
              <w:autoSpaceDE w:val="0"/>
              <w:autoSpaceDN w:val="0"/>
              <w:rPr>
                <w:rFonts w:eastAsia="Calibri"/>
                <w:lang w:eastAsia="en-US"/>
              </w:rPr>
            </w:pPr>
            <w:r w:rsidRPr="004D1B35">
              <w:rPr>
                <w:rFonts w:eastAsia="Calibri"/>
                <w:lang w:eastAsia="en-US"/>
              </w:rPr>
              <w:t>населенных</w:t>
            </w:r>
          </w:p>
          <w:p w:rsidR="004D1B35" w:rsidRPr="004D1B35" w:rsidRDefault="004D1B35" w:rsidP="004D1B35">
            <w:pPr>
              <w:widowControl w:val="0"/>
              <w:autoSpaceDE w:val="0"/>
              <w:autoSpaceDN w:val="0"/>
              <w:rPr>
                <w:rFonts w:eastAsia="Calibri"/>
                <w:lang w:eastAsia="en-US"/>
              </w:rPr>
            </w:pPr>
            <w:r w:rsidRPr="004D1B35">
              <w:rPr>
                <w:rFonts w:eastAsia="Calibri"/>
                <w:lang w:eastAsia="en-US"/>
              </w:rPr>
              <w:t>пунктов, в которых</w:t>
            </w:r>
          </w:p>
          <w:p w:rsidR="004D1B35" w:rsidRPr="004D1B35" w:rsidRDefault="004D1B35" w:rsidP="004D1B35">
            <w:pPr>
              <w:widowControl w:val="0"/>
              <w:autoSpaceDE w:val="0"/>
              <w:autoSpaceDN w:val="0"/>
              <w:rPr>
                <w:rFonts w:eastAsia="Calibri"/>
                <w:lang w:eastAsia="en-US"/>
              </w:rPr>
            </w:pPr>
            <w:r w:rsidRPr="004D1B35">
              <w:rPr>
                <w:rFonts w:eastAsia="Calibri"/>
                <w:lang w:eastAsia="en-US"/>
              </w:rPr>
              <w:t>проведены</w:t>
            </w:r>
          </w:p>
          <w:p w:rsidR="004D1B35" w:rsidRPr="004D1B35" w:rsidRDefault="004D1B35" w:rsidP="004D1B35">
            <w:pPr>
              <w:widowControl w:val="0"/>
              <w:autoSpaceDE w:val="0"/>
              <w:autoSpaceDN w:val="0"/>
              <w:rPr>
                <w:rFonts w:eastAsia="Calibri"/>
                <w:lang w:eastAsia="en-US"/>
              </w:rPr>
            </w:pPr>
            <w:r w:rsidRPr="004D1B35">
              <w:rPr>
                <w:rFonts w:eastAsia="Calibri"/>
                <w:lang w:eastAsia="en-US"/>
              </w:rPr>
              <w:t>мероприятия</w:t>
            </w:r>
          </w:p>
          <w:p w:rsidR="00E212B1" w:rsidRPr="00D7092D" w:rsidRDefault="004D1B35" w:rsidP="004D1B35">
            <w:pPr>
              <w:widowControl w:val="0"/>
              <w:autoSpaceDE w:val="0"/>
              <w:autoSpaceDN w:val="0"/>
            </w:pPr>
            <w:r w:rsidRPr="004D1B35">
              <w:rPr>
                <w:rFonts w:eastAsia="Calibri"/>
                <w:lang w:eastAsia="en-US"/>
              </w:rPr>
              <w:t>благоустройству</w:t>
            </w:r>
          </w:p>
        </w:tc>
        <w:tc>
          <w:tcPr>
            <w:tcW w:w="992" w:type="dxa"/>
          </w:tcPr>
          <w:p w:rsidR="00E212B1" w:rsidRPr="00765507" w:rsidRDefault="004D1B35" w:rsidP="001547A3">
            <w:r>
              <w:t>возрастания</w:t>
            </w:r>
          </w:p>
        </w:tc>
        <w:tc>
          <w:tcPr>
            <w:tcW w:w="1045" w:type="dxa"/>
          </w:tcPr>
          <w:p w:rsidR="00E212B1" w:rsidRPr="003849CF" w:rsidRDefault="00E212B1" w:rsidP="003567A8">
            <w:pPr>
              <w:widowControl w:val="0"/>
              <w:autoSpaceDE w:val="0"/>
              <w:autoSpaceDN w:val="0"/>
              <w:jc w:val="center"/>
              <w:rPr>
                <w:sz w:val="28"/>
                <w:szCs w:val="28"/>
              </w:rPr>
            </w:pPr>
            <w:r w:rsidRPr="003849CF">
              <w:rPr>
                <w:sz w:val="28"/>
                <w:szCs w:val="28"/>
              </w:rPr>
              <w:t>КПМ</w:t>
            </w:r>
          </w:p>
        </w:tc>
        <w:tc>
          <w:tcPr>
            <w:tcW w:w="1082" w:type="dxa"/>
            <w:gridSpan w:val="2"/>
          </w:tcPr>
          <w:p w:rsidR="00E212B1" w:rsidRPr="00BD7182" w:rsidRDefault="000C2658" w:rsidP="001547A3">
            <w:r>
              <w:t>процентов</w:t>
            </w:r>
          </w:p>
        </w:tc>
        <w:tc>
          <w:tcPr>
            <w:tcW w:w="708" w:type="dxa"/>
          </w:tcPr>
          <w:p w:rsidR="00E212B1" w:rsidRPr="000100CD" w:rsidRDefault="004D1B35" w:rsidP="001547A3">
            <w:pPr>
              <w:jc w:val="center"/>
            </w:pPr>
            <w:r>
              <w:t>90</w:t>
            </w:r>
          </w:p>
        </w:tc>
        <w:tc>
          <w:tcPr>
            <w:tcW w:w="709" w:type="dxa"/>
          </w:tcPr>
          <w:p w:rsidR="00E212B1" w:rsidRPr="004D7026" w:rsidRDefault="00E212B1" w:rsidP="001547A3">
            <w:pPr>
              <w:jc w:val="center"/>
            </w:pPr>
            <w:r w:rsidRPr="004D7026">
              <w:t>202</w:t>
            </w:r>
            <w:r>
              <w:t>4</w:t>
            </w:r>
          </w:p>
        </w:tc>
        <w:tc>
          <w:tcPr>
            <w:tcW w:w="1134" w:type="dxa"/>
          </w:tcPr>
          <w:p w:rsidR="00E212B1" w:rsidRPr="000100CD" w:rsidRDefault="000C2658" w:rsidP="001547A3">
            <w:pPr>
              <w:jc w:val="center"/>
            </w:pPr>
            <w:r>
              <w:t>10</w:t>
            </w:r>
            <w:r w:rsidR="004D1B35">
              <w:t>0</w:t>
            </w:r>
          </w:p>
        </w:tc>
        <w:tc>
          <w:tcPr>
            <w:tcW w:w="1134" w:type="dxa"/>
            <w:gridSpan w:val="2"/>
          </w:tcPr>
          <w:p w:rsidR="00E212B1" w:rsidRPr="004D7026" w:rsidRDefault="000C2658" w:rsidP="001547A3">
            <w:pPr>
              <w:jc w:val="center"/>
            </w:pPr>
            <w:r>
              <w:t>1</w:t>
            </w:r>
            <w:r w:rsidR="004D1B35">
              <w:t>0</w:t>
            </w:r>
            <w:r w:rsidR="00703C3C">
              <w:t>0</w:t>
            </w:r>
          </w:p>
        </w:tc>
        <w:tc>
          <w:tcPr>
            <w:tcW w:w="992" w:type="dxa"/>
            <w:gridSpan w:val="2"/>
          </w:tcPr>
          <w:p w:rsidR="00E212B1" w:rsidRPr="004D7026" w:rsidRDefault="000C2658" w:rsidP="001547A3">
            <w:pPr>
              <w:jc w:val="center"/>
            </w:pPr>
            <w:r>
              <w:t>1</w:t>
            </w:r>
            <w:r w:rsidR="004D1B35">
              <w:t>0</w:t>
            </w:r>
            <w:r w:rsidR="00703C3C">
              <w:t>0</w:t>
            </w:r>
          </w:p>
        </w:tc>
        <w:tc>
          <w:tcPr>
            <w:tcW w:w="851" w:type="dxa"/>
          </w:tcPr>
          <w:p w:rsidR="00E212B1" w:rsidRDefault="000C2658" w:rsidP="001547A3">
            <w:pPr>
              <w:jc w:val="center"/>
            </w:pPr>
            <w:r>
              <w:t>1</w:t>
            </w:r>
            <w:r w:rsidR="004D1B35">
              <w:t>0</w:t>
            </w:r>
            <w:r w:rsidR="00703C3C">
              <w:t>0</w:t>
            </w:r>
          </w:p>
        </w:tc>
        <w:tc>
          <w:tcPr>
            <w:tcW w:w="2274" w:type="dxa"/>
            <w:gridSpan w:val="2"/>
          </w:tcPr>
          <w:p w:rsidR="00E212B1" w:rsidRPr="00757AEF" w:rsidRDefault="000C2658" w:rsidP="001547A3">
            <w:pPr>
              <w:widowControl w:val="0"/>
              <w:autoSpaceDE w:val="0"/>
              <w:autoSpaceDN w:val="0"/>
              <w:jc w:val="center"/>
            </w:pPr>
            <w:r w:rsidRPr="000C2658">
              <w:t>Ведущий специалист Администрации Елизаветовского сельского поселения Джаббар-Оглы Ирина Ивановна</w:t>
            </w:r>
          </w:p>
        </w:tc>
        <w:tc>
          <w:tcPr>
            <w:tcW w:w="1270" w:type="dxa"/>
          </w:tcPr>
          <w:p w:rsidR="00E212B1" w:rsidRPr="00E212B1" w:rsidRDefault="00E212B1" w:rsidP="00C85A6F">
            <w:pPr>
              <w:widowControl w:val="0"/>
              <w:autoSpaceDE w:val="0"/>
              <w:autoSpaceDN w:val="0"/>
              <w:jc w:val="center"/>
              <w:outlineLvl w:val="3"/>
              <w:rPr>
                <w:szCs w:val="28"/>
              </w:rPr>
            </w:pPr>
            <w:r w:rsidRPr="00E212B1">
              <w:rPr>
                <w:szCs w:val="28"/>
              </w:rPr>
              <w:t>Информационная система отсутствует</w:t>
            </w:r>
          </w:p>
        </w:tc>
      </w:tr>
      <w:tr w:rsidR="00E212B1" w:rsidRPr="003849CF" w:rsidTr="001E655E">
        <w:tc>
          <w:tcPr>
            <w:tcW w:w="629" w:type="dxa"/>
            <w:gridSpan w:val="2"/>
          </w:tcPr>
          <w:p w:rsidR="00E212B1" w:rsidRDefault="00E212B1" w:rsidP="004D1B35">
            <w:pPr>
              <w:widowControl w:val="0"/>
              <w:autoSpaceDE w:val="0"/>
              <w:autoSpaceDN w:val="0"/>
              <w:jc w:val="center"/>
            </w:pPr>
            <w:r>
              <w:t>1.</w:t>
            </w:r>
            <w:r w:rsidR="004D1B35">
              <w:t>2</w:t>
            </w:r>
            <w:r>
              <w:t>.</w:t>
            </w:r>
          </w:p>
        </w:tc>
        <w:tc>
          <w:tcPr>
            <w:tcW w:w="2410" w:type="dxa"/>
          </w:tcPr>
          <w:p w:rsidR="00756581" w:rsidRPr="00756581" w:rsidRDefault="00756581" w:rsidP="00756581">
            <w:pPr>
              <w:widowControl w:val="0"/>
              <w:autoSpaceDE w:val="0"/>
              <w:autoSpaceDN w:val="0"/>
              <w:rPr>
                <w:rFonts w:eastAsia="Calibri"/>
                <w:lang w:eastAsia="en-US"/>
              </w:rPr>
            </w:pPr>
            <w:r w:rsidRPr="00756581">
              <w:rPr>
                <w:rFonts w:eastAsia="Calibri"/>
                <w:lang w:eastAsia="en-US"/>
              </w:rPr>
              <w:t>Уровень освоения</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бюджетных средств,</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выделенных на</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реализацию</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муниципальной</w:t>
            </w:r>
          </w:p>
          <w:p w:rsidR="00E212B1" w:rsidRPr="00870FD4" w:rsidRDefault="00756581" w:rsidP="00756581">
            <w:pPr>
              <w:widowControl w:val="0"/>
              <w:autoSpaceDE w:val="0"/>
              <w:autoSpaceDN w:val="0"/>
              <w:rPr>
                <w:rFonts w:eastAsia="Calibri"/>
                <w:lang w:eastAsia="en-US"/>
              </w:rPr>
            </w:pPr>
            <w:r w:rsidRPr="00756581">
              <w:rPr>
                <w:rFonts w:eastAsia="Calibri"/>
                <w:lang w:eastAsia="en-US"/>
              </w:rPr>
              <w:t>программы</w:t>
            </w:r>
          </w:p>
        </w:tc>
        <w:tc>
          <w:tcPr>
            <w:tcW w:w="992" w:type="dxa"/>
          </w:tcPr>
          <w:p w:rsidR="00E212B1" w:rsidRPr="00765507" w:rsidRDefault="00E212B1" w:rsidP="001547A3">
            <w:r>
              <w:t>возрастания</w:t>
            </w:r>
          </w:p>
        </w:tc>
        <w:tc>
          <w:tcPr>
            <w:tcW w:w="1045" w:type="dxa"/>
          </w:tcPr>
          <w:p w:rsidR="00E212B1" w:rsidRPr="003849CF" w:rsidRDefault="00756581" w:rsidP="00732169">
            <w:pPr>
              <w:widowControl w:val="0"/>
              <w:autoSpaceDE w:val="0"/>
              <w:autoSpaceDN w:val="0"/>
              <w:jc w:val="center"/>
              <w:rPr>
                <w:sz w:val="28"/>
                <w:szCs w:val="28"/>
              </w:rPr>
            </w:pPr>
            <w:r>
              <w:rPr>
                <w:sz w:val="28"/>
                <w:szCs w:val="28"/>
              </w:rPr>
              <w:t>КМП</w:t>
            </w:r>
          </w:p>
        </w:tc>
        <w:tc>
          <w:tcPr>
            <w:tcW w:w="1082" w:type="dxa"/>
            <w:gridSpan w:val="2"/>
          </w:tcPr>
          <w:p w:rsidR="00E212B1" w:rsidRPr="00BD7182" w:rsidRDefault="00E212B1" w:rsidP="001547A3">
            <w:proofErr w:type="gramStart"/>
            <w:r w:rsidRPr="00765507">
              <w:t>про-центов</w:t>
            </w:r>
            <w:proofErr w:type="gramEnd"/>
          </w:p>
        </w:tc>
        <w:tc>
          <w:tcPr>
            <w:tcW w:w="708" w:type="dxa"/>
          </w:tcPr>
          <w:p w:rsidR="00E212B1" w:rsidRPr="000100CD" w:rsidRDefault="004D1B35" w:rsidP="001547A3">
            <w:pPr>
              <w:jc w:val="center"/>
            </w:pPr>
            <w:r>
              <w:t>99</w:t>
            </w:r>
          </w:p>
        </w:tc>
        <w:tc>
          <w:tcPr>
            <w:tcW w:w="709" w:type="dxa"/>
          </w:tcPr>
          <w:p w:rsidR="00E212B1" w:rsidRPr="004D7026" w:rsidRDefault="00E212B1" w:rsidP="001547A3">
            <w:pPr>
              <w:jc w:val="center"/>
            </w:pPr>
            <w:r w:rsidRPr="004D7026">
              <w:t>202</w:t>
            </w:r>
            <w:r>
              <w:t>4</w:t>
            </w:r>
          </w:p>
        </w:tc>
        <w:tc>
          <w:tcPr>
            <w:tcW w:w="1134" w:type="dxa"/>
          </w:tcPr>
          <w:p w:rsidR="00E212B1" w:rsidRPr="000100CD" w:rsidRDefault="00756581" w:rsidP="001547A3">
            <w:pPr>
              <w:jc w:val="center"/>
            </w:pPr>
            <w:r>
              <w:t>100</w:t>
            </w:r>
          </w:p>
        </w:tc>
        <w:tc>
          <w:tcPr>
            <w:tcW w:w="1134" w:type="dxa"/>
            <w:gridSpan w:val="2"/>
          </w:tcPr>
          <w:p w:rsidR="00E212B1" w:rsidRPr="004D7026" w:rsidRDefault="008A3BA6" w:rsidP="001547A3">
            <w:pPr>
              <w:jc w:val="center"/>
            </w:pPr>
            <w:r>
              <w:t>100</w:t>
            </w:r>
          </w:p>
        </w:tc>
        <w:tc>
          <w:tcPr>
            <w:tcW w:w="992" w:type="dxa"/>
            <w:gridSpan w:val="2"/>
          </w:tcPr>
          <w:p w:rsidR="00E212B1" w:rsidRPr="004D7026" w:rsidRDefault="008A3BA6" w:rsidP="001547A3">
            <w:pPr>
              <w:jc w:val="center"/>
            </w:pPr>
            <w:r>
              <w:t>100</w:t>
            </w:r>
          </w:p>
        </w:tc>
        <w:tc>
          <w:tcPr>
            <w:tcW w:w="851" w:type="dxa"/>
          </w:tcPr>
          <w:p w:rsidR="00E212B1" w:rsidRDefault="008A3BA6" w:rsidP="001547A3">
            <w:pPr>
              <w:jc w:val="center"/>
            </w:pPr>
            <w:r>
              <w:t>100</w:t>
            </w:r>
          </w:p>
        </w:tc>
        <w:tc>
          <w:tcPr>
            <w:tcW w:w="2274" w:type="dxa"/>
            <w:gridSpan w:val="2"/>
          </w:tcPr>
          <w:p w:rsidR="00E212B1" w:rsidRPr="00757AEF" w:rsidRDefault="006A193E" w:rsidP="00C71D81">
            <w:pPr>
              <w:widowControl w:val="0"/>
              <w:autoSpaceDE w:val="0"/>
              <w:autoSpaceDN w:val="0"/>
              <w:jc w:val="center"/>
            </w:pPr>
            <w:r w:rsidRPr="006A193E">
              <w:t>Ведущий специалист Администрации Елизаветовского сельского поселения Джаббар-Оглы Ирина Ивановна</w:t>
            </w:r>
          </w:p>
        </w:tc>
        <w:tc>
          <w:tcPr>
            <w:tcW w:w="1270" w:type="dxa"/>
          </w:tcPr>
          <w:p w:rsidR="00E212B1" w:rsidRDefault="00E212B1" w:rsidP="00CE1468">
            <w:pPr>
              <w:jc w:val="center"/>
            </w:pPr>
            <w:r w:rsidRPr="00C50CD0">
              <w:t>Информационная система отсутствует</w:t>
            </w:r>
          </w:p>
        </w:tc>
      </w:tr>
    </w:tbl>
    <w:p w:rsidR="00C8636D" w:rsidRDefault="00C8636D" w:rsidP="00C8636D">
      <w:pPr>
        <w:widowControl w:val="0"/>
        <w:autoSpaceDE w:val="0"/>
        <w:autoSpaceDN w:val="0"/>
        <w:outlineLvl w:val="2"/>
        <w:rPr>
          <w:sz w:val="28"/>
          <w:szCs w:val="28"/>
        </w:rPr>
      </w:pPr>
    </w:p>
    <w:p w:rsidR="001D16EB" w:rsidRDefault="001D16EB" w:rsidP="009F2E7E">
      <w:pPr>
        <w:widowControl w:val="0"/>
        <w:autoSpaceDE w:val="0"/>
        <w:autoSpaceDN w:val="0"/>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709"/>
        <w:gridCol w:w="115"/>
        <w:gridCol w:w="669"/>
        <w:gridCol w:w="40"/>
        <w:gridCol w:w="810"/>
        <w:gridCol w:w="40"/>
        <w:gridCol w:w="810"/>
        <w:gridCol w:w="41"/>
        <w:gridCol w:w="799"/>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tcPr>
          <w:p w:rsidR="00BF476B" w:rsidRPr="00612B2B" w:rsidRDefault="00BF476B" w:rsidP="00BF476B">
            <w:pPr>
              <w:widowControl w:val="0"/>
              <w:autoSpaceDE w:val="0"/>
              <w:autoSpaceDN w:val="0"/>
              <w:jc w:val="center"/>
            </w:pPr>
            <w:r>
              <w:t>значение</w:t>
            </w:r>
          </w:p>
        </w:tc>
        <w:tc>
          <w:tcPr>
            <w:tcW w:w="784" w:type="dxa"/>
            <w:gridSpan w:val="2"/>
          </w:tcPr>
          <w:p w:rsidR="00BF476B" w:rsidRPr="00612B2B" w:rsidRDefault="00BF476B" w:rsidP="00BF476B">
            <w:pPr>
              <w:widowControl w:val="0"/>
              <w:autoSpaceDE w:val="0"/>
              <w:autoSpaceDN w:val="0"/>
              <w:jc w:val="center"/>
            </w:pPr>
            <w:r>
              <w:t>год</w:t>
            </w:r>
          </w:p>
        </w:tc>
        <w:tc>
          <w:tcPr>
            <w:tcW w:w="850" w:type="dxa"/>
            <w:gridSpan w:val="2"/>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3"/>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tcPr>
          <w:p w:rsidR="00BF476B" w:rsidRDefault="00BF476B" w:rsidP="00BF476B">
            <w:pPr>
              <w:widowControl w:val="0"/>
              <w:autoSpaceDE w:val="0"/>
              <w:autoSpaceDN w:val="0"/>
              <w:jc w:val="center"/>
            </w:pPr>
            <w:r>
              <w:t>6</w:t>
            </w:r>
          </w:p>
        </w:tc>
        <w:tc>
          <w:tcPr>
            <w:tcW w:w="784" w:type="dxa"/>
            <w:gridSpan w:val="2"/>
          </w:tcPr>
          <w:p w:rsidR="00BF476B" w:rsidRDefault="00BF476B" w:rsidP="00BF476B">
            <w:pPr>
              <w:widowControl w:val="0"/>
              <w:autoSpaceDE w:val="0"/>
              <w:autoSpaceDN w:val="0"/>
              <w:jc w:val="center"/>
            </w:pPr>
            <w:r>
              <w:t>7</w:t>
            </w:r>
          </w:p>
        </w:tc>
        <w:tc>
          <w:tcPr>
            <w:tcW w:w="850" w:type="dxa"/>
            <w:gridSpan w:val="2"/>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3"/>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F973E9">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9F2E7E" w:rsidRPr="009F2E7E">
              <w:t>Поддержание на существующем уровне и улучшение санитарно-эпидемиологического состояния и благоустройства территории поселения</w:t>
            </w:r>
            <w:r w:rsidRPr="002C280B">
              <w:t>»</w:t>
            </w:r>
          </w:p>
        </w:tc>
      </w:tr>
      <w:tr w:rsidR="00CC0CC7" w:rsidRPr="00612B2B" w:rsidTr="00013DB6">
        <w:trPr>
          <w:gridAfter w:val="2"/>
          <w:wAfter w:w="26" w:type="dxa"/>
        </w:trPr>
        <w:tc>
          <w:tcPr>
            <w:tcW w:w="629" w:type="dxa"/>
            <w:gridSpan w:val="2"/>
          </w:tcPr>
          <w:p w:rsidR="00CC0CC7" w:rsidRPr="00612B2B" w:rsidRDefault="00CC0CC7" w:rsidP="00612B2B">
            <w:pPr>
              <w:widowControl w:val="0"/>
              <w:autoSpaceDE w:val="0"/>
              <w:autoSpaceDN w:val="0"/>
              <w:jc w:val="center"/>
              <w:outlineLvl w:val="3"/>
            </w:pPr>
            <w:r>
              <w:t>1.</w:t>
            </w:r>
            <w:r w:rsidR="00F33210">
              <w:t>1</w:t>
            </w:r>
            <w:r w:rsidR="00682C18">
              <w:t>.</w:t>
            </w:r>
          </w:p>
        </w:tc>
        <w:tc>
          <w:tcPr>
            <w:tcW w:w="3828" w:type="dxa"/>
            <w:gridSpan w:val="2"/>
          </w:tcPr>
          <w:p w:rsidR="00CC0CC7" w:rsidRDefault="00CC0CC7" w:rsidP="000B76CB">
            <w:pPr>
              <w:widowControl w:val="0"/>
              <w:autoSpaceDE w:val="0"/>
              <w:autoSpaceDN w:val="0"/>
              <w:outlineLvl w:val="3"/>
            </w:pPr>
            <w:r>
              <w:t xml:space="preserve">Мероприятие (результат) </w:t>
            </w:r>
          </w:p>
          <w:p w:rsidR="00CC0CC7" w:rsidRPr="00612B2B" w:rsidRDefault="00CC0CC7" w:rsidP="00F973E9">
            <w:pPr>
              <w:widowControl w:val="0"/>
              <w:autoSpaceDE w:val="0"/>
              <w:autoSpaceDN w:val="0"/>
              <w:outlineLvl w:val="3"/>
            </w:pPr>
            <w:r>
              <w:t>«</w:t>
            </w:r>
            <w:r w:rsidR="009F2E7E">
              <w:t>М</w:t>
            </w:r>
            <w:r w:rsidR="009F2E7E" w:rsidRPr="009F2E7E">
              <w:t>ероприятия по дезинсекции и дератизации от насекомых</w:t>
            </w:r>
            <w:r>
              <w:t>»</w:t>
            </w:r>
          </w:p>
        </w:tc>
        <w:tc>
          <w:tcPr>
            <w:tcW w:w="1701" w:type="dxa"/>
          </w:tcPr>
          <w:p w:rsidR="00CC0CC7" w:rsidRPr="00612B2B" w:rsidRDefault="00682C18" w:rsidP="00EF0081">
            <w:pPr>
              <w:widowControl w:val="0"/>
              <w:autoSpaceDE w:val="0"/>
              <w:autoSpaceDN w:val="0"/>
              <w:jc w:val="center"/>
              <w:outlineLvl w:val="3"/>
            </w:pPr>
            <w:r w:rsidRPr="00682C18">
              <w:t>приобретение товаров, работ и услуг</w:t>
            </w:r>
          </w:p>
        </w:tc>
        <w:tc>
          <w:tcPr>
            <w:tcW w:w="3685" w:type="dxa"/>
          </w:tcPr>
          <w:p w:rsidR="00CC0CC7" w:rsidRPr="00EF0081" w:rsidRDefault="00040BF4" w:rsidP="0024179A">
            <w:pPr>
              <w:widowControl w:val="0"/>
              <w:autoSpaceDE w:val="0"/>
              <w:autoSpaceDN w:val="0"/>
              <w:jc w:val="center"/>
              <w:outlineLvl w:val="3"/>
              <w:rPr>
                <w:kern w:val="2"/>
              </w:rPr>
            </w:pPr>
            <w:r w:rsidRPr="00040BF4">
              <w:rPr>
                <w:kern w:val="2"/>
              </w:rPr>
              <w:t>улучшение санитарно-эпидемиологического состояния и благоустройства территории поселения</w:t>
            </w:r>
          </w:p>
        </w:tc>
        <w:tc>
          <w:tcPr>
            <w:tcW w:w="1418" w:type="dxa"/>
            <w:gridSpan w:val="2"/>
          </w:tcPr>
          <w:p w:rsidR="00CC0CC7" w:rsidRPr="0069681D" w:rsidRDefault="00F2763F" w:rsidP="00F67C12">
            <w:pPr>
              <w:spacing w:line="216" w:lineRule="auto"/>
              <w:jc w:val="center"/>
              <w:outlineLvl w:val="2"/>
            </w:pPr>
            <w:r>
              <w:t>единиц</w:t>
            </w:r>
          </w:p>
        </w:tc>
        <w:tc>
          <w:tcPr>
            <w:tcW w:w="850" w:type="dxa"/>
            <w:gridSpan w:val="3"/>
          </w:tcPr>
          <w:p w:rsidR="00CC0CC7" w:rsidRPr="0069681D" w:rsidRDefault="00F2763F" w:rsidP="00F67C12">
            <w:pPr>
              <w:spacing w:line="216" w:lineRule="auto"/>
              <w:jc w:val="center"/>
            </w:pPr>
            <w:r>
              <w:t>1</w:t>
            </w:r>
          </w:p>
        </w:tc>
        <w:tc>
          <w:tcPr>
            <w:tcW w:w="709" w:type="dxa"/>
            <w:gridSpan w:val="2"/>
          </w:tcPr>
          <w:p w:rsidR="00CC0CC7" w:rsidRPr="0069681D" w:rsidRDefault="00CC0CC7" w:rsidP="00F67C12">
            <w:pPr>
              <w:spacing w:line="216" w:lineRule="auto"/>
              <w:jc w:val="center"/>
              <w:outlineLvl w:val="2"/>
            </w:pPr>
            <w:r w:rsidRPr="0069681D">
              <w:t>202</w:t>
            </w:r>
            <w:r>
              <w:t>4</w:t>
            </w:r>
          </w:p>
        </w:tc>
        <w:tc>
          <w:tcPr>
            <w:tcW w:w="850" w:type="dxa"/>
            <w:gridSpan w:val="2"/>
          </w:tcPr>
          <w:p w:rsidR="00CC0CC7" w:rsidRPr="0069681D" w:rsidRDefault="00F2763F" w:rsidP="009F2E7E">
            <w:pPr>
              <w:spacing w:line="216" w:lineRule="auto"/>
              <w:jc w:val="center"/>
              <w:outlineLvl w:val="2"/>
            </w:pPr>
            <w:r>
              <w:t>1</w:t>
            </w:r>
          </w:p>
        </w:tc>
        <w:tc>
          <w:tcPr>
            <w:tcW w:w="851" w:type="dxa"/>
            <w:gridSpan w:val="2"/>
          </w:tcPr>
          <w:p w:rsidR="00CC0CC7" w:rsidRPr="0069681D" w:rsidRDefault="009F2E7E" w:rsidP="00F2763F">
            <w:pPr>
              <w:spacing w:line="216" w:lineRule="auto"/>
              <w:jc w:val="center"/>
              <w:outlineLvl w:val="2"/>
            </w:pPr>
            <w:r>
              <w:t>1</w:t>
            </w:r>
          </w:p>
        </w:tc>
        <w:tc>
          <w:tcPr>
            <w:tcW w:w="799" w:type="dxa"/>
          </w:tcPr>
          <w:p w:rsidR="00CC0CC7" w:rsidRPr="0069681D" w:rsidRDefault="00F2763F" w:rsidP="00F2763F">
            <w:pPr>
              <w:spacing w:line="216" w:lineRule="auto"/>
              <w:jc w:val="center"/>
              <w:outlineLvl w:val="2"/>
            </w:pPr>
            <w:r>
              <w:t>1</w:t>
            </w:r>
          </w:p>
        </w:tc>
      </w:tr>
      <w:tr w:rsidR="00F2763F" w:rsidRPr="00612B2B" w:rsidTr="00013DB6">
        <w:trPr>
          <w:gridAfter w:val="2"/>
          <w:wAfter w:w="26" w:type="dxa"/>
        </w:trPr>
        <w:tc>
          <w:tcPr>
            <w:tcW w:w="629" w:type="dxa"/>
            <w:gridSpan w:val="2"/>
          </w:tcPr>
          <w:p w:rsidR="00F2763F" w:rsidRPr="00612B2B" w:rsidRDefault="00F2763F" w:rsidP="00682C18">
            <w:pPr>
              <w:widowControl w:val="0"/>
              <w:autoSpaceDE w:val="0"/>
              <w:autoSpaceDN w:val="0"/>
              <w:jc w:val="center"/>
              <w:outlineLvl w:val="3"/>
            </w:pPr>
            <w:r>
              <w:t>1.2.</w:t>
            </w:r>
          </w:p>
        </w:tc>
        <w:tc>
          <w:tcPr>
            <w:tcW w:w="3828" w:type="dxa"/>
            <w:gridSpan w:val="2"/>
          </w:tcPr>
          <w:p w:rsidR="00F2763F" w:rsidRDefault="00F2763F" w:rsidP="002954C8">
            <w:pPr>
              <w:widowControl w:val="0"/>
              <w:autoSpaceDE w:val="0"/>
              <w:autoSpaceDN w:val="0"/>
              <w:outlineLvl w:val="3"/>
            </w:pPr>
            <w:r>
              <w:t xml:space="preserve">Мероприятие (результат) </w:t>
            </w:r>
          </w:p>
          <w:p w:rsidR="00F2763F" w:rsidRPr="00612B2B" w:rsidRDefault="00F2763F" w:rsidP="002954C8">
            <w:pPr>
              <w:widowControl w:val="0"/>
              <w:autoSpaceDE w:val="0"/>
              <w:autoSpaceDN w:val="0"/>
              <w:outlineLvl w:val="3"/>
            </w:pPr>
            <w:r>
              <w:t>«М</w:t>
            </w:r>
            <w:r w:rsidRPr="009F2E7E">
              <w:t>ероприятия по уборке и очистки территории сельского поселения</w:t>
            </w:r>
            <w:r>
              <w:t>»</w:t>
            </w:r>
          </w:p>
        </w:tc>
        <w:tc>
          <w:tcPr>
            <w:tcW w:w="1701" w:type="dxa"/>
          </w:tcPr>
          <w:p w:rsidR="00F2763F" w:rsidRPr="00612B2B" w:rsidRDefault="00F2763F" w:rsidP="002954C8">
            <w:pPr>
              <w:widowControl w:val="0"/>
              <w:autoSpaceDE w:val="0"/>
              <w:autoSpaceDN w:val="0"/>
              <w:jc w:val="center"/>
              <w:outlineLvl w:val="3"/>
            </w:pPr>
            <w:r w:rsidRPr="00682C18">
              <w:t>приобретение товаров, работ и услуг</w:t>
            </w:r>
          </w:p>
        </w:tc>
        <w:tc>
          <w:tcPr>
            <w:tcW w:w="3685" w:type="dxa"/>
          </w:tcPr>
          <w:p w:rsidR="00F2763F" w:rsidRPr="00EF0081" w:rsidRDefault="00F2763F" w:rsidP="002954C8">
            <w:pPr>
              <w:widowControl w:val="0"/>
              <w:autoSpaceDE w:val="0"/>
              <w:autoSpaceDN w:val="0"/>
              <w:jc w:val="center"/>
              <w:outlineLvl w:val="3"/>
              <w:rPr>
                <w:kern w:val="2"/>
              </w:rPr>
            </w:pPr>
            <w:r w:rsidRPr="00040BF4">
              <w:rPr>
                <w:kern w:val="2"/>
              </w:rPr>
              <w:t>повышение уровня комфортности и чистоты в населенных</w:t>
            </w:r>
            <w:r>
              <w:t xml:space="preserve"> </w:t>
            </w:r>
            <w:r w:rsidRPr="00040BF4">
              <w:rPr>
                <w:kern w:val="2"/>
              </w:rPr>
              <w:t>пунктах, расположенных на территории поселения</w:t>
            </w:r>
          </w:p>
        </w:tc>
        <w:tc>
          <w:tcPr>
            <w:tcW w:w="1418" w:type="dxa"/>
            <w:gridSpan w:val="2"/>
          </w:tcPr>
          <w:p w:rsidR="00F2763F" w:rsidRPr="0069681D" w:rsidRDefault="00F2763F" w:rsidP="00F90E12">
            <w:pPr>
              <w:spacing w:line="216" w:lineRule="auto"/>
              <w:jc w:val="center"/>
              <w:outlineLvl w:val="2"/>
            </w:pPr>
            <w:r>
              <w:t>единиц</w:t>
            </w:r>
          </w:p>
        </w:tc>
        <w:tc>
          <w:tcPr>
            <w:tcW w:w="850" w:type="dxa"/>
            <w:gridSpan w:val="3"/>
          </w:tcPr>
          <w:p w:rsidR="00F2763F" w:rsidRPr="0069681D" w:rsidRDefault="00F2763F" w:rsidP="00F90E12">
            <w:pPr>
              <w:spacing w:line="216" w:lineRule="auto"/>
              <w:jc w:val="center"/>
            </w:pPr>
            <w:r>
              <w:t>1</w:t>
            </w:r>
          </w:p>
        </w:tc>
        <w:tc>
          <w:tcPr>
            <w:tcW w:w="709" w:type="dxa"/>
            <w:gridSpan w:val="2"/>
          </w:tcPr>
          <w:p w:rsidR="00F2763F" w:rsidRPr="0069681D" w:rsidRDefault="00F2763F" w:rsidP="00F90E12">
            <w:pPr>
              <w:spacing w:line="216" w:lineRule="auto"/>
              <w:jc w:val="center"/>
              <w:outlineLvl w:val="2"/>
            </w:pPr>
            <w:r w:rsidRPr="0069681D">
              <w:t>202</w:t>
            </w:r>
            <w:r>
              <w:t>4</w:t>
            </w:r>
          </w:p>
        </w:tc>
        <w:tc>
          <w:tcPr>
            <w:tcW w:w="850" w:type="dxa"/>
            <w:gridSpan w:val="2"/>
          </w:tcPr>
          <w:p w:rsidR="00F2763F" w:rsidRPr="0069681D" w:rsidRDefault="00F2763F" w:rsidP="00F90E12">
            <w:pPr>
              <w:spacing w:line="216" w:lineRule="auto"/>
              <w:jc w:val="center"/>
              <w:outlineLvl w:val="2"/>
            </w:pPr>
            <w:r>
              <w:t>1</w:t>
            </w:r>
          </w:p>
        </w:tc>
        <w:tc>
          <w:tcPr>
            <w:tcW w:w="851" w:type="dxa"/>
            <w:gridSpan w:val="2"/>
          </w:tcPr>
          <w:p w:rsidR="00F2763F" w:rsidRPr="0069681D" w:rsidRDefault="00F2763F" w:rsidP="00F90E12">
            <w:pPr>
              <w:spacing w:line="216" w:lineRule="auto"/>
              <w:jc w:val="center"/>
              <w:outlineLvl w:val="2"/>
            </w:pPr>
            <w:r>
              <w:t>1</w:t>
            </w:r>
          </w:p>
        </w:tc>
        <w:tc>
          <w:tcPr>
            <w:tcW w:w="799" w:type="dxa"/>
          </w:tcPr>
          <w:p w:rsidR="00F2763F" w:rsidRPr="0069681D" w:rsidRDefault="00F2763F" w:rsidP="00F90E12">
            <w:pPr>
              <w:spacing w:line="216" w:lineRule="auto"/>
              <w:jc w:val="center"/>
              <w:outlineLvl w:val="2"/>
            </w:pPr>
            <w:r>
              <w:t>1</w:t>
            </w:r>
          </w:p>
        </w:tc>
      </w:tr>
      <w:tr w:rsidR="00F2763F" w:rsidRPr="00612B2B" w:rsidTr="00013DB6">
        <w:trPr>
          <w:gridAfter w:val="2"/>
          <w:wAfter w:w="26" w:type="dxa"/>
        </w:trPr>
        <w:tc>
          <w:tcPr>
            <w:tcW w:w="629" w:type="dxa"/>
            <w:gridSpan w:val="2"/>
          </w:tcPr>
          <w:p w:rsidR="00F2763F" w:rsidRDefault="00F2763F" w:rsidP="00682C18">
            <w:pPr>
              <w:widowControl w:val="0"/>
              <w:autoSpaceDE w:val="0"/>
              <w:autoSpaceDN w:val="0"/>
              <w:jc w:val="center"/>
              <w:outlineLvl w:val="3"/>
            </w:pPr>
            <w:r>
              <w:t>1.3.</w:t>
            </w:r>
          </w:p>
        </w:tc>
        <w:tc>
          <w:tcPr>
            <w:tcW w:w="3828" w:type="dxa"/>
            <w:gridSpan w:val="2"/>
          </w:tcPr>
          <w:p w:rsidR="00F2763F" w:rsidRPr="009F2E7E" w:rsidRDefault="00F2763F" w:rsidP="002954C8">
            <w:pPr>
              <w:widowControl w:val="0"/>
              <w:autoSpaceDE w:val="0"/>
              <w:autoSpaceDN w:val="0"/>
              <w:outlineLvl w:val="3"/>
            </w:pPr>
            <w:r w:rsidRPr="009F2E7E">
              <w:t>Мероприятия по обустройству и содержанию детских площадок</w:t>
            </w:r>
          </w:p>
        </w:tc>
        <w:tc>
          <w:tcPr>
            <w:tcW w:w="1701" w:type="dxa"/>
          </w:tcPr>
          <w:p w:rsidR="00F2763F" w:rsidRPr="009F2E7E" w:rsidRDefault="00F2763F" w:rsidP="002954C8">
            <w:pPr>
              <w:widowControl w:val="0"/>
              <w:autoSpaceDE w:val="0"/>
              <w:autoSpaceDN w:val="0"/>
              <w:jc w:val="center"/>
              <w:outlineLvl w:val="3"/>
            </w:pPr>
            <w:r w:rsidRPr="00D243D6">
              <w:t>приобретение товаров, работ и услуг</w:t>
            </w:r>
          </w:p>
        </w:tc>
        <w:tc>
          <w:tcPr>
            <w:tcW w:w="3685" w:type="dxa"/>
          </w:tcPr>
          <w:p w:rsidR="00F2763F" w:rsidRDefault="00F2763F" w:rsidP="002954C8">
            <w:pPr>
              <w:widowControl w:val="0"/>
              <w:autoSpaceDE w:val="0"/>
              <w:autoSpaceDN w:val="0"/>
              <w:jc w:val="center"/>
              <w:outlineLvl w:val="3"/>
              <w:rPr>
                <w:kern w:val="2"/>
              </w:rPr>
            </w:pPr>
            <w:r w:rsidRPr="00040BF4">
              <w:rPr>
                <w:kern w:val="2"/>
              </w:rPr>
              <w:t>Повышение уровня благоустройства территории поселения</w:t>
            </w:r>
          </w:p>
        </w:tc>
        <w:tc>
          <w:tcPr>
            <w:tcW w:w="1418" w:type="dxa"/>
            <w:gridSpan w:val="2"/>
          </w:tcPr>
          <w:p w:rsidR="00F2763F" w:rsidRPr="0069681D" w:rsidRDefault="00F2763F" w:rsidP="00F90E12">
            <w:pPr>
              <w:spacing w:line="216" w:lineRule="auto"/>
              <w:jc w:val="center"/>
              <w:outlineLvl w:val="2"/>
            </w:pPr>
            <w:r>
              <w:t>единиц</w:t>
            </w:r>
          </w:p>
        </w:tc>
        <w:tc>
          <w:tcPr>
            <w:tcW w:w="850" w:type="dxa"/>
            <w:gridSpan w:val="3"/>
          </w:tcPr>
          <w:p w:rsidR="00F2763F" w:rsidRPr="0069681D" w:rsidRDefault="00F2763F" w:rsidP="00F90E12">
            <w:pPr>
              <w:spacing w:line="216" w:lineRule="auto"/>
              <w:jc w:val="center"/>
            </w:pPr>
            <w:r>
              <w:t>1</w:t>
            </w:r>
          </w:p>
        </w:tc>
        <w:tc>
          <w:tcPr>
            <w:tcW w:w="709" w:type="dxa"/>
            <w:gridSpan w:val="2"/>
          </w:tcPr>
          <w:p w:rsidR="00F2763F" w:rsidRPr="0069681D" w:rsidRDefault="00F2763F" w:rsidP="00F90E12">
            <w:pPr>
              <w:spacing w:line="216" w:lineRule="auto"/>
              <w:jc w:val="center"/>
              <w:outlineLvl w:val="2"/>
            </w:pPr>
            <w:r w:rsidRPr="0069681D">
              <w:t>202</w:t>
            </w:r>
            <w:r>
              <w:t>4</w:t>
            </w:r>
          </w:p>
        </w:tc>
        <w:tc>
          <w:tcPr>
            <w:tcW w:w="850" w:type="dxa"/>
            <w:gridSpan w:val="2"/>
          </w:tcPr>
          <w:p w:rsidR="00F2763F" w:rsidRPr="0069681D" w:rsidRDefault="00F2763F" w:rsidP="00F90E12">
            <w:pPr>
              <w:spacing w:line="216" w:lineRule="auto"/>
              <w:jc w:val="center"/>
              <w:outlineLvl w:val="2"/>
            </w:pPr>
            <w:r>
              <w:t>1</w:t>
            </w:r>
          </w:p>
        </w:tc>
        <w:tc>
          <w:tcPr>
            <w:tcW w:w="851" w:type="dxa"/>
            <w:gridSpan w:val="2"/>
          </w:tcPr>
          <w:p w:rsidR="00F2763F" w:rsidRPr="0069681D" w:rsidRDefault="00F2763F" w:rsidP="00F90E12">
            <w:pPr>
              <w:spacing w:line="216" w:lineRule="auto"/>
              <w:jc w:val="center"/>
              <w:outlineLvl w:val="2"/>
            </w:pPr>
            <w:r>
              <w:t>1</w:t>
            </w:r>
          </w:p>
        </w:tc>
        <w:tc>
          <w:tcPr>
            <w:tcW w:w="799" w:type="dxa"/>
          </w:tcPr>
          <w:p w:rsidR="00F2763F" w:rsidRPr="0069681D" w:rsidRDefault="00F2763F" w:rsidP="00F90E12">
            <w:pPr>
              <w:spacing w:line="216" w:lineRule="auto"/>
              <w:jc w:val="center"/>
              <w:outlineLvl w:val="2"/>
            </w:pPr>
            <w:r>
              <w:t>1</w:t>
            </w:r>
          </w:p>
        </w:tc>
      </w:tr>
      <w:tr w:rsidR="00F2763F" w:rsidRPr="00612B2B" w:rsidTr="00013DB6">
        <w:trPr>
          <w:gridAfter w:val="2"/>
          <w:wAfter w:w="26" w:type="dxa"/>
        </w:trPr>
        <w:tc>
          <w:tcPr>
            <w:tcW w:w="629" w:type="dxa"/>
            <w:gridSpan w:val="2"/>
          </w:tcPr>
          <w:p w:rsidR="00F2763F" w:rsidRDefault="00F2763F" w:rsidP="009F2E7E">
            <w:pPr>
              <w:widowControl w:val="0"/>
              <w:autoSpaceDE w:val="0"/>
              <w:autoSpaceDN w:val="0"/>
              <w:jc w:val="center"/>
              <w:outlineLvl w:val="3"/>
            </w:pPr>
            <w:r>
              <w:t>1.4.</w:t>
            </w:r>
          </w:p>
        </w:tc>
        <w:tc>
          <w:tcPr>
            <w:tcW w:w="3828" w:type="dxa"/>
            <w:gridSpan w:val="2"/>
          </w:tcPr>
          <w:p w:rsidR="00F2763F" w:rsidRDefault="00F2763F" w:rsidP="002954C8">
            <w:pPr>
              <w:widowControl w:val="0"/>
              <w:autoSpaceDE w:val="0"/>
              <w:autoSpaceDN w:val="0"/>
              <w:outlineLvl w:val="3"/>
            </w:pPr>
            <w:r w:rsidRPr="009F2E7E">
              <w:t>Мероприятие (результат)</w:t>
            </w:r>
          </w:p>
          <w:p w:rsidR="00F2763F" w:rsidRDefault="00F2763F" w:rsidP="002954C8">
            <w:pPr>
              <w:widowControl w:val="0"/>
              <w:autoSpaceDE w:val="0"/>
              <w:autoSpaceDN w:val="0"/>
              <w:outlineLvl w:val="3"/>
            </w:pPr>
            <w:r>
              <w:t>«М</w:t>
            </w:r>
            <w:r w:rsidRPr="009F2E7E">
              <w:t>ероприятия по содержанию и ремонту площадок мусорных контейнеров и площадок к ним, а так же содержание территории сельского поселения</w:t>
            </w:r>
            <w:r>
              <w:t>»</w:t>
            </w:r>
          </w:p>
        </w:tc>
        <w:tc>
          <w:tcPr>
            <w:tcW w:w="1701" w:type="dxa"/>
          </w:tcPr>
          <w:p w:rsidR="00F2763F" w:rsidRPr="00682C18" w:rsidRDefault="00F2763F" w:rsidP="002954C8">
            <w:pPr>
              <w:widowControl w:val="0"/>
              <w:autoSpaceDE w:val="0"/>
              <w:autoSpaceDN w:val="0"/>
              <w:jc w:val="center"/>
              <w:outlineLvl w:val="3"/>
            </w:pPr>
            <w:r w:rsidRPr="009F2E7E">
              <w:t>приобретение товаров, работ и услуг</w:t>
            </w:r>
          </w:p>
        </w:tc>
        <w:tc>
          <w:tcPr>
            <w:tcW w:w="3685" w:type="dxa"/>
          </w:tcPr>
          <w:p w:rsidR="00F2763F" w:rsidRDefault="00F2763F" w:rsidP="002954C8">
            <w:pPr>
              <w:widowControl w:val="0"/>
              <w:autoSpaceDE w:val="0"/>
              <w:autoSpaceDN w:val="0"/>
              <w:jc w:val="center"/>
              <w:outlineLvl w:val="3"/>
              <w:rPr>
                <w:kern w:val="2"/>
              </w:rPr>
            </w:pPr>
            <w:r w:rsidRPr="00040BF4">
              <w:rPr>
                <w:kern w:val="2"/>
              </w:rPr>
              <w:t>улучшение санитарно-эпидемиологического состояния и благоустройства территории поселения</w:t>
            </w:r>
          </w:p>
        </w:tc>
        <w:tc>
          <w:tcPr>
            <w:tcW w:w="1418" w:type="dxa"/>
            <w:gridSpan w:val="2"/>
          </w:tcPr>
          <w:p w:rsidR="00F2763F" w:rsidRPr="0069681D" w:rsidRDefault="00F2763F" w:rsidP="00F90E12">
            <w:pPr>
              <w:spacing w:line="216" w:lineRule="auto"/>
              <w:jc w:val="center"/>
              <w:outlineLvl w:val="2"/>
            </w:pPr>
            <w:r>
              <w:t>единиц</w:t>
            </w:r>
          </w:p>
        </w:tc>
        <w:tc>
          <w:tcPr>
            <w:tcW w:w="850" w:type="dxa"/>
            <w:gridSpan w:val="3"/>
          </w:tcPr>
          <w:p w:rsidR="00F2763F" w:rsidRPr="0069681D" w:rsidRDefault="00F2763F" w:rsidP="00F90E12">
            <w:pPr>
              <w:spacing w:line="216" w:lineRule="auto"/>
              <w:jc w:val="center"/>
            </w:pPr>
            <w:r>
              <w:t>1</w:t>
            </w:r>
          </w:p>
        </w:tc>
        <w:tc>
          <w:tcPr>
            <w:tcW w:w="709" w:type="dxa"/>
            <w:gridSpan w:val="2"/>
          </w:tcPr>
          <w:p w:rsidR="00F2763F" w:rsidRPr="0069681D" w:rsidRDefault="00F2763F" w:rsidP="00F90E12">
            <w:pPr>
              <w:spacing w:line="216" w:lineRule="auto"/>
              <w:jc w:val="center"/>
              <w:outlineLvl w:val="2"/>
            </w:pPr>
            <w:r w:rsidRPr="0069681D">
              <w:t>202</w:t>
            </w:r>
            <w:r>
              <w:t>4</w:t>
            </w:r>
          </w:p>
        </w:tc>
        <w:tc>
          <w:tcPr>
            <w:tcW w:w="850" w:type="dxa"/>
            <w:gridSpan w:val="2"/>
          </w:tcPr>
          <w:p w:rsidR="00F2763F" w:rsidRPr="0069681D" w:rsidRDefault="00F2763F" w:rsidP="00F90E12">
            <w:pPr>
              <w:spacing w:line="216" w:lineRule="auto"/>
              <w:jc w:val="center"/>
              <w:outlineLvl w:val="2"/>
            </w:pPr>
            <w:r>
              <w:t>1</w:t>
            </w:r>
          </w:p>
        </w:tc>
        <w:tc>
          <w:tcPr>
            <w:tcW w:w="851" w:type="dxa"/>
            <w:gridSpan w:val="2"/>
          </w:tcPr>
          <w:p w:rsidR="00F2763F" w:rsidRPr="0069681D" w:rsidRDefault="00F2763F" w:rsidP="00F90E12">
            <w:pPr>
              <w:spacing w:line="216" w:lineRule="auto"/>
              <w:jc w:val="center"/>
              <w:outlineLvl w:val="2"/>
            </w:pPr>
            <w:r>
              <w:t>1</w:t>
            </w:r>
          </w:p>
        </w:tc>
        <w:tc>
          <w:tcPr>
            <w:tcW w:w="799" w:type="dxa"/>
          </w:tcPr>
          <w:p w:rsidR="00F2763F" w:rsidRPr="0069681D" w:rsidRDefault="00F2763F" w:rsidP="00F90E12">
            <w:pPr>
              <w:spacing w:line="216" w:lineRule="auto"/>
              <w:jc w:val="center"/>
              <w:outlineLvl w:val="2"/>
            </w:pPr>
            <w:r>
              <w:t>1</w:t>
            </w:r>
          </w:p>
        </w:tc>
      </w:tr>
      <w:tr w:rsidR="00F2763F" w:rsidRPr="00612B2B" w:rsidTr="00013DB6">
        <w:trPr>
          <w:gridAfter w:val="2"/>
          <w:wAfter w:w="26" w:type="dxa"/>
        </w:trPr>
        <w:tc>
          <w:tcPr>
            <w:tcW w:w="629" w:type="dxa"/>
            <w:gridSpan w:val="2"/>
          </w:tcPr>
          <w:p w:rsidR="00F2763F" w:rsidRDefault="00F2763F" w:rsidP="009F2E7E">
            <w:pPr>
              <w:widowControl w:val="0"/>
              <w:autoSpaceDE w:val="0"/>
              <w:autoSpaceDN w:val="0"/>
              <w:jc w:val="center"/>
              <w:outlineLvl w:val="3"/>
            </w:pPr>
            <w:r>
              <w:lastRenderedPageBreak/>
              <w:t>1.5.</w:t>
            </w:r>
          </w:p>
        </w:tc>
        <w:tc>
          <w:tcPr>
            <w:tcW w:w="3828" w:type="dxa"/>
            <w:gridSpan w:val="2"/>
          </w:tcPr>
          <w:p w:rsidR="00F2763F" w:rsidRDefault="00F2763F" w:rsidP="002954C8">
            <w:pPr>
              <w:widowControl w:val="0"/>
              <w:autoSpaceDE w:val="0"/>
              <w:autoSpaceDN w:val="0"/>
              <w:outlineLvl w:val="3"/>
            </w:pPr>
            <w:r w:rsidRPr="009F2E7E">
              <w:t>Мероприятие (результат)</w:t>
            </w:r>
          </w:p>
          <w:p w:rsidR="00F2763F" w:rsidRPr="009F2E7E" w:rsidRDefault="00F2763F" w:rsidP="002954C8">
            <w:pPr>
              <w:widowControl w:val="0"/>
              <w:autoSpaceDE w:val="0"/>
              <w:autoSpaceDN w:val="0"/>
              <w:outlineLvl w:val="3"/>
            </w:pPr>
            <w:r>
              <w:t>«М</w:t>
            </w:r>
            <w:r w:rsidRPr="009F2E7E">
              <w:t>ероприятия по отлову бродячих животных</w:t>
            </w:r>
            <w:r>
              <w:t>»</w:t>
            </w:r>
          </w:p>
        </w:tc>
        <w:tc>
          <w:tcPr>
            <w:tcW w:w="1701" w:type="dxa"/>
          </w:tcPr>
          <w:p w:rsidR="00F2763F" w:rsidRPr="009F2E7E" w:rsidRDefault="00F2763F" w:rsidP="002954C8">
            <w:pPr>
              <w:widowControl w:val="0"/>
              <w:autoSpaceDE w:val="0"/>
              <w:autoSpaceDN w:val="0"/>
              <w:jc w:val="center"/>
              <w:outlineLvl w:val="3"/>
            </w:pPr>
            <w:r w:rsidRPr="00D243D6">
              <w:t>приобретение товаров, работ и услуг</w:t>
            </w:r>
          </w:p>
        </w:tc>
        <w:tc>
          <w:tcPr>
            <w:tcW w:w="3685" w:type="dxa"/>
          </w:tcPr>
          <w:p w:rsidR="00F2763F" w:rsidRDefault="00F2763F" w:rsidP="00040BF4">
            <w:pPr>
              <w:widowControl w:val="0"/>
              <w:autoSpaceDE w:val="0"/>
              <w:autoSpaceDN w:val="0"/>
              <w:jc w:val="center"/>
              <w:outlineLvl w:val="3"/>
              <w:rPr>
                <w:kern w:val="2"/>
              </w:rPr>
            </w:pPr>
            <w:r w:rsidRPr="00040BF4">
              <w:rPr>
                <w:kern w:val="2"/>
              </w:rPr>
              <w:t xml:space="preserve">повышение уровня комфортности и </w:t>
            </w:r>
            <w:r>
              <w:rPr>
                <w:kern w:val="2"/>
              </w:rPr>
              <w:t>безопасности на</w:t>
            </w:r>
            <w:r w:rsidRPr="00040BF4">
              <w:rPr>
                <w:kern w:val="2"/>
              </w:rPr>
              <w:t xml:space="preserve"> территории поселения</w:t>
            </w:r>
          </w:p>
        </w:tc>
        <w:tc>
          <w:tcPr>
            <w:tcW w:w="1418" w:type="dxa"/>
            <w:gridSpan w:val="2"/>
          </w:tcPr>
          <w:p w:rsidR="00F2763F" w:rsidRPr="0069681D" w:rsidRDefault="00F2763F" w:rsidP="00F90E12">
            <w:pPr>
              <w:spacing w:line="216" w:lineRule="auto"/>
              <w:jc w:val="center"/>
              <w:outlineLvl w:val="2"/>
            </w:pPr>
            <w:r>
              <w:t>единиц</w:t>
            </w:r>
          </w:p>
        </w:tc>
        <w:tc>
          <w:tcPr>
            <w:tcW w:w="850" w:type="dxa"/>
            <w:gridSpan w:val="3"/>
          </w:tcPr>
          <w:p w:rsidR="00F2763F" w:rsidRPr="0069681D" w:rsidRDefault="00F2763F" w:rsidP="00F90E12">
            <w:pPr>
              <w:spacing w:line="216" w:lineRule="auto"/>
              <w:jc w:val="center"/>
            </w:pPr>
            <w:r>
              <w:t>1</w:t>
            </w:r>
          </w:p>
        </w:tc>
        <w:tc>
          <w:tcPr>
            <w:tcW w:w="709" w:type="dxa"/>
            <w:gridSpan w:val="2"/>
          </w:tcPr>
          <w:p w:rsidR="00F2763F" w:rsidRPr="0069681D" w:rsidRDefault="00F2763F" w:rsidP="00F90E12">
            <w:pPr>
              <w:spacing w:line="216" w:lineRule="auto"/>
              <w:jc w:val="center"/>
              <w:outlineLvl w:val="2"/>
            </w:pPr>
            <w:r w:rsidRPr="0069681D">
              <w:t>202</w:t>
            </w:r>
            <w:r>
              <w:t>4</w:t>
            </w:r>
          </w:p>
        </w:tc>
        <w:tc>
          <w:tcPr>
            <w:tcW w:w="850" w:type="dxa"/>
            <w:gridSpan w:val="2"/>
          </w:tcPr>
          <w:p w:rsidR="00F2763F" w:rsidRPr="0069681D" w:rsidRDefault="00F2763F" w:rsidP="00F90E12">
            <w:pPr>
              <w:spacing w:line="216" w:lineRule="auto"/>
              <w:jc w:val="center"/>
              <w:outlineLvl w:val="2"/>
            </w:pPr>
            <w:r>
              <w:t>1</w:t>
            </w:r>
          </w:p>
        </w:tc>
        <w:tc>
          <w:tcPr>
            <w:tcW w:w="851" w:type="dxa"/>
            <w:gridSpan w:val="2"/>
          </w:tcPr>
          <w:p w:rsidR="00F2763F" w:rsidRPr="0069681D" w:rsidRDefault="00F2763F" w:rsidP="00F90E12">
            <w:pPr>
              <w:spacing w:line="216" w:lineRule="auto"/>
              <w:jc w:val="center"/>
              <w:outlineLvl w:val="2"/>
            </w:pPr>
            <w:r>
              <w:t>1</w:t>
            </w:r>
          </w:p>
        </w:tc>
        <w:tc>
          <w:tcPr>
            <w:tcW w:w="799" w:type="dxa"/>
          </w:tcPr>
          <w:p w:rsidR="00F2763F" w:rsidRPr="0069681D" w:rsidRDefault="00F2763F" w:rsidP="00F90E12">
            <w:pPr>
              <w:spacing w:line="216" w:lineRule="auto"/>
              <w:jc w:val="center"/>
              <w:outlineLvl w:val="2"/>
            </w:pPr>
            <w:r>
              <w:t>1</w:t>
            </w:r>
          </w:p>
        </w:tc>
      </w:tr>
    </w:tbl>
    <w:p w:rsidR="00F973E9" w:rsidRDefault="00F973E9" w:rsidP="00CC4AF6">
      <w:pPr>
        <w:widowControl w:val="0"/>
        <w:autoSpaceDE w:val="0"/>
        <w:autoSpaceDN w:val="0"/>
        <w:outlineLvl w:val="2"/>
        <w:rPr>
          <w:sz w:val="28"/>
          <w:szCs w:val="28"/>
        </w:rPr>
      </w:pPr>
    </w:p>
    <w:p w:rsidR="00F973E9" w:rsidRDefault="00F973E9"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DF49C5" w:rsidRPr="00612B2B" w:rsidTr="00687453">
        <w:tc>
          <w:tcPr>
            <w:tcW w:w="624" w:type="dxa"/>
            <w:vMerge w:val="restart"/>
          </w:tcPr>
          <w:p w:rsidR="00DF49C5" w:rsidRPr="00612B2B" w:rsidRDefault="00DF49C5" w:rsidP="00612B2B">
            <w:pPr>
              <w:widowControl w:val="0"/>
              <w:autoSpaceDE w:val="0"/>
              <w:autoSpaceDN w:val="0"/>
              <w:jc w:val="center"/>
            </w:pPr>
            <w:r w:rsidRPr="00612B2B">
              <w:t>1.</w:t>
            </w:r>
          </w:p>
        </w:tc>
        <w:tc>
          <w:tcPr>
            <w:tcW w:w="7026" w:type="dxa"/>
          </w:tcPr>
          <w:p w:rsidR="00DF49C5" w:rsidRPr="00612B2B" w:rsidRDefault="00DF49C5" w:rsidP="00612B2B">
            <w:pPr>
              <w:widowControl w:val="0"/>
              <w:autoSpaceDE w:val="0"/>
              <w:autoSpaceDN w:val="0"/>
            </w:pPr>
            <w:r w:rsidRPr="00612B2B">
              <w:t xml:space="preserve">Комплекс процессных мероприятий </w:t>
            </w:r>
            <w:r w:rsidRPr="00CB6688">
              <w:t>«</w:t>
            </w:r>
            <w:r w:rsidR="002E17B2" w:rsidRPr="002E17B2">
              <w:t>Прочее благоустройство Елизаветовского сельского поселения</w:t>
            </w:r>
            <w:r w:rsidRPr="00CB6688">
              <w:t xml:space="preserve">» </w:t>
            </w:r>
            <w:r w:rsidRPr="00612B2B">
              <w:t>(всего), в том числе:</w:t>
            </w:r>
          </w:p>
        </w:tc>
        <w:tc>
          <w:tcPr>
            <w:tcW w:w="2902" w:type="dxa"/>
            <w:vMerge w:val="restart"/>
          </w:tcPr>
          <w:p w:rsidR="00DF49C5" w:rsidRPr="00612B2B" w:rsidRDefault="00DF49C5" w:rsidP="00612B2B">
            <w:pPr>
              <w:widowControl w:val="0"/>
              <w:autoSpaceDE w:val="0"/>
              <w:autoSpaceDN w:val="0"/>
              <w:jc w:val="center"/>
            </w:pPr>
            <w:r w:rsidRPr="00612B2B">
              <w:t>Х</w:t>
            </w:r>
          </w:p>
        </w:tc>
        <w:tc>
          <w:tcPr>
            <w:tcW w:w="953" w:type="dxa"/>
          </w:tcPr>
          <w:p w:rsidR="00DF49C5" w:rsidRPr="00D55F9E" w:rsidRDefault="002E17B2" w:rsidP="001547A3">
            <w:pPr>
              <w:widowControl w:val="0"/>
              <w:autoSpaceDE w:val="0"/>
              <w:autoSpaceDN w:val="0"/>
              <w:jc w:val="center"/>
              <w:rPr>
                <w:sz w:val="26"/>
                <w:szCs w:val="26"/>
              </w:rPr>
            </w:pPr>
            <w:r>
              <w:rPr>
                <w:sz w:val="26"/>
                <w:szCs w:val="26"/>
              </w:rPr>
              <w:t>422,9</w:t>
            </w:r>
          </w:p>
        </w:tc>
        <w:tc>
          <w:tcPr>
            <w:tcW w:w="1134" w:type="dxa"/>
          </w:tcPr>
          <w:p w:rsidR="00DF49C5" w:rsidRPr="00D55F9E" w:rsidRDefault="002E17B2" w:rsidP="001547A3">
            <w:pPr>
              <w:widowControl w:val="0"/>
              <w:autoSpaceDE w:val="0"/>
              <w:autoSpaceDN w:val="0"/>
              <w:jc w:val="center"/>
              <w:rPr>
                <w:sz w:val="26"/>
                <w:szCs w:val="26"/>
              </w:rPr>
            </w:pPr>
            <w:r>
              <w:rPr>
                <w:sz w:val="26"/>
                <w:szCs w:val="26"/>
              </w:rPr>
              <w:t>12,6</w:t>
            </w:r>
          </w:p>
        </w:tc>
        <w:tc>
          <w:tcPr>
            <w:tcW w:w="1077" w:type="dxa"/>
          </w:tcPr>
          <w:p w:rsidR="00DF49C5" w:rsidRPr="00D55F9E" w:rsidRDefault="002E17B2" w:rsidP="001547A3">
            <w:pPr>
              <w:widowControl w:val="0"/>
              <w:autoSpaceDE w:val="0"/>
              <w:autoSpaceDN w:val="0"/>
              <w:jc w:val="center"/>
              <w:rPr>
                <w:sz w:val="26"/>
                <w:szCs w:val="26"/>
              </w:rPr>
            </w:pPr>
            <w:r>
              <w:rPr>
                <w:sz w:val="26"/>
                <w:szCs w:val="26"/>
              </w:rPr>
              <w:t>22,6</w:t>
            </w:r>
          </w:p>
        </w:tc>
        <w:tc>
          <w:tcPr>
            <w:tcW w:w="1339" w:type="dxa"/>
          </w:tcPr>
          <w:p w:rsidR="00DF49C5" w:rsidRPr="00D55F9E" w:rsidRDefault="006C2AD3" w:rsidP="001547A3">
            <w:pPr>
              <w:widowControl w:val="0"/>
              <w:autoSpaceDE w:val="0"/>
              <w:autoSpaceDN w:val="0"/>
              <w:jc w:val="center"/>
              <w:rPr>
                <w:sz w:val="26"/>
                <w:szCs w:val="26"/>
              </w:rPr>
            </w:pPr>
            <w:r>
              <w:rPr>
                <w:sz w:val="26"/>
                <w:szCs w:val="26"/>
              </w:rPr>
              <w:t>458,1</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4E69A1">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4E69A1">
            <w:pPr>
              <w:jc w:val="center"/>
              <w:rPr>
                <w:sz w:val="26"/>
                <w:szCs w:val="26"/>
              </w:rPr>
            </w:pPr>
            <w:r w:rsidRPr="00577F7E">
              <w:rPr>
                <w:sz w:val="26"/>
                <w:szCs w:val="26"/>
              </w:rPr>
              <w:t>0,0</w:t>
            </w:r>
          </w:p>
        </w:tc>
        <w:tc>
          <w:tcPr>
            <w:tcW w:w="1077" w:type="dxa"/>
          </w:tcPr>
          <w:p w:rsidR="00DF49C5" w:rsidRPr="00577F7E" w:rsidRDefault="00DF49C5" w:rsidP="004E69A1">
            <w:pPr>
              <w:jc w:val="center"/>
              <w:rPr>
                <w:sz w:val="26"/>
                <w:szCs w:val="26"/>
              </w:rPr>
            </w:pPr>
            <w:r w:rsidRPr="00577F7E">
              <w:rPr>
                <w:sz w:val="26"/>
                <w:szCs w:val="26"/>
              </w:rPr>
              <w:t>0,0</w:t>
            </w:r>
          </w:p>
        </w:tc>
        <w:tc>
          <w:tcPr>
            <w:tcW w:w="1339" w:type="dxa"/>
          </w:tcPr>
          <w:p w:rsidR="00DF49C5" w:rsidRPr="00577F7E" w:rsidRDefault="00DF49C5" w:rsidP="004E69A1">
            <w:pPr>
              <w:jc w:val="center"/>
              <w:rPr>
                <w:sz w:val="26"/>
                <w:szCs w:val="26"/>
              </w:rPr>
            </w:pPr>
            <w:r w:rsidRPr="00577F7E">
              <w:rPr>
                <w:sz w:val="26"/>
                <w:szCs w:val="26"/>
              </w:rPr>
              <w:t>0,0</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612B2B">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612B2B">
            <w:pPr>
              <w:jc w:val="center"/>
              <w:rPr>
                <w:sz w:val="26"/>
                <w:szCs w:val="26"/>
              </w:rPr>
            </w:pPr>
            <w:r w:rsidRPr="00577F7E">
              <w:rPr>
                <w:sz w:val="26"/>
                <w:szCs w:val="26"/>
              </w:rPr>
              <w:t>0,0</w:t>
            </w:r>
          </w:p>
        </w:tc>
        <w:tc>
          <w:tcPr>
            <w:tcW w:w="1077" w:type="dxa"/>
          </w:tcPr>
          <w:p w:rsidR="00DF49C5" w:rsidRPr="00577F7E" w:rsidRDefault="00DF49C5" w:rsidP="00612B2B">
            <w:pPr>
              <w:jc w:val="center"/>
              <w:rPr>
                <w:sz w:val="26"/>
                <w:szCs w:val="26"/>
              </w:rPr>
            </w:pPr>
            <w:r w:rsidRPr="00577F7E">
              <w:rPr>
                <w:sz w:val="26"/>
                <w:szCs w:val="26"/>
              </w:rPr>
              <w:t>0,0</w:t>
            </w:r>
          </w:p>
        </w:tc>
        <w:tc>
          <w:tcPr>
            <w:tcW w:w="1339" w:type="dxa"/>
          </w:tcPr>
          <w:p w:rsidR="00DF49C5" w:rsidRPr="00577F7E" w:rsidRDefault="00DF49C5" w:rsidP="00612B2B">
            <w:pPr>
              <w:jc w:val="center"/>
              <w:rPr>
                <w:sz w:val="26"/>
                <w:szCs w:val="26"/>
              </w:rPr>
            </w:pPr>
            <w:r w:rsidRPr="00577F7E">
              <w:rPr>
                <w:sz w:val="26"/>
                <w:szCs w:val="26"/>
              </w:rPr>
              <w:t>0,0</w:t>
            </w:r>
          </w:p>
        </w:tc>
      </w:tr>
      <w:tr w:rsidR="002E17B2" w:rsidRPr="00612B2B" w:rsidTr="00687453">
        <w:tc>
          <w:tcPr>
            <w:tcW w:w="624" w:type="dxa"/>
            <w:vMerge/>
          </w:tcPr>
          <w:p w:rsidR="002E17B2" w:rsidRPr="00612B2B" w:rsidRDefault="002E17B2" w:rsidP="00612B2B">
            <w:pPr>
              <w:widowControl w:val="0"/>
              <w:autoSpaceDE w:val="0"/>
              <w:autoSpaceDN w:val="0"/>
              <w:jc w:val="center"/>
            </w:pPr>
          </w:p>
        </w:tc>
        <w:tc>
          <w:tcPr>
            <w:tcW w:w="7026" w:type="dxa"/>
          </w:tcPr>
          <w:p w:rsidR="002E17B2" w:rsidRPr="00495D56" w:rsidRDefault="002E17B2"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2E17B2" w:rsidRPr="00612B2B" w:rsidRDefault="002E17B2" w:rsidP="00612B2B">
            <w:pPr>
              <w:widowControl w:val="0"/>
              <w:autoSpaceDE w:val="0"/>
              <w:autoSpaceDN w:val="0"/>
              <w:jc w:val="center"/>
            </w:pPr>
          </w:p>
        </w:tc>
        <w:tc>
          <w:tcPr>
            <w:tcW w:w="953" w:type="dxa"/>
          </w:tcPr>
          <w:p w:rsidR="002E17B2" w:rsidRPr="00D55F9E" w:rsidRDefault="002E17B2" w:rsidP="004E0304">
            <w:pPr>
              <w:widowControl w:val="0"/>
              <w:autoSpaceDE w:val="0"/>
              <w:autoSpaceDN w:val="0"/>
              <w:jc w:val="center"/>
              <w:rPr>
                <w:sz w:val="26"/>
                <w:szCs w:val="26"/>
              </w:rPr>
            </w:pPr>
            <w:r>
              <w:rPr>
                <w:sz w:val="26"/>
                <w:szCs w:val="26"/>
              </w:rPr>
              <w:t>422,9</w:t>
            </w:r>
          </w:p>
        </w:tc>
        <w:tc>
          <w:tcPr>
            <w:tcW w:w="1134" w:type="dxa"/>
          </w:tcPr>
          <w:p w:rsidR="002E17B2" w:rsidRPr="00D55F9E" w:rsidRDefault="002E17B2" w:rsidP="004E0304">
            <w:pPr>
              <w:widowControl w:val="0"/>
              <w:autoSpaceDE w:val="0"/>
              <w:autoSpaceDN w:val="0"/>
              <w:jc w:val="center"/>
              <w:rPr>
                <w:sz w:val="26"/>
                <w:szCs w:val="26"/>
              </w:rPr>
            </w:pPr>
            <w:r>
              <w:rPr>
                <w:sz w:val="26"/>
                <w:szCs w:val="26"/>
              </w:rPr>
              <w:t>12,6</w:t>
            </w:r>
          </w:p>
        </w:tc>
        <w:tc>
          <w:tcPr>
            <w:tcW w:w="1077" w:type="dxa"/>
          </w:tcPr>
          <w:p w:rsidR="002E17B2" w:rsidRPr="00D55F9E" w:rsidRDefault="002E17B2" w:rsidP="004E0304">
            <w:pPr>
              <w:widowControl w:val="0"/>
              <w:autoSpaceDE w:val="0"/>
              <w:autoSpaceDN w:val="0"/>
              <w:jc w:val="center"/>
              <w:rPr>
                <w:sz w:val="26"/>
                <w:szCs w:val="26"/>
              </w:rPr>
            </w:pPr>
            <w:r>
              <w:rPr>
                <w:sz w:val="26"/>
                <w:szCs w:val="26"/>
              </w:rPr>
              <w:t>22,6</w:t>
            </w:r>
          </w:p>
        </w:tc>
        <w:tc>
          <w:tcPr>
            <w:tcW w:w="1339" w:type="dxa"/>
          </w:tcPr>
          <w:p w:rsidR="002E17B2" w:rsidRPr="00D55F9E" w:rsidRDefault="006C2AD3" w:rsidP="004E0304">
            <w:pPr>
              <w:widowControl w:val="0"/>
              <w:autoSpaceDE w:val="0"/>
              <w:autoSpaceDN w:val="0"/>
              <w:jc w:val="center"/>
              <w:rPr>
                <w:sz w:val="26"/>
                <w:szCs w:val="26"/>
              </w:rPr>
            </w:pPr>
            <w:r>
              <w:rPr>
                <w:sz w:val="26"/>
                <w:szCs w:val="26"/>
              </w:rPr>
              <w:t>458,1</w:t>
            </w:r>
          </w:p>
        </w:tc>
      </w:tr>
      <w:tr w:rsidR="002E17B2" w:rsidRPr="00612B2B" w:rsidTr="00687453">
        <w:tc>
          <w:tcPr>
            <w:tcW w:w="624" w:type="dxa"/>
            <w:vMerge/>
          </w:tcPr>
          <w:p w:rsidR="002E17B2" w:rsidRPr="00612B2B" w:rsidRDefault="002E17B2" w:rsidP="00612B2B">
            <w:pPr>
              <w:widowControl w:val="0"/>
              <w:autoSpaceDE w:val="0"/>
              <w:autoSpaceDN w:val="0"/>
              <w:jc w:val="center"/>
            </w:pPr>
          </w:p>
        </w:tc>
        <w:tc>
          <w:tcPr>
            <w:tcW w:w="7026" w:type="dxa"/>
          </w:tcPr>
          <w:p w:rsidR="002E17B2" w:rsidRPr="00495D56" w:rsidRDefault="002E17B2"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2E17B2" w:rsidRPr="00612B2B" w:rsidRDefault="002E17B2" w:rsidP="00612B2B">
            <w:pPr>
              <w:widowControl w:val="0"/>
              <w:autoSpaceDE w:val="0"/>
              <w:autoSpaceDN w:val="0"/>
              <w:jc w:val="center"/>
            </w:pPr>
          </w:p>
        </w:tc>
        <w:tc>
          <w:tcPr>
            <w:tcW w:w="953" w:type="dxa"/>
          </w:tcPr>
          <w:p w:rsidR="002E17B2" w:rsidRPr="00577F7E" w:rsidRDefault="002E17B2" w:rsidP="00612B2B">
            <w:pPr>
              <w:widowControl w:val="0"/>
              <w:autoSpaceDE w:val="0"/>
              <w:autoSpaceDN w:val="0"/>
              <w:jc w:val="center"/>
              <w:rPr>
                <w:sz w:val="26"/>
                <w:szCs w:val="26"/>
              </w:rPr>
            </w:pPr>
            <w:r w:rsidRPr="00577F7E">
              <w:rPr>
                <w:sz w:val="26"/>
                <w:szCs w:val="26"/>
              </w:rPr>
              <w:t>0,0</w:t>
            </w:r>
          </w:p>
        </w:tc>
        <w:tc>
          <w:tcPr>
            <w:tcW w:w="1134" w:type="dxa"/>
          </w:tcPr>
          <w:p w:rsidR="002E17B2" w:rsidRPr="00577F7E" w:rsidRDefault="002E17B2" w:rsidP="00612B2B">
            <w:pPr>
              <w:jc w:val="center"/>
              <w:rPr>
                <w:sz w:val="26"/>
                <w:szCs w:val="26"/>
              </w:rPr>
            </w:pPr>
            <w:r w:rsidRPr="00577F7E">
              <w:rPr>
                <w:sz w:val="26"/>
                <w:szCs w:val="26"/>
              </w:rPr>
              <w:t>0,0</w:t>
            </w:r>
          </w:p>
        </w:tc>
        <w:tc>
          <w:tcPr>
            <w:tcW w:w="1077" w:type="dxa"/>
          </w:tcPr>
          <w:p w:rsidR="002E17B2" w:rsidRPr="00577F7E" w:rsidRDefault="002E17B2" w:rsidP="00612B2B">
            <w:pPr>
              <w:jc w:val="center"/>
              <w:rPr>
                <w:sz w:val="26"/>
                <w:szCs w:val="26"/>
              </w:rPr>
            </w:pPr>
            <w:r w:rsidRPr="00577F7E">
              <w:rPr>
                <w:sz w:val="26"/>
                <w:szCs w:val="26"/>
              </w:rPr>
              <w:t>0,0</w:t>
            </w:r>
          </w:p>
        </w:tc>
        <w:tc>
          <w:tcPr>
            <w:tcW w:w="1339" w:type="dxa"/>
          </w:tcPr>
          <w:p w:rsidR="002E17B2" w:rsidRPr="00577F7E" w:rsidRDefault="002E17B2" w:rsidP="00612B2B">
            <w:pPr>
              <w:jc w:val="center"/>
              <w:rPr>
                <w:sz w:val="26"/>
                <w:szCs w:val="26"/>
              </w:rPr>
            </w:pPr>
            <w:r w:rsidRPr="00577F7E">
              <w:rPr>
                <w:sz w:val="26"/>
                <w:szCs w:val="26"/>
              </w:rPr>
              <w:t>0,0</w:t>
            </w:r>
          </w:p>
        </w:tc>
      </w:tr>
      <w:tr w:rsidR="002E17B2" w:rsidRPr="00612B2B" w:rsidTr="00687453">
        <w:tc>
          <w:tcPr>
            <w:tcW w:w="624" w:type="dxa"/>
          </w:tcPr>
          <w:p w:rsidR="002E17B2" w:rsidRPr="00612B2B" w:rsidRDefault="002E17B2" w:rsidP="00612B2B">
            <w:pPr>
              <w:widowControl w:val="0"/>
              <w:autoSpaceDE w:val="0"/>
              <w:autoSpaceDN w:val="0"/>
              <w:jc w:val="center"/>
            </w:pPr>
            <w:r w:rsidRPr="00612B2B">
              <w:t>2.</w:t>
            </w:r>
          </w:p>
        </w:tc>
        <w:tc>
          <w:tcPr>
            <w:tcW w:w="7026" w:type="dxa"/>
          </w:tcPr>
          <w:p w:rsidR="002E17B2" w:rsidRDefault="002E17B2" w:rsidP="00687453">
            <w:pPr>
              <w:widowControl w:val="0"/>
              <w:autoSpaceDE w:val="0"/>
              <w:autoSpaceDN w:val="0"/>
            </w:pPr>
            <w:r w:rsidRPr="00612B2B">
              <w:t>Мероприятие (результат)</w:t>
            </w:r>
            <w:r>
              <w:t xml:space="preserve">  1</w:t>
            </w:r>
          </w:p>
          <w:p w:rsidR="002E17B2" w:rsidRPr="00612B2B" w:rsidRDefault="002E17B2" w:rsidP="000654DF">
            <w:pPr>
              <w:widowControl w:val="0"/>
              <w:autoSpaceDE w:val="0"/>
              <w:autoSpaceDN w:val="0"/>
            </w:pPr>
            <w:r>
              <w:rPr>
                <w:kern w:val="2"/>
              </w:rPr>
              <w:t>«</w:t>
            </w:r>
            <w:r w:rsidR="002906BF" w:rsidRPr="002906BF">
              <w:rPr>
                <w:kern w:val="2"/>
              </w:rPr>
              <w:t>Мероприятия по дезинсекции и дератизации от насекомых</w:t>
            </w:r>
            <w:r>
              <w:rPr>
                <w:kern w:val="2"/>
              </w:rPr>
              <w:t>»</w:t>
            </w:r>
          </w:p>
        </w:tc>
        <w:tc>
          <w:tcPr>
            <w:tcW w:w="2902" w:type="dxa"/>
          </w:tcPr>
          <w:p w:rsidR="002E17B2" w:rsidRPr="00612B2B" w:rsidRDefault="002E17B2" w:rsidP="00612B2B">
            <w:pPr>
              <w:widowControl w:val="0"/>
              <w:autoSpaceDE w:val="0"/>
              <w:autoSpaceDN w:val="0"/>
              <w:jc w:val="center"/>
            </w:pPr>
          </w:p>
        </w:tc>
        <w:tc>
          <w:tcPr>
            <w:tcW w:w="953" w:type="dxa"/>
          </w:tcPr>
          <w:p w:rsidR="002E17B2" w:rsidRPr="00D55F9E" w:rsidRDefault="002906BF" w:rsidP="002954C8">
            <w:pPr>
              <w:widowControl w:val="0"/>
              <w:autoSpaceDE w:val="0"/>
              <w:autoSpaceDN w:val="0"/>
              <w:jc w:val="center"/>
              <w:rPr>
                <w:sz w:val="26"/>
                <w:szCs w:val="26"/>
              </w:rPr>
            </w:pPr>
            <w:r>
              <w:rPr>
                <w:sz w:val="26"/>
                <w:szCs w:val="26"/>
              </w:rPr>
              <w:t>34,0</w:t>
            </w:r>
          </w:p>
        </w:tc>
        <w:tc>
          <w:tcPr>
            <w:tcW w:w="1134" w:type="dxa"/>
          </w:tcPr>
          <w:p w:rsidR="002E17B2" w:rsidRPr="00D55F9E" w:rsidRDefault="002906BF" w:rsidP="002954C8">
            <w:pPr>
              <w:widowControl w:val="0"/>
              <w:autoSpaceDE w:val="0"/>
              <w:autoSpaceDN w:val="0"/>
              <w:jc w:val="center"/>
              <w:rPr>
                <w:sz w:val="26"/>
                <w:szCs w:val="26"/>
              </w:rPr>
            </w:pPr>
            <w:r>
              <w:rPr>
                <w:sz w:val="26"/>
                <w:szCs w:val="26"/>
              </w:rPr>
              <w:t>10</w:t>
            </w:r>
            <w:r w:rsidR="002E17B2">
              <w:rPr>
                <w:sz w:val="26"/>
                <w:szCs w:val="26"/>
              </w:rPr>
              <w:t>,0</w:t>
            </w:r>
          </w:p>
        </w:tc>
        <w:tc>
          <w:tcPr>
            <w:tcW w:w="1077" w:type="dxa"/>
          </w:tcPr>
          <w:p w:rsidR="002E17B2" w:rsidRPr="00D55F9E" w:rsidRDefault="002E17B2" w:rsidP="002954C8">
            <w:pPr>
              <w:widowControl w:val="0"/>
              <w:autoSpaceDE w:val="0"/>
              <w:autoSpaceDN w:val="0"/>
              <w:jc w:val="center"/>
              <w:rPr>
                <w:sz w:val="26"/>
                <w:szCs w:val="26"/>
              </w:rPr>
            </w:pPr>
            <w:r>
              <w:rPr>
                <w:sz w:val="26"/>
                <w:szCs w:val="26"/>
              </w:rPr>
              <w:t>5,0</w:t>
            </w:r>
          </w:p>
        </w:tc>
        <w:tc>
          <w:tcPr>
            <w:tcW w:w="1339" w:type="dxa"/>
          </w:tcPr>
          <w:p w:rsidR="002E17B2" w:rsidRPr="00D55F9E" w:rsidRDefault="002906BF" w:rsidP="002954C8">
            <w:pPr>
              <w:widowControl w:val="0"/>
              <w:autoSpaceDE w:val="0"/>
              <w:autoSpaceDN w:val="0"/>
              <w:jc w:val="center"/>
              <w:rPr>
                <w:sz w:val="26"/>
                <w:szCs w:val="26"/>
              </w:rPr>
            </w:pPr>
            <w:r>
              <w:rPr>
                <w:sz w:val="26"/>
                <w:szCs w:val="26"/>
              </w:rPr>
              <w:t>49,0</w:t>
            </w:r>
          </w:p>
        </w:tc>
      </w:tr>
      <w:tr w:rsidR="002E17B2" w:rsidRPr="00612B2B" w:rsidTr="00687453">
        <w:tc>
          <w:tcPr>
            <w:tcW w:w="624" w:type="dxa"/>
          </w:tcPr>
          <w:p w:rsidR="002E17B2" w:rsidRPr="00612B2B" w:rsidRDefault="002E17B2" w:rsidP="00612B2B">
            <w:pPr>
              <w:widowControl w:val="0"/>
              <w:autoSpaceDE w:val="0"/>
              <w:autoSpaceDN w:val="0"/>
              <w:jc w:val="center"/>
            </w:pPr>
          </w:p>
        </w:tc>
        <w:tc>
          <w:tcPr>
            <w:tcW w:w="7026" w:type="dxa"/>
          </w:tcPr>
          <w:p w:rsidR="002E17B2" w:rsidRPr="00495D56" w:rsidRDefault="002E17B2"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2E17B2" w:rsidRPr="00612B2B" w:rsidRDefault="002E17B2" w:rsidP="004E69A1">
            <w:pPr>
              <w:widowControl w:val="0"/>
              <w:autoSpaceDE w:val="0"/>
              <w:autoSpaceDN w:val="0"/>
              <w:jc w:val="center"/>
            </w:pPr>
          </w:p>
        </w:tc>
        <w:tc>
          <w:tcPr>
            <w:tcW w:w="953" w:type="dxa"/>
          </w:tcPr>
          <w:p w:rsidR="002E17B2" w:rsidRPr="00577F7E" w:rsidRDefault="002E17B2" w:rsidP="004E69A1">
            <w:pPr>
              <w:widowControl w:val="0"/>
              <w:autoSpaceDE w:val="0"/>
              <w:autoSpaceDN w:val="0"/>
              <w:jc w:val="center"/>
              <w:rPr>
                <w:sz w:val="26"/>
                <w:szCs w:val="26"/>
              </w:rPr>
            </w:pPr>
            <w:r w:rsidRPr="00577F7E">
              <w:rPr>
                <w:sz w:val="26"/>
                <w:szCs w:val="26"/>
              </w:rPr>
              <w:t>0,0</w:t>
            </w:r>
          </w:p>
        </w:tc>
        <w:tc>
          <w:tcPr>
            <w:tcW w:w="1134" w:type="dxa"/>
          </w:tcPr>
          <w:p w:rsidR="002E17B2" w:rsidRPr="00577F7E" w:rsidRDefault="002E17B2" w:rsidP="004E69A1">
            <w:pPr>
              <w:jc w:val="center"/>
              <w:rPr>
                <w:sz w:val="26"/>
                <w:szCs w:val="26"/>
              </w:rPr>
            </w:pPr>
            <w:r w:rsidRPr="00577F7E">
              <w:rPr>
                <w:sz w:val="26"/>
                <w:szCs w:val="26"/>
              </w:rPr>
              <w:t>0,0</w:t>
            </w:r>
          </w:p>
        </w:tc>
        <w:tc>
          <w:tcPr>
            <w:tcW w:w="1077" w:type="dxa"/>
          </w:tcPr>
          <w:p w:rsidR="002E17B2" w:rsidRPr="00577F7E" w:rsidRDefault="002E17B2" w:rsidP="004E69A1">
            <w:pPr>
              <w:jc w:val="center"/>
              <w:rPr>
                <w:sz w:val="26"/>
                <w:szCs w:val="26"/>
              </w:rPr>
            </w:pPr>
            <w:r w:rsidRPr="00577F7E">
              <w:rPr>
                <w:sz w:val="26"/>
                <w:szCs w:val="26"/>
              </w:rPr>
              <w:t>0,0</w:t>
            </w:r>
          </w:p>
        </w:tc>
        <w:tc>
          <w:tcPr>
            <w:tcW w:w="1339" w:type="dxa"/>
          </w:tcPr>
          <w:p w:rsidR="002E17B2" w:rsidRPr="00577F7E" w:rsidRDefault="002E17B2" w:rsidP="004E69A1">
            <w:pPr>
              <w:jc w:val="center"/>
              <w:rPr>
                <w:sz w:val="26"/>
                <w:szCs w:val="26"/>
              </w:rPr>
            </w:pPr>
            <w:r w:rsidRPr="00577F7E">
              <w:rPr>
                <w:sz w:val="26"/>
                <w:szCs w:val="26"/>
              </w:rPr>
              <w:t>0,0</w:t>
            </w:r>
          </w:p>
        </w:tc>
      </w:tr>
      <w:tr w:rsidR="002E17B2" w:rsidRPr="00612B2B" w:rsidTr="00687453">
        <w:tc>
          <w:tcPr>
            <w:tcW w:w="624" w:type="dxa"/>
          </w:tcPr>
          <w:p w:rsidR="002E17B2" w:rsidRPr="00612B2B" w:rsidRDefault="002E17B2" w:rsidP="00612B2B">
            <w:pPr>
              <w:widowControl w:val="0"/>
              <w:autoSpaceDE w:val="0"/>
              <w:autoSpaceDN w:val="0"/>
              <w:jc w:val="center"/>
            </w:pPr>
          </w:p>
        </w:tc>
        <w:tc>
          <w:tcPr>
            <w:tcW w:w="7026" w:type="dxa"/>
          </w:tcPr>
          <w:p w:rsidR="002E17B2" w:rsidRPr="00495D56" w:rsidRDefault="002E17B2"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2E17B2" w:rsidRPr="00612B2B" w:rsidRDefault="002E17B2" w:rsidP="004E69A1">
            <w:pPr>
              <w:widowControl w:val="0"/>
              <w:autoSpaceDE w:val="0"/>
              <w:autoSpaceDN w:val="0"/>
              <w:jc w:val="center"/>
            </w:pPr>
          </w:p>
        </w:tc>
        <w:tc>
          <w:tcPr>
            <w:tcW w:w="953" w:type="dxa"/>
          </w:tcPr>
          <w:p w:rsidR="002E17B2" w:rsidRPr="00577F7E" w:rsidRDefault="002E17B2" w:rsidP="004E69A1">
            <w:pPr>
              <w:widowControl w:val="0"/>
              <w:autoSpaceDE w:val="0"/>
              <w:autoSpaceDN w:val="0"/>
              <w:jc w:val="center"/>
              <w:rPr>
                <w:sz w:val="26"/>
                <w:szCs w:val="26"/>
              </w:rPr>
            </w:pPr>
            <w:r w:rsidRPr="00577F7E">
              <w:rPr>
                <w:sz w:val="26"/>
                <w:szCs w:val="26"/>
              </w:rPr>
              <w:t>0,0</w:t>
            </w:r>
          </w:p>
        </w:tc>
        <w:tc>
          <w:tcPr>
            <w:tcW w:w="1134" w:type="dxa"/>
          </w:tcPr>
          <w:p w:rsidR="002E17B2" w:rsidRPr="00577F7E" w:rsidRDefault="002E17B2" w:rsidP="004E69A1">
            <w:pPr>
              <w:jc w:val="center"/>
              <w:rPr>
                <w:sz w:val="26"/>
                <w:szCs w:val="26"/>
              </w:rPr>
            </w:pPr>
            <w:r w:rsidRPr="00577F7E">
              <w:rPr>
                <w:sz w:val="26"/>
                <w:szCs w:val="26"/>
              </w:rPr>
              <w:t>0,0</w:t>
            </w:r>
          </w:p>
        </w:tc>
        <w:tc>
          <w:tcPr>
            <w:tcW w:w="1077" w:type="dxa"/>
          </w:tcPr>
          <w:p w:rsidR="002E17B2" w:rsidRPr="00577F7E" w:rsidRDefault="002E17B2" w:rsidP="004E69A1">
            <w:pPr>
              <w:jc w:val="center"/>
              <w:rPr>
                <w:sz w:val="26"/>
                <w:szCs w:val="26"/>
              </w:rPr>
            </w:pPr>
            <w:r w:rsidRPr="00577F7E">
              <w:rPr>
                <w:sz w:val="26"/>
                <w:szCs w:val="26"/>
              </w:rPr>
              <w:t>0,0</w:t>
            </w:r>
          </w:p>
        </w:tc>
        <w:tc>
          <w:tcPr>
            <w:tcW w:w="1339" w:type="dxa"/>
          </w:tcPr>
          <w:p w:rsidR="002E17B2" w:rsidRPr="00577F7E" w:rsidRDefault="002E17B2" w:rsidP="004E69A1">
            <w:pPr>
              <w:jc w:val="center"/>
              <w:rPr>
                <w:sz w:val="26"/>
                <w:szCs w:val="26"/>
              </w:rPr>
            </w:pPr>
            <w:r w:rsidRPr="00577F7E">
              <w:rPr>
                <w:sz w:val="26"/>
                <w:szCs w:val="26"/>
              </w:rPr>
              <w:t>0,0</w:t>
            </w:r>
          </w:p>
        </w:tc>
      </w:tr>
      <w:tr w:rsidR="002906BF" w:rsidRPr="00612B2B" w:rsidTr="00C7373B">
        <w:trPr>
          <w:trHeight w:val="343"/>
        </w:trPr>
        <w:tc>
          <w:tcPr>
            <w:tcW w:w="624" w:type="dxa"/>
            <w:vMerge w:val="restart"/>
          </w:tcPr>
          <w:p w:rsidR="002906BF" w:rsidRPr="00612B2B" w:rsidRDefault="002906BF" w:rsidP="00612B2B">
            <w:pPr>
              <w:widowControl w:val="0"/>
              <w:autoSpaceDE w:val="0"/>
              <w:autoSpaceDN w:val="0"/>
              <w:jc w:val="center"/>
            </w:pPr>
          </w:p>
        </w:tc>
        <w:tc>
          <w:tcPr>
            <w:tcW w:w="7026" w:type="dxa"/>
            <w:vMerge w:val="restart"/>
          </w:tcPr>
          <w:p w:rsidR="002906BF" w:rsidRPr="00612B2B" w:rsidRDefault="002906BF"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2906BF" w:rsidRPr="00612B2B" w:rsidRDefault="002906BF" w:rsidP="00711DF3">
            <w:pPr>
              <w:widowControl w:val="0"/>
              <w:autoSpaceDE w:val="0"/>
              <w:autoSpaceDN w:val="0"/>
            </w:pPr>
          </w:p>
        </w:tc>
        <w:tc>
          <w:tcPr>
            <w:tcW w:w="953" w:type="dxa"/>
          </w:tcPr>
          <w:p w:rsidR="002906BF" w:rsidRPr="00D55F9E" w:rsidRDefault="002906BF" w:rsidP="004E0304">
            <w:pPr>
              <w:widowControl w:val="0"/>
              <w:autoSpaceDE w:val="0"/>
              <w:autoSpaceDN w:val="0"/>
              <w:jc w:val="center"/>
              <w:rPr>
                <w:sz w:val="26"/>
                <w:szCs w:val="26"/>
              </w:rPr>
            </w:pPr>
            <w:r>
              <w:rPr>
                <w:sz w:val="26"/>
                <w:szCs w:val="26"/>
              </w:rPr>
              <w:t>34,0</w:t>
            </w:r>
          </w:p>
        </w:tc>
        <w:tc>
          <w:tcPr>
            <w:tcW w:w="1134" w:type="dxa"/>
          </w:tcPr>
          <w:p w:rsidR="002906BF" w:rsidRPr="00D55F9E" w:rsidRDefault="002906BF" w:rsidP="004E0304">
            <w:pPr>
              <w:widowControl w:val="0"/>
              <w:autoSpaceDE w:val="0"/>
              <w:autoSpaceDN w:val="0"/>
              <w:jc w:val="center"/>
              <w:rPr>
                <w:sz w:val="26"/>
                <w:szCs w:val="26"/>
              </w:rPr>
            </w:pPr>
            <w:r>
              <w:rPr>
                <w:sz w:val="26"/>
                <w:szCs w:val="26"/>
              </w:rPr>
              <w:t>10,0</w:t>
            </w:r>
          </w:p>
        </w:tc>
        <w:tc>
          <w:tcPr>
            <w:tcW w:w="1077" w:type="dxa"/>
          </w:tcPr>
          <w:p w:rsidR="002906BF" w:rsidRPr="00D55F9E" w:rsidRDefault="002906BF" w:rsidP="004E0304">
            <w:pPr>
              <w:widowControl w:val="0"/>
              <w:autoSpaceDE w:val="0"/>
              <w:autoSpaceDN w:val="0"/>
              <w:jc w:val="center"/>
              <w:rPr>
                <w:sz w:val="26"/>
                <w:szCs w:val="26"/>
              </w:rPr>
            </w:pPr>
            <w:r>
              <w:rPr>
                <w:sz w:val="26"/>
                <w:szCs w:val="26"/>
              </w:rPr>
              <w:t>5,0</w:t>
            </w:r>
          </w:p>
        </w:tc>
        <w:tc>
          <w:tcPr>
            <w:tcW w:w="1339" w:type="dxa"/>
          </w:tcPr>
          <w:p w:rsidR="002906BF" w:rsidRPr="00D55F9E" w:rsidRDefault="002906BF" w:rsidP="004E0304">
            <w:pPr>
              <w:widowControl w:val="0"/>
              <w:autoSpaceDE w:val="0"/>
              <w:autoSpaceDN w:val="0"/>
              <w:jc w:val="center"/>
              <w:rPr>
                <w:sz w:val="26"/>
                <w:szCs w:val="26"/>
              </w:rPr>
            </w:pPr>
            <w:r>
              <w:rPr>
                <w:sz w:val="26"/>
                <w:szCs w:val="26"/>
              </w:rPr>
              <w:t>49,0</w:t>
            </w:r>
          </w:p>
        </w:tc>
      </w:tr>
      <w:tr w:rsidR="002906BF" w:rsidRPr="00612B2B" w:rsidTr="00687453">
        <w:tc>
          <w:tcPr>
            <w:tcW w:w="624" w:type="dxa"/>
            <w:vMerge/>
          </w:tcPr>
          <w:p w:rsidR="002906BF" w:rsidRPr="00612B2B" w:rsidRDefault="002906BF" w:rsidP="00612B2B">
            <w:pPr>
              <w:widowControl w:val="0"/>
              <w:autoSpaceDE w:val="0"/>
              <w:autoSpaceDN w:val="0"/>
              <w:jc w:val="center"/>
            </w:pPr>
          </w:p>
        </w:tc>
        <w:tc>
          <w:tcPr>
            <w:tcW w:w="7026" w:type="dxa"/>
            <w:vMerge/>
          </w:tcPr>
          <w:p w:rsidR="002906BF" w:rsidRPr="00612B2B" w:rsidRDefault="002906BF" w:rsidP="00612B2B">
            <w:pPr>
              <w:widowControl w:val="0"/>
              <w:autoSpaceDE w:val="0"/>
              <w:autoSpaceDN w:val="0"/>
              <w:adjustRightInd w:val="0"/>
              <w:rPr>
                <w:rFonts w:eastAsia="Calibri"/>
              </w:rPr>
            </w:pPr>
          </w:p>
        </w:tc>
        <w:tc>
          <w:tcPr>
            <w:tcW w:w="2902" w:type="dxa"/>
          </w:tcPr>
          <w:p w:rsidR="002906BF" w:rsidRPr="00612B2B" w:rsidRDefault="002906BF" w:rsidP="002906BF">
            <w:pPr>
              <w:widowControl w:val="0"/>
              <w:autoSpaceDE w:val="0"/>
              <w:autoSpaceDN w:val="0"/>
              <w:jc w:val="center"/>
            </w:pPr>
            <w:r w:rsidRPr="00612B2B">
              <w:t xml:space="preserve">951 </w:t>
            </w:r>
            <w:r>
              <w:t>0503</w:t>
            </w:r>
            <w:r w:rsidRPr="00612B2B">
              <w:t xml:space="preserve"> </w:t>
            </w:r>
            <w:r>
              <w:t>0940128210</w:t>
            </w:r>
            <w:r w:rsidRPr="00612B2B">
              <w:t xml:space="preserve"> </w:t>
            </w:r>
            <w:r>
              <w:t>24</w:t>
            </w:r>
            <w:r w:rsidRPr="00612B2B">
              <w:t>0</w:t>
            </w:r>
          </w:p>
        </w:tc>
        <w:tc>
          <w:tcPr>
            <w:tcW w:w="953" w:type="dxa"/>
          </w:tcPr>
          <w:p w:rsidR="002906BF" w:rsidRPr="00D55F9E" w:rsidRDefault="002906BF" w:rsidP="004E0304">
            <w:pPr>
              <w:widowControl w:val="0"/>
              <w:autoSpaceDE w:val="0"/>
              <w:autoSpaceDN w:val="0"/>
              <w:jc w:val="center"/>
              <w:rPr>
                <w:sz w:val="26"/>
                <w:szCs w:val="26"/>
              </w:rPr>
            </w:pPr>
            <w:r>
              <w:rPr>
                <w:sz w:val="26"/>
                <w:szCs w:val="26"/>
              </w:rPr>
              <w:t>34,0</w:t>
            </w:r>
          </w:p>
        </w:tc>
        <w:tc>
          <w:tcPr>
            <w:tcW w:w="1134" w:type="dxa"/>
          </w:tcPr>
          <w:p w:rsidR="002906BF" w:rsidRPr="00D55F9E" w:rsidRDefault="002906BF" w:rsidP="004E0304">
            <w:pPr>
              <w:widowControl w:val="0"/>
              <w:autoSpaceDE w:val="0"/>
              <w:autoSpaceDN w:val="0"/>
              <w:jc w:val="center"/>
              <w:rPr>
                <w:sz w:val="26"/>
                <w:szCs w:val="26"/>
              </w:rPr>
            </w:pPr>
            <w:r>
              <w:rPr>
                <w:sz w:val="26"/>
                <w:szCs w:val="26"/>
              </w:rPr>
              <w:t>10,0</w:t>
            </w:r>
          </w:p>
        </w:tc>
        <w:tc>
          <w:tcPr>
            <w:tcW w:w="1077" w:type="dxa"/>
          </w:tcPr>
          <w:p w:rsidR="002906BF" w:rsidRPr="00D55F9E" w:rsidRDefault="002906BF" w:rsidP="004E0304">
            <w:pPr>
              <w:widowControl w:val="0"/>
              <w:autoSpaceDE w:val="0"/>
              <w:autoSpaceDN w:val="0"/>
              <w:jc w:val="center"/>
              <w:rPr>
                <w:sz w:val="26"/>
                <w:szCs w:val="26"/>
              </w:rPr>
            </w:pPr>
            <w:r>
              <w:rPr>
                <w:sz w:val="26"/>
                <w:szCs w:val="26"/>
              </w:rPr>
              <w:t>5,0</w:t>
            </w:r>
          </w:p>
        </w:tc>
        <w:tc>
          <w:tcPr>
            <w:tcW w:w="1339" w:type="dxa"/>
          </w:tcPr>
          <w:p w:rsidR="002906BF" w:rsidRPr="00D55F9E" w:rsidRDefault="002906BF" w:rsidP="004E0304">
            <w:pPr>
              <w:widowControl w:val="0"/>
              <w:autoSpaceDE w:val="0"/>
              <w:autoSpaceDN w:val="0"/>
              <w:jc w:val="center"/>
              <w:rPr>
                <w:sz w:val="26"/>
                <w:szCs w:val="26"/>
              </w:rPr>
            </w:pPr>
            <w:r>
              <w:rPr>
                <w:sz w:val="26"/>
                <w:szCs w:val="26"/>
              </w:rPr>
              <w:t>49,0</w:t>
            </w:r>
          </w:p>
        </w:tc>
      </w:tr>
      <w:tr w:rsidR="002906BF" w:rsidRPr="00612B2B" w:rsidTr="00687453">
        <w:tc>
          <w:tcPr>
            <w:tcW w:w="624" w:type="dxa"/>
          </w:tcPr>
          <w:p w:rsidR="002906BF" w:rsidRPr="00612B2B" w:rsidRDefault="002906BF" w:rsidP="00612B2B">
            <w:pPr>
              <w:widowControl w:val="0"/>
              <w:autoSpaceDE w:val="0"/>
              <w:autoSpaceDN w:val="0"/>
              <w:jc w:val="center"/>
            </w:pPr>
          </w:p>
        </w:tc>
        <w:tc>
          <w:tcPr>
            <w:tcW w:w="7026" w:type="dxa"/>
          </w:tcPr>
          <w:p w:rsidR="002906BF" w:rsidRPr="00612B2B" w:rsidRDefault="002906BF"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2906BF" w:rsidRPr="00612B2B" w:rsidRDefault="002906BF" w:rsidP="00612B2B">
            <w:pPr>
              <w:widowControl w:val="0"/>
              <w:autoSpaceDE w:val="0"/>
              <w:autoSpaceDN w:val="0"/>
              <w:jc w:val="center"/>
            </w:pPr>
          </w:p>
        </w:tc>
        <w:tc>
          <w:tcPr>
            <w:tcW w:w="953" w:type="dxa"/>
          </w:tcPr>
          <w:p w:rsidR="002906BF" w:rsidRPr="00577F7E" w:rsidRDefault="002906BF" w:rsidP="00612B2B">
            <w:pPr>
              <w:jc w:val="center"/>
              <w:rPr>
                <w:sz w:val="26"/>
                <w:szCs w:val="26"/>
              </w:rPr>
            </w:pPr>
            <w:r w:rsidRPr="00577F7E">
              <w:rPr>
                <w:sz w:val="26"/>
                <w:szCs w:val="26"/>
              </w:rPr>
              <w:t>0,0</w:t>
            </w:r>
          </w:p>
        </w:tc>
        <w:tc>
          <w:tcPr>
            <w:tcW w:w="1134" w:type="dxa"/>
          </w:tcPr>
          <w:p w:rsidR="002906BF" w:rsidRPr="00577F7E" w:rsidRDefault="002906BF" w:rsidP="00612B2B">
            <w:pPr>
              <w:jc w:val="center"/>
              <w:rPr>
                <w:sz w:val="26"/>
                <w:szCs w:val="26"/>
              </w:rPr>
            </w:pPr>
            <w:r w:rsidRPr="00577F7E">
              <w:rPr>
                <w:sz w:val="26"/>
                <w:szCs w:val="26"/>
              </w:rPr>
              <w:t>0,0</w:t>
            </w:r>
          </w:p>
        </w:tc>
        <w:tc>
          <w:tcPr>
            <w:tcW w:w="1077" w:type="dxa"/>
          </w:tcPr>
          <w:p w:rsidR="002906BF" w:rsidRPr="00577F7E" w:rsidRDefault="002906BF" w:rsidP="00612B2B">
            <w:pPr>
              <w:jc w:val="center"/>
              <w:rPr>
                <w:sz w:val="26"/>
                <w:szCs w:val="26"/>
              </w:rPr>
            </w:pPr>
            <w:r w:rsidRPr="00577F7E">
              <w:rPr>
                <w:sz w:val="26"/>
                <w:szCs w:val="26"/>
              </w:rPr>
              <w:t>0,0</w:t>
            </w:r>
          </w:p>
        </w:tc>
        <w:tc>
          <w:tcPr>
            <w:tcW w:w="1339" w:type="dxa"/>
          </w:tcPr>
          <w:p w:rsidR="002906BF" w:rsidRPr="00577F7E" w:rsidRDefault="002906BF" w:rsidP="00612B2B">
            <w:pPr>
              <w:jc w:val="center"/>
              <w:rPr>
                <w:sz w:val="26"/>
                <w:szCs w:val="26"/>
              </w:rPr>
            </w:pPr>
            <w:r w:rsidRPr="00577F7E">
              <w:rPr>
                <w:sz w:val="26"/>
                <w:szCs w:val="26"/>
              </w:rPr>
              <w:t>0,0</w:t>
            </w:r>
          </w:p>
        </w:tc>
      </w:tr>
      <w:tr w:rsidR="002906BF" w:rsidRPr="00612B2B" w:rsidTr="00687453">
        <w:tc>
          <w:tcPr>
            <w:tcW w:w="624" w:type="dxa"/>
          </w:tcPr>
          <w:p w:rsidR="002906BF" w:rsidRPr="00612B2B" w:rsidRDefault="002906BF" w:rsidP="002954C8">
            <w:pPr>
              <w:widowControl w:val="0"/>
              <w:autoSpaceDE w:val="0"/>
              <w:autoSpaceDN w:val="0"/>
              <w:jc w:val="center"/>
            </w:pPr>
            <w:r>
              <w:t>3</w:t>
            </w:r>
            <w:r w:rsidRPr="00612B2B">
              <w:t>.</w:t>
            </w:r>
          </w:p>
        </w:tc>
        <w:tc>
          <w:tcPr>
            <w:tcW w:w="7026" w:type="dxa"/>
          </w:tcPr>
          <w:p w:rsidR="002906BF" w:rsidRDefault="002906BF" w:rsidP="002954C8">
            <w:pPr>
              <w:widowControl w:val="0"/>
              <w:autoSpaceDE w:val="0"/>
              <w:autoSpaceDN w:val="0"/>
            </w:pPr>
            <w:r w:rsidRPr="00612B2B">
              <w:t>Мероприятие (результат)</w:t>
            </w:r>
            <w:r>
              <w:t xml:space="preserve">  2</w:t>
            </w:r>
          </w:p>
          <w:p w:rsidR="002906BF" w:rsidRPr="00612B2B" w:rsidRDefault="002906BF" w:rsidP="002954C8">
            <w:pPr>
              <w:widowControl w:val="0"/>
              <w:autoSpaceDE w:val="0"/>
              <w:autoSpaceDN w:val="0"/>
            </w:pPr>
            <w:r>
              <w:rPr>
                <w:kern w:val="2"/>
              </w:rPr>
              <w:t>«</w:t>
            </w:r>
            <w:r w:rsidR="00711DF3" w:rsidRPr="00711DF3">
              <w:rPr>
                <w:kern w:val="2"/>
              </w:rPr>
              <w:t>Мероприятия по уборке и очистки территории сельского поселения</w:t>
            </w:r>
            <w:r>
              <w:rPr>
                <w:kern w:val="2"/>
              </w:rPr>
              <w:t>»</w:t>
            </w:r>
          </w:p>
        </w:tc>
        <w:tc>
          <w:tcPr>
            <w:tcW w:w="2902" w:type="dxa"/>
          </w:tcPr>
          <w:p w:rsidR="002906BF" w:rsidRPr="00612B2B" w:rsidRDefault="002906BF" w:rsidP="002954C8">
            <w:pPr>
              <w:widowControl w:val="0"/>
              <w:autoSpaceDE w:val="0"/>
              <w:autoSpaceDN w:val="0"/>
              <w:jc w:val="center"/>
            </w:pPr>
          </w:p>
        </w:tc>
        <w:tc>
          <w:tcPr>
            <w:tcW w:w="953" w:type="dxa"/>
          </w:tcPr>
          <w:p w:rsidR="002906BF" w:rsidRPr="00D55F9E" w:rsidRDefault="00711DF3" w:rsidP="002954C8">
            <w:pPr>
              <w:widowControl w:val="0"/>
              <w:autoSpaceDE w:val="0"/>
              <w:autoSpaceDN w:val="0"/>
              <w:jc w:val="center"/>
              <w:rPr>
                <w:sz w:val="26"/>
                <w:szCs w:val="26"/>
              </w:rPr>
            </w:pPr>
            <w:r>
              <w:rPr>
                <w:sz w:val="26"/>
                <w:szCs w:val="26"/>
              </w:rPr>
              <w:t>29,3</w:t>
            </w:r>
          </w:p>
        </w:tc>
        <w:tc>
          <w:tcPr>
            <w:tcW w:w="1134" w:type="dxa"/>
          </w:tcPr>
          <w:p w:rsidR="002906BF" w:rsidRPr="00D55F9E" w:rsidRDefault="002906BF" w:rsidP="002954C8">
            <w:pPr>
              <w:widowControl w:val="0"/>
              <w:autoSpaceDE w:val="0"/>
              <w:autoSpaceDN w:val="0"/>
              <w:jc w:val="center"/>
              <w:rPr>
                <w:sz w:val="26"/>
                <w:szCs w:val="26"/>
              </w:rPr>
            </w:pPr>
            <w:r>
              <w:rPr>
                <w:sz w:val="26"/>
                <w:szCs w:val="26"/>
              </w:rPr>
              <w:t>0,0</w:t>
            </w:r>
          </w:p>
        </w:tc>
        <w:tc>
          <w:tcPr>
            <w:tcW w:w="1077" w:type="dxa"/>
          </w:tcPr>
          <w:p w:rsidR="002906BF" w:rsidRPr="00D55F9E" w:rsidRDefault="00711DF3" w:rsidP="002954C8">
            <w:pPr>
              <w:widowControl w:val="0"/>
              <w:autoSpaceDE w:val="0"/>
              <w:autoSpaceDN w:val="0"/>
              <w:jc w:val="center"/>
              <w:rPr>
                <w:sz w:val="26"/>
                <w:szCs w:val="26"/>
              </w:rPr>
            </w:pPr>
            <w:r>
              <w:rPr>
                <w:sz w:val="26"/>
                <w:szCs w:val="26"/>
              </w:rPr>
              <w:t>10,0</w:t>
            </w:r>
          </w:p>
        </w:tc>
        <w:tc>
          <w:tcPr>
            <w:tcW w:w="1339" w:type="dxa"/>
          </w:tcPr>
          <w:p w:rsidR="002906BF" w:rsidRPr="00D55F9E" w:rsidRDefault="00711DF3" w:rsidP="002954C8">
            <w:pPr>
              <w:widowControl w:val="0"/>
              <w:autoSpaceDE w:val="0"/>
              <w:autoSpaceDN w:val="0"/>
              <w:jc w:val="center"/>
              <w:rPr>
                <w:sz w:val="26"/>
                <w:szCs w:val="26"/>
              </w:rPr>
            </w:pPr>
            <w:r>
              <w:rPr>
                <w:sz w:val="26"/>
                <w:szCs w:val="26"/>
              </w:rPr>
              <w:t>39,3</w:t>
            </w:r>
          </w:p>
        </w:tc>
      </w:tr>
      <w:tr w:rsidR="002906BF" w:rsidRPr="00612B2B" w:rsidTr="00687453">
        <w:tc>
          <w:tcPr>
            <w:tcW w:w="624" w:type="dxa"/>
          </w:tcPr>
          <w:p w:rsidR="002906BF" w:rsidRPr="00612B2B" w:rsidRDefault="002906BF" w:rsidP="002954C8">
            <w:pPr>
              <w:widowControl w:val="0"/>
              <w:autoSpaceDE w:val="0"/>
              <w:autoSpaceDN w:val="0"/>
              <w:jc w:val="center"/>
            </w:pPr>
          </w:p>
        </w:tc>
        <w:tc>
          <w:tcPr>
            <w:tcW w:w="7026" w:type="dxa"/>
          </w:tcPr>
          <w:p w:rsidR="002906BF" w:rsidRPr="00495D56" w:rsidRDefault="002906BF" w:rsidP="002954C8">
            <w:pPr>
              <w:widowControl w:val="0"/>
              <w:autoSpaceDE w:val="0"/>
              <w:autoSpaceDN w:val="0"/>
              <w:adjustRightInd w:val="0"/>
              <w:rPr>
                <w:rFonts w:eastAsia="Calibri"/>
              </w:rPr>
            </w:pPr>
            <w:r w:rsidRPr="00495D56">
              <w:rPr>
                <w:rFonts w:eastAsia="Calibri"/>
              </w:rPr>
              <w:t>Федеральный бюджет</w:t>
            </w:r>
          </w:p>
        </w:tc>
        <w:tc>
          <w:tcPr>
            <w:tcW w:w="2902" w:type="dxa"/>
          </w:tcPr>
          <w:p w:rsidR="002906BF" w:rsidRPr="00612B2B" w:rsidRDefault="002906BF" w:rsidP="002954C8">
            <w:pPr>
              <w:widowControl w:val="0"/>
              <w:autoSpaceDE w:val="0"/>
              <w:autoSpaceDN w:val="0"/>
              <w:jc w:val="center"/>
            </w:pPr>
          </w:p>
        </w:tc>
        <w:tc>
          <w:tcPr>
            <w:tcW w:w="953" w:type="dxa"/>
          </w:tcPr>
          <w:p w:rsidR="002906BF" w:rsidRPr="00577F7E" w:rsidRDefault="002906BF" w:rsidP="002954C8">
            <w:pPr>
              <w:widowControl w:val="0"/>
              <w:autoSpaceDE w:val="0"/>
              <w:autoSpaceDN w:val="0"/>
              <w:jc w:val="center"/>
              <w:rPr>
                <w:sz w:val="26"/>
                <w:szCs w:val="26"/>
              </w:rPr>
            </w:pPr>
            <w:r w:rsidRPr="00577F7E">
              <w:rPr>
                <w:sz w:val="26"/>
                <w:szCs w:val="26"/>
              </w:rPr>
              <w:t>0,0</w:t>
            </w:r>
          </w:p>
        </w:tc>
        <w:tc>
          <w:tcPr>
            <w:tcW w:w="1134" w:type="dxa"/>
          </w:tcPr>
          <w:p w:rsidR="002906BF" w:rsidRPr="00577F7E" w:rsidRDefault="002906BF" w:rsidP="002954C8">
            <w:pPr>
              <w:jc w:val="center"/>
              <w:rPr>
                <w:sz w:val="26"/>
                <w:szCs w:val="26"/>
              </w:rPr>
            </w:pPr>
            <w:r w:rsidRPr="00577F7E">
              <w:rPr>
                <w:sz w:val="26"/>
                <w:szCs w:val="26"/>
              </w:rPr>
              <w:t>0,0</w:t>
            </w:r>
          </w:p>
        </w:tc>
        <w:tc>
          <w:tcPr>
            <w:tcW w:w="1077" w:type="dxa"/>
          </w:tcPr>
          <w:p w:rsidR="002906BF" w:rsidRPr="00577F7E" w:rsidRDefault="002906BF" w:rsidP="002954C8">
            <w:pPr>
              <w:jc w:val="center"/>
              <w:rPr>
                <w:sz w:val="26"/>
                <w:szCs w:val="26"/>
              </w:rPr>
            </w:pPr>
            <w:r w:rsidRPr="00577F7E">
              <w:rPr>
                <w:sz w:val="26"/>
                <w:szCs w:val="26"/>
              </w:rPr>
              <w:t>0,0</w:t>
            </w:r>
          </w:p>
        </w:tc>
        <w:tc>
          <w:tcPr>
            <w:tcW w:w="1339" w:type="dxa"/>
          </w:tcPr>
          <w:p w:rsidR="002906BF" w:rsidRPr="00577F7E" w:rsidRDefault="002906BF" w:rsidP="002954C8">
            <w:pPr>
              <w:jc w:val="center"/>
              <w:rPr>
                <w:sz w:val="26"/>
                <w:szCs w:val="26"/>
              </w:rPr>
            </w:pPr>
            <w:r w:rsidRPr="00577F7E">
              <w:rPr>
                <w:sz w:val="26"/>
                <w:szCs w:val="26"/>
              </w:rPr>
              <w:t>0,0</w:t>
            </w:r>
          </w:p>
        </w:tc>
      </w:tr>
      <w:tr w:rsidR="002906BF" w:rsidRPr="00612B2B" w:rsidTr="00687453">
        <w:tc>
          <w:tcPr>
            <w:tcW w:w="624" w:type="dxa"/>
          </w:tcPr>
          <w:p w:rsidR="002906BF" w:rsidRPr="00612B2B" w:rsidRDefault="002906BF" w:rsidP="002954C8">
            <w:pPr>
              <w:widowControl w:val="0"/>
              <w:autoSpaceDE w:val="0"/>
              <w:autoSpaceDN w:val="0"/>
              <w:jc w:val="center"/>
            </w:pPr>
          </w:p>
        </w:tc>
        <w:tc>
          <w:tcPr>
            <w:tcW w:w="7026" w:type="dxa"/>
          </w:tcPr>
          <w:p w:rsidR="002906BF" w:rsidRPr="00495D56" w:rsidRDefault="002906BF" w:rsidP="002954C8">
            <w:pPr>
              <w:widowControl w:val="0"/>
              <w:autoSpaceDE w:val="0"/>
              <w:autoSpaceDN w:val="0"/>
              <w:adjustRightInd w:val="0"/>
              <w:rPr>
                <w:rFonts w:eastAsia="Calibri"/>
              </w:rPr>
            </w:pPr>
            <w:r w:rsidRPr="00495D56">
              <w:rPr>
                <w:rFonts w:eastAsia="Calibri"/>
              </w:rPr>
              <w:t>Областной бюджет</w:t>
            </w:r>
          </w:p>
        </w:tc>
        <w:tc>
          <w:tcPr>
            <w:tcW w:w="2902" w:type="dxa"/>
          </w:tcPr>
          <w:p w:rsidR="002906BF" w:rsidRPr="00612B2B" w:rsidRDefault="002906BF" w:rsidP="002954C8">
            <w:pPr>
              <w:widowControl w:val="0"/>
              <w:autoSpaceDE w:val="0"/>
              <w:autoSpaceDN w:val="0"/>
              <w:jc w:val="center"/>
            </w:pPr>
          </w:p>
        </w:tc>
        <w:tc>
          <w:tcPr>
            <w:tcW w:w="953" w:type="dxa"/>
          </w:tcPr>
          <w:p w:rsidR="002906BF" w:rsidRPr="00577F7E" w:rsidRDefault="002906BF" w:rsidP="002954C8">
            <w:pPr>
              <w:widowControl w:val="0"/>
              <w:autoSpaceDE w:val="0"/>
              <w:autoSpaceDN w:val="0"/>
              <w:jc w:val="center"/>
              <w:rPr>
                <w:sz w:val="26"/>
                <w:szCs w:val="26"/>
              </w:rPr>
            </w:pPr>
            <w:r w:rsidRPr="00577F7E">
              <w:rPr>
                <w:sz w:val="26"/>
                <w:szCs w:val="26"/>
              </w:rPr>
              <w:t>0,0</w:t>
            </w:r>
          </w:p>
        </w:tc>
        <w:tc>
          <w:tcPr>
            <w:tcW w:w="1134" w:type="dxa"/>
          </w:tcPr>
          <w:p w:rsidR="002906BF" w:rsidRPr="00577F7E" w:rsidRDefault="002906BF" w:rsidP="002954C8">
            <w:pPr>
              <w:jc w:val="center"/>
              <w:rPr>
                <w:sz w:val="26"/>
                <w:szCs w:val="26"/>
              </w:rPr>
            </w:pPr>
            <w:r w:rsidRPr="00577F7E">
              <w:rPr>
                <w:sz w:val="26"/>
                <w:szCs w:val="26"/>
              </w:rPr>
              <w:t>0,0</w:t>
            </w:r>
          </w:p>
        </w:tc>
        <w:tc>
          <w:tcPr>
            <w:tcW w:w="1077" w:type="dxa"/>
          </w:tcPr>
          <w:p w:rsidR="002906BF" w:rsidRPr="00577F7E" w:rsidRDefault="002906BF" w:rsidP="002954C8">
            <w:pPr>
              <w:jc w:val="center"/>
              <w:rPr>
                <w:sz w:val="26"/>
                <w:szCs w:val="26"/>
              </w:rPr>
            </w:pPr>
            <w:r w:rsidRPr="00577F7E">
              <w:rPr>
                <w:sz w:val="26"/>
                <w:szCs w:val="26"/>
              </w:rPr>
              <w:t>0,0</w:t>
            </w:r>
          </w:p>
        </w:tc>
        <w:tc>
          <w:tcPr>
            <w:tcW w:w="1339" w:type="dxa"/>
          </w:tcPr>
          <w:p w:rsidR="002906BF" w:rsidRPr="00577F7E" w:rsidRDefault="002906BF" w:rsidP="002954C8">
            <w:pPr>
              <w:jc w:val="center"/>
              <w:rPr>
                <w:sz w:val="26"/>
                <w:szCs w:val="26"/>
              </w:rPr>
            </w:pPr>
            <w:r w:rsidRPr="00577F7E">
              <w:rPr>
                <w:sz w:val="26"/>
                <w:szCs w:val="26"/>
              </w:rPr>
              <w:t>0,0</w:t>
            </w:r>
          </w:p>
        </w:tc>
      </w:tr>
      <w:tr w:rsidR="00711DF3" w:rsidRPr="00612B2B" w:rsidTr="00711DF3">
        <w:trPr>
          <w:trHeight w:val="429"/>
        </w:trPr>
        <w:tc>
          <w:tcPr>
            <w:tcW w:w="624" w:type="dxa"/>
            <w:vMerge w:val="restart"/>
          </w:tcPr>
          <w:p w:rsidR="00711DF3" w:rsidRPr="00612B2B" w:rsidRDefault="00711DF3" w:rsidP="002954C8">
            <w:pPr>
              <w:widowControl w:val="0"/>
              <w:autoSpaceDE w:val="0"/>
              <w:autoSpaceDN w:val="0"/>
              <w:jc w:val="center"/>
            </w:pPr>
          </w:p>
        </w:tc>
        <w:tc>
          <w:tcPr>
            <w:tcW w:w="7026" w:type="dxa"/>
            <w:vMerge w:val="restart"/>
          </w:tcPr>
          <w:p w:rsidR="00711DF3" w:rsidRPr="00612B2B" w:rsidRDefault="00711DF3" w:rsidP="002954C8">
            <w:pPr>
              <w:widowControl w:val="0"/>
              <w:autoSpaceDE w:val="0"/>
              <w:autoSpaceDN w:val="0"/>
              <w:adjustRightInd w:val="0"/>
              <w:rPr>
                <w:rFonts w:eastAsia="Calibri"/>
              </w:rPr>
            </w:pPr>
            <w:r w:rsidRPr="00612B2B">
              <w:rPr>
                <w:rFonts w:eastAsia="Calibri"/>
              </w:rPr>
              <w:t>Местный бюджет</w:t>
            </w:r>
          </w:p>
        </w:tc>
        <w:tc>
          <w:tcPr>
            <w:tcW w:w="2902" w:type="dxa"/>
          </w:tcPr>
          <w:p w:rsidR="00711DF3" w:rsidRPr="00612B2B" w:rsidRDefault="00711DF3" w:rsidP="00711DF3">
            <w:pPr>
              <w:widowControl w:val="0"/>
              <w:autoSpaceDE w:val="0"/>
              <w:autoSpaceDN w:val="0"/>
            </w:pPr>
          </w:p>
        </w:tc>
        <w:tc>
          <w:tcPr>
            <w:tcW w:w="953" w:type="dxa"/>
          </w:tcPr>
          <w:p w:rsidR="00711DF3" w:rsidRPr="00D55F9E" w:rsidRDefault="00711DF3" w:rsidP="004E0304">
            <w:pPr>
              <w:widowControl w:val="0"/>
              <w:autoSpaceDE w:val="0"/>
              <w:autoSpaceDN w:val="0"/>
              <w:jc w:val="center"/>
              <w:rPr>
                <w:sz w:val="26"/>
                <w:szCs w:val="26"/>
              </w:rPr>
            </w:pPr>
            <w:r>
              <w:rPr>
                <w:sz w:val="26"/>
                <w:szCs w:val="26"/>
              </w:rPr>
              <w:t>29,3</w:t>
            </w:r>
          </w:p>
        </w:tc>
        <w:tc>
          <w:tcPr>
            <w:tcW w:w="1134" w:type="dxa"/>
          </w:tcPr>
          <w:p w:rsidR="00711DF3" w:rsidRPr="00D55F9E" w:rsidRDefault="00711DF3" w:rsidP="004E0304">
            <w:pPr>
              <w:widowControl w:val="0"/>
              <w:autoSpaceDE w:val="0"/>
              <w:autoSpaceDN w:val="0"/>
              <w:jc w:val="center"/>
              <w:rPr>
                <w:sz w:val="26"/>
                <w:szCs w:val="26"/>
              </w:rPr>
            </w:pPr>
            <w:r>
              <w:rPr>
                <w:sz w:val="26"/>
                <w:szCs w:val="26"/>
              </w:rPr>
              <w:t>0,0</w:t>
            </w:r>
          </w:p>
        </w:tc>
        <w:tc>
          <w:tcPr>
            <w:tcW w:w="1077" w:type="dxa"/>
          </w:tcPr>
          <w:p w:rsidR="00711DF3" w:rsidRPr="00D55F9E" w:rsidRDefault="00711DF3" w:rsidP="004E0304">
            <w:pPr>
              <w:widowControl w:val="0"/>
              <w:autoSpaceDE w:val="0"/>
              <w:autoSpaceDN w:val="0"/>
              <w:jc w:val="center"/>
              <w:rPr>
                <w:sz w:val="26"/>
                <w:szCs w:val="26"/>
              </w:rPr>
            </w:pPr>
            <w:r>
              <w:rPr>
                <w:sz w:val="26"/>
                <w:szCs w:val="26"/>
              </w:rPr>
              <w:t>10,0</w:t>
            </w:r>
          </w:p>
        </w:tc>
        <w:tc>
          <w:tcPr>
            <w:tcW w:w="1339" w:type="dxa"/>
          </w:tcPr>
          <w:p w:rsidR="00711DF3" w:rsidRPr="00D55F9E" w:rsidRDefault="00711DF3" w:rsidP="004E0304">
            <w:pPr>
              <w:widowControl w:val="0"/>
              <w:autoSpaceDE w:val="0"/>
              <w:autoSpaceDN w:val="0"/>
              <w:jc w:val="center"/>
              <w:rPr>
                <w:sz w:val="26"/>
                <w:szCs w:val="26"/>
              </w:rPr>
            </w:pPr>
            <w:r>
              <w:rPr>
                <w:sz w:val="26"/>
                <w:szCs w:val="26"/>
              </w:rPr>
              <w:t>39,3</w:t>
            </w:r>
          </w:p>
        </w:tc>
      </w:tr>
      <w:tr w:rsidR="00711DF3" w:rsidRPr="00612B2B" w:rsidTr="00687453">
        <w:tc>
          <w:tcPr>
            <w:tcW w:w="624" w:type="dxa"/>
            <w:vMerge/>
          </w:tcPr>
          <w:p w:rsidR="00711DF3" w:rsidRPr="00612B2B" w:rsidRDefault="00711DF3" w:rsidP="002954C8">
            <w:pPr>
              <w:widowControl w:val="0"/>
              <w:autoSpaceDE w:val="0"/>
              <w:autoSpaceDN w:val="0"/>
              <w:jc w:val="center"/>
            </w:pPr>
          </w:p>
        </w:tc>
        <w:tc>
          <w:tcPr>
            <w:tcW w:w="7026" w:type="dxa"/>
            <w:vMerge/>
          </w:tcPr>
          <w:p w:rsidR="00711DF3" w:rsidRPr="00612B2B" w:rsidRDefault="00711DF3" w:rsidP="002954C8">
            <w:pPr>
              <w:widowControl w:val="0"/>
              <w:autoSpaceDE w:val="0"/>
              <w:autoSpaceDN w:val="0"/>
              <w:adjustRightInd w:val="0"/>
              <w:rPr>
                <w:rFonts w:eastAsia="Calibri"/>
              </w:rPr>
            </w:pPr>
          </w:p>
        </w:tc>
        <w:tc>
          <w:tcPr>
            <w:tcW w:w="2902" w:type="dxa"/>
          </w:tcPr>
          <w:p w:rsidR="00711DF3" w:rsidRPr="00612B2B" w:rsidRDefault="00711DF3" w:rsidP="00711DF3">
            <w:pPr>
              <w:widowControl w:val="0"/>
              <w:autoSpaceDE w:val="0"/>
              <w:autoSpaceDN w:val="0"/>
              <w:jc w:val="center"/>
            </w:pPr>
            <w:r w:rsidRPr="00612B2B">
              <w:t xml:space="preserve">951 </w:t>
            </w:r>
            <w:r>
              <w:t>0503</w:t>
            </w:r>
            <w:r w:rsidRPr="00612B2B">
              <w:t xml:space="preserve"> </w:t>
            </w:r>
            <w:r>
              <w:t>0940128280</w:t>
            </w:r>
            <w:r w:rsidRPr="00612B2B">
              <w:t xml:space="preserve"> </w:t>
            </w:r>
            <w:r>
              <w:t>24</w:t>
            </w:r>
            <w:r w:rsidRPr="00612B2B">
              <w:t>0</w:t>
            </w:r>
          </w:p>
        </w:tc>
        <w:tc>
          <w:tcPr>
            <w:tcW w:w="953" w:type="dxa"/>
          </w:tcPr>
          <w:p w:rsidR="00711DF3" w:rsidRPr="00D55F9E" w:rsidRDefault="00711DF3" w:rsidP="004E0304">
            <w:pPr>
              <w:widowControl w:val="0"/>
              <w:autoSpaceDE w:val="0"/>
              <w:autoSpaceDN w:val="0"/>
              <w:jc w:val="center"/>
              <w:rPr>
                <w:sz w:val="26"/>
                <w:szCs w:val="26"/>
              </w:rPr>
            </w:pPr>
            <w:r>
              <w:rPr>
                <w:sz w:val="26"/>
                <w:szCs w:val="26"/>
              </w:rPr>
              <w:t>29,3</w:t>
            </w:r>
          </w:p>
        </w:tc>
        <w:tc>
          <w:tcPr>
            <w:tcW w:w="1134" w:type="dxa"/>
          </w:tcPr>
          <w:p w:rsidR="00711DF3" w:rsidRPr="00D55F9E" w:rsidRDefault="00711DF3" w:rsidP="004E0304">
            <w:pPr>
              <w:widowControl w:val="0"/>
              <w:autoSpaceDE w:val="0"/>
              <w:autoSpaceDN w:val="0"/>
              <w:jc w:val="center"/>
              <w:rPr>
                <w:sz w:val="26"/>
                <w:szCs w:val="26"/>
              </w:rPr>
            </w:pPr>
            <w:r>
              <w:rPr>
                <w:sz w:val="26"/>
                <w:szCs w:val="26"/>
              </w:rPr>
              <w:t>0,0</w:t>
            </w:r>
          </w:p>
        </w:tc>
        <w:tc>
          <w:tcPr>
            <w:tcW w:w="1077" w:type="dxa"/>
          </w:tcPr>
          <w:p w:rsidR="00711DF3" w:rsidRPr="00D55F9E" w:rsidRDefault="00711DF3" w:rsidP="004E0304">
            <w:pPr>
              <w:widowControl w:val="0"/>
              <w:autoSpaceDE w:val="0"/>
              <w:autoSpaceDN w:val="0"/>
              <w:jc w:val="center"/>
              <w:rPr>
                <w:sz w:val="26"/>
                <w:szCs w:val="26"/>
              </w:rPr>
            </w:pPr>
            <w:r>
              <w:rPr>
                <w:sz w:val="26"/>
                <w:szCs w:val="26"/>
              </w:rPr>
              <w:t>10,0</w:t>
            </w:r>
          </w:p>
        </w:tc>
        <w:tc>
          <w:tcPr>
            <w:tcW w:w="1339" w:type="dxa"/>
          </w:tcPr>
          <w:p w:rsidR="00711DF3" w:rsidRPr="00D55F9E" w:rsidRDefault="00711DF3" w:rsidP="004E0304">
            <w:pPr>
              <w:widowControl w:val="0"/>
              <w:autoSpaceDE w:val="0"/>
              <w:autoSpaceDN w:val="0"/>
              <w:jc w:val="center"/>
              <w:rPr>
                <w:sz w:val="26"/>
                <w:szCs w:val="26"/>
              </w:rPr>
            </w:pPr>
            <w:r>
              <w:rPr>
                <w:sz w:val="26"/>
                <w:szCs w:val="26"/>
              </w:rPr>
              <w:t>39,3</w:t>
            </w:r>
          </w:p>
        </w:tc>
      </w:tr>
      <w:tr w:rsidR="00711DF3" w:rsidRPr="00612B2B" w:rsidTr="00687453">
        <w:tc>
          <w:tcPr>
            <w:tcW w:w="624" w:type="dxa"/>
          </w:tcPr>
          <w:p w:rsidR="00711DF3" w:rsidRPr="00612B2B" w:rsidRDefault="00711DF3" w:rsidP="002954C8">
            <w:pPr>
              <w:widowControl w:val="0"/>
              <w:autoSpaceDE w:val="0"/>
              <w:autoSpaceDN w:val="0"/>
              <w:jc w:val="center"/>
            </w:pPr>
          </w:p>
        </w:tc>
        <w:tc>
          <w:tcPr>
            <w:tcW w:w="7026" w:type="dxa"/>
          </w:tcPr>
          <w:p w:rsidR="00711DF3" w:rsidRPr="00612B2B" w:rsidRDefault="00711DF3" w:rsidP="002954C8">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711DF3" w:rsidRPr="00612B2B" w:rsidRDefault="00711DF3" w:rsidP="002954C8">
            <w:pPr>
              <w:widowControl w:val="0"/>
              <w:autoSpaceDE w:val="0"/>
              <w:autoSpaceDN w:val="0"/>
              <w:jc w:val="center"/>
            </w:pPr>
          </w:p>
        </w:tc>
        <w:tc>
          <w:tcPr>
            <w:tcW w:w="953" w:type="dxa"/>
          </w:tcPr>
          <w:p w:rsidR="00711DF3" w:rsidRPr="00577F7E" w:rsidRDefault="00711DF3" w:rsidP="002954C8">
            <w:pPr>
              <w:jc w:val="center"/>
              <w:rPr>
                <w:sz w:val="26"/>
                <w:szCs w:val="26"/>
              </w:rPr>
            </w:pPr>
            <w:r w:rsidRPr="00577F7E">
              <w:rPr>
                <w:sz w:val="26"/>
                <w:szCs w:val="26"/>
              </w:rPr>
              <w:t>0,0</w:t>
            </w:r>
          </w:p>
        </w:tc>
        <w:tc>
          <w:tcPr>
            <w:tcW w:w="1134" w:type="dxa"/>
          </w:tcPr>
          <w:p w:rsidR="00711DF3" w:rsidRPr="00577F7E" w:rsidRDefault="00711DF3" w:rsidP="002954C8">
            <w:pPr>
              <w:jc w:val="center"/>
              <w:rPr>
                <w:sz w:val="26"/>
                <w:szCs w:val="26"/>
              </w:rPr>
            </w:pPr>
            <w:r w:rsidRPr="00577F7E">
              <w:rPr>
                <w:sz w:val="26"/>
                <w:szCs w:val="26"/>
              </w:rPr>
              <w:t>0,0</w:t>
            </w:r>
          </w:p>
        </w:tc>
        <w:tc>
          <w:tcPr>
            <w:tcW w:w="1077" w:type="dxa"/>
          </w:tcPr>
          <w:p w:rsidR="00711DF3" w:rsidRPr="00577F7E" w:rsidRDefault="00711DF3" w:rsidP="002954C8">
            <w:pPr>
              <w:jc w:val="center"/>
              <w:rPr>
                <w:sz w:val="26"/>
                <w:szCs w:val="26"/>
              </w:rPr>
            </w:pPr>
            <w:r w:rsidRPr="00577F7E">
              <w:rPr>
                <w:sz w:val="26"/>
                <w:szCs w:val="26"/>
              </w:rPr>
              <w:t>0,0</w:t>
            </w:r>
          </w:p>
        </w:tc>
        <w:tc>
          <w:tcPr>
            <w:tcW w:w="1339" w:type="dxa"/>
          </w:tcPr>
          <w:p w:rsidR="00711DF3" w:rsidRPr="00577F7E" w:rsidRDefault="00711DF3" w:rsidP="002954C8">
            <w:pPr>
              <w:jc w:val="center"/>
              <w:rPr>
                <w:sz w:val="26"/>
                <w:szCs w:val="26"/>
              </w:rPr>
            </w:pPr>
            <w:r w:rsidRPr="00577F7E">
              <w:rPr>
                <w:sz w:val="26"/>
                <w:szCs w:val="26"/>
              </w:rPr>
              <w:t>0,0</w:t>
            </w:r>
          </w:p>
        </w:tc>
      </w:tr>
      <w:tr w:rsidR="00711DF3" w:rsidRPr="00612B2B" w:rsidTr="00687453">
        <w:tc>
          <w:tcPr>
            <w:tcW w:w="624" w:type="dxa"/>
          </w:tcPr>
          <w:p w:rsidR="00711DF3" w:rsidRPr="00612B2B" w:rsidRDefault="00711DF3" w:rsidP="004E0304">
            <w:pPr>
              <w:widowControl w:val="0"/>
              <w:autoSpaceDE w:val="0"/>
              <w:autoSpaceDN w:val="0"/>
              <w:jc w:val="center"/>
            </w:pPr>
            <w:r>
              <w:t>4</w:t>
            </w:r>
            <w:r w:rsidRPr="00612B2B">
              <w:t>.</w:t>
            </w:r>
          </w:p>
        </w:tc>
        <w:tc>
          <w:tcPr>
            <w:tcW w:w="7026" w:type="dxa"/>
          </w:tcPr>
          <w:p w:rsidR="00711DF3" w:rsidRDefault="00711DF3" w:rsidP="004E0304">
            <w:pPr>
              <w:widowControl w:val="0"/>
              <w:autoSpaceDE w:val="0"/>
              <w:autoSpaceDN w:val="0"/>
            </w:pPr>
            <w:r w:rsidRPr="00612B2B">
              <w:t>Мероприятие (результат)</w:t>
            </w:r>
            <w:r>
              <w:t xml:space="preserve"> </w:t>
            </w:r>
            <w:r w:rsidR="008947EB">
              <w:t>3</w:t>
            </w:r>
          </w:p>
          <w:p w:rsidR="00711DF3" w:rsidRPr="00612B2B" w:rsidRDefault="00711DF3" w:rsidP="004E0304">
            <w:pPr>
              <w:widowControl w:val="0"/>
              <w:autoSpaceDE w:val="0"/>
              <w:autoSpaceDN w:val="0"/>
            </w:pPr>
            <w:r>
              <w:rPr>
                <w:kern w:val="2"/>
              </w:rPr>
              <w:t>«</w:t>
            </w:r>
            <w:r w:rsidRPr="00711DF3">
              <w:rPr>
                <w:kern w:val="2"/>
              </w:rPr>
              <w:t>Мероприятия по обустройству и содержанию детских площадок</w:t>
            </w:r>
            <w:r>
              <w:rPr>
                <w:kern w:val="2"/>
              </w:rPr>
              <w:t>»</w:t>
            </w:r>
          </w:p>
        </w:tc>
        <w:tc>
          <w:tcPr>
            <w:tcW w:w="2902" w:type="dxa"/>
          </w:tcPr>
          <w:p w:rsidR="00711DF3" w:rsidRPr="00612B2B" w:rsidRDefault="00711DF3" w:rsidP="004E0304">
            <w:pPr>
              <w:widowControl w:val="0"/>
              <w:autoSpaceDE w:val="0"/>
              <w:autoSpaceDN w:val="0"/>
              <w:jc w:val="center"/>
            </w:pPr>
          </w:p>
        </w:tc>
        <w:tc>
          <w:tcPr>
            <w:tcW w:w="953" w:type="dxa"/>
          </w:tcPr>
          <w:p w:rsidR="00711DF3" w:rsidRPr="00D55F9E" w:rsidRDefault="00711DF3" w:rsidP="004E0304">
            <w:pPr>
              <w:widowControl w:val="0"/>
              <w:autoSpaceDE w:val="0"/>
              <w:autoSpaceDN w:val="0"/>
              <w:jc w:val="center"/>
              <w:rPr>
                <w:sz w:val="26"/>
                <w:szCs w:val="26"/>
              </w:rPr>
            </w:pPr>
            <w:r>
              <w:rPr>
                <w:sz w:val="26"/>
                <w:szCs w:val="26"/>
              </w:rPr>
              <w:t>0,0</w:t>
            </w:r>
          </w:p>
        </w:tc>
        <w:tc>
          <w:tcPr>
            <w:tcW w:w="1134" w:type="dxa"/>
          </w:tcPr>
          <w:p w:rsidR="00711DF3" w:rsidRPr="00D55F9E" w:rsidRDefault="00711DF3" w:rsidP="004E0304">
            <w:pPr>
              <w:widowControl w:val="0"/>
              <w:autoSpaceDE w:val="0"/>
              <w:autoSpaceDN w:val="0"/>
              <w:jc w:val="center"/>
              <w:rPr>
                <w:sz w:val="26"/>
                <w:szCs w:val="26"/>
              </w:rPr>
            </w:pPr>
            <w:r>
              <w:rPr>
                <w:sz w:val="26"/>
                <w:szCs w:val="26"/>
              </w:rPr>
              <w:t>0,0</w:t>
            </w:r>
          </w:p>
        </w:tc>
        <w:tc>
          <w:tcPr>
            <w:tcW w:w="1077" w:type="dxa"/>
          </w:tcPr>
          <w:p w:rsidR="00711DF3" w:rsidRPr="00D55F9E" w:rsidRDefault="00711DF3" w:rsidP="004E0304">
            <w:pPr>
              <w:widowControl w:val="0"/>
              <w:autoSpaceDE w:val="0"/>
              <w:autoSpaceDN w:val="0"/>
              <w:jc w:val="center"/>
              <w:rPr>
                <w:sz w:val="26"/>
                <w:szCs w:val="26"/>
              </w:rPr>
            </w:pPr>
            <w:r>
              <w:rPr>
                <w:sz w:val="26"/>
                <w:szCs w:val="26"/>
              </w:rPr>
              <w:t>0,0</w:t>
            </w:r>
          </w:p>
        </w:tc>
        <w:tc>
          <w:tcPr>
            <w:tcW w:w="1339" w:type="dxa"/>
          </w:tcPr>
          <w:p w:rsidR="00711DF3" w:rsidRPr="00D55F9E" w:rsidRDefault="00711DF3" w:rsidP="004E0304">
            <w:pPr>
              <w:widowControl w:val="0"/>
              <w:autoSpaceDE w:val="0"/>
              <w:autoSpaceDN w:val="0"/>
              <w:jc w:val="center"/>
              <w:rPr>
                <w:sz w:val="26"/>
                <w:szCs w:val="26"/>
              </w:rPr>
            </w:pPr>
            <w:r>
              <w:rPr>
                <w:sz w:val="26"/>
                <w:szCs w:val="26"/>
              </w:rPr>
              <w:t>0,0</w:t>
            </w:r>
          </w:p>
        </w:tc>
      </w:tr>
      <w:tr w:rsidR="00711DF3" w:rsidRPr="00612B2B" w:rsidTr="00687453">
        <w:tc>
          <w:tcPr>
            <w:tcW w:w="624" w:type="dxa"/>
          </w:tcPr>
          <w:p w:rsidR="00711DF3" w:rsidRPr="00612B2B" w:rsidRDefault="00711DF3" w:rsidP="004E0304">
            <w:pPr>
              <w:widowControl w:val="0"/>
              <w:autoSpaceDE w:val="0"/>
              <w:autoSpaceDN w:val="0"/>
              <w:jc w:val="center"/>
            </w:pPr>
          </w:p>
        </w:tc>
        <w:tc>
          <w:tcPr>
            <w:tcW w:w="7026" w:type="dxa"/>
          </w:tcPr>
          <w:p w:rsidR="00711DF3" w:rsidRPr="00495D56" w:rsidRDefault="00711DF3" w:rsidP="004E0304">
            <w:pPr>
              <w:widowControl w:val="0"/>
              <w:autoSpaceDE w:val="0"/>
              <w:autoSpaceDN w:val="0"/>
              <w:adjustRightInd w:val="0"/>
              <w:rPr>
                <w:rFonts w:eastAsia="Calibri"/>
              </w:rPr>
            </w:pPr>
            <w:r w:rsidRPr="00495D56">
              <w:rPr>
                <w:rFonts w:eastAsia="Calibri"/>
              </w:rPr>
              <w:t>Федеральный бюджет</w:t>
            </w:r>
          </w:p>
        </w:tc>
        <w:tc>
          <w:tcPr>
            <w:tcW w:w="2902" w:type="dxa"/>
          </w:tcPr>
          <w:p w:rsidR="00711DF3" w:rsidRPr="00612B2B" w:rsidRDefault="00711DF3" w:rsidP="004E0304">
            <w:pPr>
              <w:widowControl w:val="0"/>
              <w:autoSpaceDE w:val="0"/>
              <w:autoSpaceDN w:val="0"/>
              <w:jc w:val="center"/>
            </w:pPr>
          </w:p>
        </w:tc>
        <w:tc>
          <w:tcPr>
            <w:tcW w:w="953" w:type="dxa"/>
          </w:tcPr>
          <w:p w:rsidR="00711DF3" w:rsidRPr="00577F7E" w:rsidRDefault="00711DF3" w:rsidP="004E0304">
            <w:pPr>
              <w:widowControl w:val="0"/>
              <w:autoSpaceDE w:val="0"/>
              <w:autoSpaceDN w:val="0"/>
              <w:jc w:val="center"/>
              <w:rPr>
                <w:sz w:val="26"/>
                <w:szCs w:val="26"/>
              </w:rPr>
            </w:pPr>
            <w:r w:rsidRPr="00577F7E">
              <w:rPr>
                <w:sz w:val="26"/>
                <w:szCs w:val="26"/>
              </w:rPr>
              <w:t>0,0</w:t>
            </w:r>
          </w:p>
        </w:tc>
        <w:tc>
          <w:tcPr>
            <w:tcW w:w="1134" w:type="dxa"/>
          </w:tcPr>
          <w:p w:rsidR="00711DF3" w:rsidRPr="00577F7E" w:rsidRDefault="00711DF3" w:rsidP="004E0304">
            <w:pPr>
              <w:jc w:val="center"/>
              <w:rPr>
                <w:sz w:val="26"/>
                <w:szCs w:val="26"/>
              </w:rPr>
            </w:pPr>
            <w:r w:rsidRPr="00577F7E">
              <w:rPr>
                <w:sz w:val="26"/>
                <w:szCs w:val="26"/>
              </w:rPr>
              <w:t>0,0</w:t>
            </w:r>
          </w:p>
        </w:tc>
        <w:tc>
          <w:tcPr>
            <w:tcW w:w="1077" w:type="dxa"/>
          </w:tcPr>
          <w:p w:rsidR="00711DF3" w:rsidRPr="00577F7E" w:rsidRDefault="00711DF3" w:rsidP="004E0304">
            <w:pPr>
              <w:jc w:val="center"/>
              <w:rPr>
                <w:sz w:val="26"/>
                <w:szCs w:val="26"/>
              </w:rPr>
            </w:pPr>
            <w:r w:rsidRPr="00577F7E">
              <w:rPr>
                <w:sz w:val="26"/>
                <w:szCs w:val="26"/>
              </w:rPr>
              <w:t>0,0</w:t>
            </w:r>
          </w:p>
        </w:tc>
        <w:tc>
          <w:tcPr>
            <w:tcW w:w="1339" w:type="dxa"/>
          </w:tcPr>
          <w:p w:rsidR="00711DF3" w:rsidRPr="00577F7E" w:rsidRDefault="00711DF3" w:rsidP="004E0304">
            <w:pPr>
              <w:jc w:val="center"/>
              <w:rPr>
                <w:sz w:val="26"/>
                <w:szCs w:val="26"/>
              </w:rPr>
            </w:pPr>
            <w:r w:rsidRPr="00577F7E">
              <w:rPr>
                <w:sz w:val="26"/>
                <w:szCs w:val="26"/>
              </w:rPr>
              <w:t>0,0</w:t>
            </w:r>
          </w:p>
        </w:tc>
      </w:tr>
      <w:tr w:rsidR="00711DF3" w:rsidRPr="00612B2B" w:rsidTr="00687453">
        <w:tc>
          <w:tcPr>
            <w:tcW w:w="624" w:type="dxa"/>
          </w:tcPr>
          <w:p w:rsidR="00711DF3" w:rsidRPr="00612B2B" w:rsidRDefault="00711DF3" w:rsidP="004E0304">
            <w:pPr>
              <w:widowControl w:val="0"/>
              <w:autoSpaceDE w:val="0"/>
              <w:autoSpaceDN w:val="0"/>
              <w:jc w:val="center"/>
            </w:pPr>
          </w:p>
        </w:tc>
        <w:tc>
          <w:tcPr>
            <w:tcW w:w="7026" w:type="dxa"/>
          </w:tcPr>
          <w:p w:rsidR="00711DF3" w:rsidRPr="00495D56" w:rsidRDefault="00711DF3" w:rsidP="004E0304">
            <w:pPr>
              <w:widowControl w:val="0"/>
              <w:autoSpaceDE w:val="0"/>
              <w:autoSpaceDN w:val="0"/>
              <w:adjustRightInd w:val="0"/>
              <w:rPr>
                <w:rFonts w:eastAsia="Calibri"/>
              </w:rPr>
            </w:pPr>
            <w:r w:rsidRPr="00495D56">
              <w:rPr>
                <w:rFonts w:eastAsia="Calibri"/>
              </w:rPr>
              <w:t>Областной бюджет</w:t>
            </w:r>
          </w:p>
        </w:tc>
        <w:tc>
          <w:tcPr>
            <w:tcW w:w="2902" w:type="dxa"/>
          </w:tcPr>
          <w:p w:rsidR="00711DF3" w:rsidRPr="00612B2B" w:rsidRDefault="00711DF3" w:rsidP="004E0304">
            <w:pPr>
              <w:widowControl w:val="0"/>
              <w:autoSpaceDE w:val="0"/>
              <w:autoSpaceDN w:val="0"/>
              <w:jc w:val="center"/>
            </w:pPr>
          </w:p>
        </w:tc>
        <w:tc>
          <w:tcPr>
            <w:tcW w:w="953" w:type="dxa"/>
          </w:tcPr>
          <w:p w:rsidR="00711DF3" w:rsidRPr="00577F7E" w:rsidRDefault="00711DF3" w:rsidP="004E0304">
            <w:pPr>
              <w:widowControl w:val="0"/>
              <w:autoSpaceDE w:val="0"/>
              <w:autoSpaceDN w:val="0"/>
              <w:jc w:val="center"/>
              <w:rPr>
                <w:sz w:val="26"/>
                <w:szCs w:val="26"/>
              </w:rPr>
            </w:pPr>
            <w:r w:rsidRPr="00577F7E">
              <w:rPr>
                <w:sz w:val="26"/>
                <w:szCs w:val="26"/>
              </w:rPr>
              <w:t>0,0</w:t>
            </w:r>
          </w:p>
        </w:tc>
        <w:tc>
          <w:tcPr>
            <w:tcW w:w="1134" w:type="dxa"/>
          </w:tcPr>
          <w:p w:rsidR="00711DF3" w:rsidRPr="00577F7E" w:rsidRDefault="00711DF3" w:rsidP="004E0304">
            <w:pPr>
              <w:jc w:val="center"/>
              <w:rPr>
                <w:sz w:val="26"/>
                <w:szCs w:val="26"/>
              </w:rPr>
            </w:pPr>
            <w:r w:rsidRPr="00577F7E">
              <w:rPr>
                <w:sz w:val="26"/>
                <w:szCs w:val="26"/>
              </w:rPr>
              <w:t>0,0</w:t>
            </w:r>
          </w:p>
        </w:tc>
        <w:tc>
          <w:tcPr>
            <w:tcW w:w="1077" w:type="dxa"/>
          </w:tcPr>
          <w:p w:rsidR="00711DF3" w:rsidRPr="00577F7E" w:rsidRDefault="00711DF3" w:rsidP="004E0304">
            <w:pPr>
              <w:jc w:val="center"/>
              <w:rPr>
                <w:sz w:val="26"/>
                <w:szCs w:val="26"/>
              </w:rPr>
            </w:pPr>
            <w:r w:rsidRPr="00577F7E">
              <w:rPr>
                <w:sz w:val="26"/>
                <w:szCs w:val="26"/>
              </w:rPr>
              <w:t>0,0</w:t>
            </w:r>
          </w:p>
        </w:tc>
        <w:tc>
          <w:tcPr>
            <w:tcW w:w="1339" w:type="dxa"/>
          </w:tcPr>
          <w:p w:rsidR="00711DF3" w:rsidRPr="00577F7E" w:rsidRDefault="00711DF3" w:rsidP="004E0304">
            <w:pPr>
              <w:jc w:val="center"/>
              <w:rPr>
                <w:sz w:val="26"/>
                <w:szCs w:val="26"/>
              </w:rPr>
            </w:pPr>
            <w:r w:rsidRPr="00577F7E">
              <w:rPr>
                <w:sz w:val="26"/>
                <w:szCs w:val="26"/>
              </w:rPr>
              <w:t>0,0</w:t>
            </w:r>
          </w:p>
        </w:tc>
      </w:tr>
      <w:tr w:rsidR="00711DF3" w:rsidRPr="00612B2B" w:rsidTr="00687453">
        <w:tc>
          <w:tcPr>
            <w:tcW w:w="624" w:type="dxa"/>
            <w:vMerge w:val="restart"/>
          </w:tcPr>
          <w:p w:rsidR="00711DF3" w:rsidRPr="00612B2B" w:rsidRDefault="00711DF3" w:rsidP="004E0304">
            <w:pPr>
              <w:widowControl w:val="0"/>
              <w:autoSpaceDE w:val="0"/>
              <w:autoSpaceDN w:val="0"/>
              <w:jc w:val="center"/>
            </w:pPr>
          </w:p>
        </w:tc>
        <w:tc>
          <w:tcPr>
            <w:tcW w:w="7026" w:type="dxa"/>
            <w:vMerge w:val="restart"/>
          </w:tcPr>
          <w:p w:rsidR="00711DF3" w:rsidRPr="00612B2B" w:rsidRDefault="00711DF3" w:rsidP="004E0304">
            <w:pPr>
              <w:widowControl w:val="0"/>
              <w:autoSpaceDE w:val="0"/>
              <w:autoSpaceDN w:val="0"/>
              <w:adjustRightInd w:val="0"/>
              <w:rPr>
                <w:rFonts w:eastAsia="Calibri"/>
              </w:rPr>
            </w:pPr>
            <w:r w:rsidRPr="00612B2B">
              <w:rPr>
                <w:rFonts w:eastAsia="Calibri"/>
              </w:rPr>
              <w:t>Местный бюджет</w:t>
            </w:r>
          </w:p>
        </w:tc>
        <w:tc>
          <w:tcPr>
            <w:tcW w:w="2902" w:type="dxa"/>
          </w:tcPr>
          <w:p w:rsidR="00711DF3" w:rsidRPr="00612B2B" w:rsidRDefault="00711DF3" w:rsidP="004E0304">
            <w:pPr>
              <w:widowControl w:val="0"/>
              <w:autoSpaceDE w:val="0"/>
              <w:autoSpaceDN w:val="0"/>
            </w:pPr>
          </w:p>
        </w:tc>
        <w:tc>
          <w:tcPr>
            <w:tcW w:w="953" w:type="dxa"/>
          </w:tcPr>
          <w:p w:rsidR="00711DF3" w:rsidRPr="00D55F9E" w:rsidRDefault="00711DF3" w:rsidP="004E0304">
            <w:pPr>
              <w:widowControl w:val="0"/>
              <w:autoSpaceDE w:val="0"/>
              <w:autoSpaceDN w:val="0"/>
              <w:jc w:val="center"/>
              <w:rPr>
                <w:sz w:val="26"/>
                <w:szCs w:val="26"/>
              </w:rPr>
            </w:pPr>
            <w:r>
              <w:rPr>
                <w:sz w:val="26"/>
                <w:szCs w:val="26"/>
              </w:rPr>
              <w:t>0,0</w:t>
            </w:r>
          </w:p>
        </w:tc>
        <w:tc>
          <w:tcPr>
            <w:tcW w:w="1134" w:type="dxa"/>
          </w:tcPr>
          <w:p w:rsidR="00711DF3" w:rsidRPr="00D55F9E" w:rsidRDefault="00711DF3" w:rsidP="004E0304">
            <w:pPr>
              <w:widowControl w:val="0"/>
              <w:autoSpaceDE w:val="0"/>
              <w:autoSpaceDN w:val="0"/>
              <w:jc w:val="center"/>
              <w:rPr>
                <w:sz w:val="26"/>
                <w:szCs w:val="26"/>
              </w:rPr>
            </w:pPr>
            <w:r>
              <w:rPr>
                <w:sz w:val="26"/>
                <w:szCs w:val="26"/>
              </w:rPr>
              <w:t>0,0</w:t>
            </w:r>
          </w:p>
        </w:tc>
        <w:tc>
          <w:tcPr>
            <w:tcW w:w="1077" w:type="dxa"/>
          </w:tcPr>
          <w:p w:rsidR="00711DF3" w:rsidRPr="00D55F9E" w:rsidRDefault="00711DF3" w:rsidP="004E0304">
            <w:pPr>
              <w:widowControl w:val="0"/>
              <w:autoSpaceDE w:val="0"/>
              <w:autoSpaceDN w:val="0"/>
              <w:jc w:val="center"/>
              <w:rPr>
                <w:sz w:val="26"/>
                <w:szCs w:val="26"/>
              </w:rPr>
            </w:pPr>
            <w:r>
              <w:rPr>
                <w:sz w:val="26"/>
                <w:szCs w:val="26"/>
              </w:rPr>
              <w:t>0,0</w:t>
            </w:r>
          </w:p>
        </w:tc>
        <w:tc>
          <w:tcPr>
            <w:tcW w:w="1339" w:type="dxa"/>
          </w:tcPr>
          <w:p w:rsidR="00711DF3" w:rsidRPr="00D55F9E" w:rsidRDefault="00711DF3" w:rsidP="004E0304">
            <w:pPr>
              <w:widowControl w:val="0"/>
              <w:autoSpaceDE w:val="0"/>
              <w:autoSpaceDN w:val="0"/>
              <w:jc w:val="center"/>
              <w:rPr>
                <w:sz w:val="26"/>
                <w:szCs w:val="26"/>
              </w:rPr>
            </w:pPr>
            <w:r>
              <w:rPr>
                <w:sz w:val="26"/>
                <w:szCs w:val="26"/>
              </w:rPr>
              <w:t>0,0</w:t>
            </w:r>
          </w:p>
        </w:tc>
      </w:tr>
      <w:tr w:rsidR="00711DF3" w:rsidRPr="00612B2B" w:rsidTr="00687453">
        <w:tc>
          <w:tcPr>
            <w:tcW w:w="624" w:type="dxa"/>
            <w:vMerge/>
          </w:tcPr>
          <w:p w:rsidR="00711DF3" w:rsidRPr="00612B2B" w:rsidRDefault="00711DF3" w:rsidP="004E0304">
            <w:pPr>
              <w:widowControl w:val="0"/>
              <w:autoSpaceDE w:val="0"/>
              <w:autoSpaceDN w:val="0"/>
              <w:jc w:val="center"/>
            </w:pPr>
          </w:p>
        </w:tc>
        <w:tc>
          <w:tcPr>
            <w:tcW w:w="7026" w:type="dxa"/>
            <w:vMerge/>
          </w:tcPr>
          <w:p w:rsidR="00711DF3" w:rsidRPr="00612B2B" w:rsidRDefault="00711DF3" w:rsidP="004E0304">
            <w:pPr>
              <w:widowControl w:val="0"/>
              <w:autoSpaceDE w:val="0"/>
              <w:autoSpaceDN w:val="0"/>
              <w:adjustRightInd w:val="0"/>
              <w:rPr>
                <w:rFonts w:eastAsia="Calibri"/>
              </w:rPr>
            </w:pPr>
          </w:p>
        </w:tc>
        <w:tc>
          <w:tcPr>
            <w:tcW w:w="2902" w:type="dxa"/>
          </w:tcPr>
          <w:p w:rsidR="00711DF3" w:rsidRPr="00612B2B" w:rsidRDefault="00711DF3" w:rsidP="00711DF3">
            <w:pPr>
              <w:widowControl w:val="0"/>
              <w:autoSpaceDE w:val="0"/>
              <w:autoSpaceDN w:val="0"/>
              <w:jc w:val="center"/>
            </w:pPr>
            <w:r w:rsidRPr="00612B2B">
              <w:t xml:space="preserve">951 </w:t>
            </w:r>
            <w:r>
              <w:t>0503</w:t>
            </w:r>
            <w:r w:rsidRPr="00612B2B">
              <w:t xml:space="preserve"> </w:t>
            </w:r>
            <w:r>
              <w:t>0940128510</w:t>
            </w:r>
            <w:r w:rsidRPr="00612B2B">
              <w:t xml:space="preserve"> </w:t>
            </w:r>
            <w:r>
              <w:t>24</w:t>
            </w:r>
            <w:r w:rsidRPr="00612B2B">
              <w:t>0</w:t>
            </w:r>
          </w:p>
        </w:tc>
        <w:tc>
          <w:tcPr>
            <w:tcW w:w="953" w:type="dxa"/>
          </w:tcPr>
          <w:p w:rsidR="00711DF3" w:rsidRPr="00D55F9E" w:rsidRDefault="00711DF3" w:rsidP="004E0304">
            <w:pPr>
              <w:widowControl w:val="0"/>
              <w:autoSpaceDE w:val="0"/>
              <w:autoSpaceDN w:val="0"/>
              <w:jc w:val="center"/>
              <w:rPr>
                <w:sz w:val="26"/>
                <w:szCs w:val="26"/>
              </w:rPr>
            </w:pPr>
            <w:r>
              <w:rPr>
                <w:sz w:val="26"/>
                <w:szCs w:val="26"/>
              </w:rPr>
              <w:t>0,0</w:t>
            </w:r>
          </w:p>
        </w:tc>
        <w:tc>
          <w:tcPr>
            <w:tcW w:w="1134" w:type="dxa"/>
          </w:tcPr>
          <w:p w:rsidR="00711DF3" w:rsidRPr="00D55F9E" w:rsidRDefault="00711DF3" w:rsidP="004E0304">
            <w:pPr>
              <w:widowControl w:val="0"/>
              <w:autoSpaceDE w:val="0"/>
              <w:autoSpaceDN w:val="0"/>
              <w:jc w:val="center"/>
              <w:rPr>
                <w:sz w:val="26"/>
                <w:szCs w:val="26"/>
              </w:rPr>
            </w:pPr>
            <w:r>
              <w:rPr>
                <w:sz w:val="26"/>
                <w:szCs w:val="26"/>
              </w:rPr>
              <w:t>0,0</w:t>
            </w:r>
          </w:p>
        </w:tc>
        <w:tc>
          <w:tcPr>
            <w:tcW w:w="1077" w:type="dxa"/>
          </w:tcPr>
          <w:p w:rsidR="00711DF3" w:rsidRPr="00D55F9E" w:rsidRDefault="00711DF3" w:rsidP="004E0304">
            <w:pPr>
              <w:widowControl w:val="0"/>
              <w:autoSpaceDE w:val="0"/>
              <w:autoSpaceDN w:val="0"/>
              <w:jc w:val="center"/>
              <w:rPr>
                <w:sz w:val="26"/>
                <w:szCs w:val="26"/>
              </w:rPr>
            </w:pPr>
            <w:r>
              <w:rPr>
                <w:sz w:val="26"/>
                <w:szCs w:val="26"/>
              </w:rPr>
              <w:t>0,0</w:t>
            </w:r>
          </w:p>
        </w:tc>
        <w:tc>
          <w:tcPr>
            <w:tcW w:w="1339" w:type="dxa"/>
          </w:tcPr>
          <w:p w:rsidR="00711DF3" w:rsidRPr="00D55F9E" w:rsidRDefault="00711DF3" w:rsidP="004E0304">
            <w:pPr>
              <w:widowControl w:val="0"/>
              <w:autoSpaceDE w:val="0"/>
              <w:autoSpaceDN w:val="0"/>
              <w:jc w:val="center"/>
              <w:rPr>
                <w:sz w:val="26"/>
                <w:szCs w:val="26"/>
              </w:rPr>
            </w:pPr>
            <w:r>
              <w:rPr>
                <w:sz w:val="26"/>
                <w:szCs w:val="26"/>
              </w:rPr>
              <w:t>0,0</w:t>
            </w:r>
          </w:p>
        </w:tc>
      </w:tr>
      <w:tr w:rsidR="00711DF3" w:rsidRPr="00612B2B" w:rsidTr="00687453">
        <w:tc>
          <w:tcPr>
            <w:tcW w:w="624" w:type="dxa"/>
          </w:tcPr>
          <w:p w:rsidR="00711DF3" w:rsidRPr="00612B2B" w:rsidRDefault="00711DF3" w:rsidP="004E0304">
            <w:pPr>
              <w:widowControl w:val="0"/>
              <w:autoSpaceDE w:val="0"/>
              <w:autoSpaceDN w:val="0"/>
              <w:jc w:val="center"/>
            </w:pPr>
          </w:p>
        </w:tc>
        <w:tc>
          <w:tcPr>
            <w:tcW w:w="7026" w:type="dxa"/>
          </w:tcPr>
          <w:p w:rsidR="00711DF3" w:rsidRPr="00612B2B" w:rsidRDefault="00711DF3" w:rsidP="004E0304">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711DF3" w:rsidRPr="00612B2B" w:rsidRDefault="00711DF3" w:rsidP="004E0304">
            <w:pPr>
              <w:widowControl w:val="0"/>
              <w:autoSpaceDE w:val="0"/>
              <w:autoSpaceDN w:val="0"/>
              <w:jc w:val="center"/>
            </w:pPr>
          </w:p>
        </w:tc>
        <w:tc>
          <w:tcPr>
            <w:tcW w:w="953" w:type="dxa"/>
          </w:tcPr>
          <w:p w:rsidR="00711DF3" w:rsidRPr="00577F7E" w:rsidRDefault="00711DF3" w:rsidP="004E0304">
            <w:pPr>
              <w:jc w:val="center"/>
              <w:rPr>
                <w:sz w:val="26"/>
                <w:szCs w:val="26"/>
              </w:rPr>
            </w:pPr>
            <w:r w:rsidRPr="00577F7E">
              <w:rPr>
                <w:sz w:val="26"/>
                <w:szCs w:val="26"/>
              </w:rPr>
              <w:t>0,0</w:t>
            </w:r>
          </w:p>
        </w:tc>
        <w:tc>
          <w:tcPr>
            <w:tcW w:w="1134" w:type="dxa"/>
          </w:tcPr>
          <w:p w:rsidR="00711DF3" w:rsidRPr="00577F7E" w:rsidRDefault="00711DF3" w:rsidP="004E0304">
            <w:pPr>
              <w:jc w:val="center"/>
              <w:rPr>
                <w:sz w:val="26"/>
                <w:szCs w:val="26"/>
              </w:rPr>
            </w:pPr>
            <w:r w:rsidRPr="00577F7E">
              <w:rPr>
                <w:sz w:val="26"/>
                <w:szCs w:val="26"/>
              </w:rPr>
              <w:t>0,0</w:t>
            </w:r>
          </w:p>
        </w:tc>
        <w:tc>
          <w:tcPr>
            <w:tcW w:w="1077" w:type="dxa"/>
          </w:tcPr>
          <w:p w:rsidR="00711DF3" w:rsidRPr="00577F7E" w:rsidRDefault="00711DF3" w:rsidP="004E0304">
            <w:pPr>
              <w:jc w:val="center"/>
              <w:rPr>
                <w:sz w:val="26"/>
                <w:szCs w:val="26"/>
              </w:rPr>
            </w:pPr>
            <w:r w:rsidRPr="00577F7E">
              <w:rPr>
                <w:sz w:val="26"/>
                <w:szCs w:val="26"/>
              </w:rPr>
              <w:t>0,0</w:t>
            </w:r>
          </w:p>
        </w:tc>
        <w:tc>
          <w:tcPr>
            <w:tcW w:w="1339" w:type="dxa"/>
          </w:tcPr>
          <w:p w:rsidR="00711DF3" w:rsidRPr="00577F7E" w:rsidRDefault="00711DF3" w:rsidP="004E0304">
            <w:pPr>
              <w:jc w:val="center"/>
              <w:rPr>
                <w:sz w:val="26"/>
                <w:szCs w:val="26"/>
              </w:rPr>
            </w:pPr>
            <w:r w:rsidRPr="00577F7E">
              <w:rPr>
                <w:sz w:val="26"/>
                <w:szCs w:val="26"/>
              </w:rPr>
              <w:t>0,0</w:t>
            </w:r>
          </w:p>
        </w:tc>
      </w:tr>
      <w:tr w:rsidR="008947EB" w:rsidRPr="00612B2B" w:rsidTr="00687453">
        <w:tc>
          <w:tcPr>
            <w:tcW w:w="624" w:type="dxa"/>
          </w:tcPr>
          <w:p w:rsidR="008947EB" w:rsidRPr="00612B2B" w:rsidRDefault="00DC7B5A" w:rsidP="004E0304">
            <w:pPr>
              <w:widowControl w:val="0"/>
              <w:autoSpaceDE w:val="0"/>
              <w:autoSpaceDN w:val="0"/>
              <w:jc w:val="center"/>
            </w:pPr>
            <w:r>
              <w:t>5</w:t>
            </w:r>
            <w:r w:rsidR="008947EB" w:rsidRPr="00612B2B">
              <w:t>.</w:t>
            </w:r>
          </w:p>
        </w:tc>
        <w:tc>
          <w:tcPr>
            <w:tcW w:w="7026" w:type="dxa"/>
          </w:tcPr>
          <w:p w:rsidR="008947EB" w:rsidRDefault="008947EB" w:rsidP="004E0304">
            <w:pPr>
              <w:widowControl w:val="0"/>
              <w:autoSpaceDE w:val="0"/>
              <w:autoSpaceDN w:val="0"/>
            </w:pPr>
            <w:r w:rsidRPr="00612B2B">
              <w:t>Мероприятие (результат)</w:t>
            </w:r>
            <w:r>
              <w:t xml:space="preserve">  4</w:t>
            </w:r>
          </w:p>
          <w:p w:rsidR="008947EB" w:rsidRPr="00612B2B" w:rsidRDefault="008947EB" w:rsidP="004E0304">
            <w:pPr>
              <w:widowControl w:val="0"/>
              <w:autoSpaceDE w:val="0"/>
              <w:autoSpaceDN w:val="0"/>
            </w:pPr>
            <w:r>
              <w:rPr>
                <w:kern w:val="2"/>
              </w:rPr>
              <w:lastRenderedPageBreak/>
              <w:t>«</w:t>
            </w:r>
            <w:r w:rsidR="003870A9" w:rsidRPr="003870A9">
              <w:rPr>
                <w:kern w:val="2"/>
              </w:rPr>
              <w:t>Мероприятия по содержанию и ремонту площадок мусорных контейнеров и площадок к ним, а так же содержание территории сельского поселения</w:t>
            </w:r>
            <w:r>
              <w:rPr>
                <w:kern w:val="2"/>
              </w:rPr>
              <w:t>»</w:t>
            </w:r>
          </w:p>
        </w:tc>
        <w:tc>
          <w:tcPr>
            <w:tcW w:w="2902" w:type="dxa"/>
          </w:tcPr>
          <w:p w:rsidR="008947EB" w:rsidRPr="00612B2B" w:rsidRDefault="008947EB" w:rsidP="004E0304">
            <w:pPr>
              <w:widowControl w:val="0"/>
              <w:autoSpaceDE w:val="0"/>
              <w:autoSpaceDN w:val="0"/>
              <w:jc w:val="center"/>
            </w:pPr>
          </w:p>
        </w:tc>
        <w:tc>
          <w:tcPr>
            <w:tcW w:w="953" w:type="dxa"/>
          </w:tcPr>
          <w:p w:rsidR="008947EB" w:rsidRPr="00D55F9E" w:rsidRDefault="003870A9" w:rsidP="004E0304">
            <w:pPr>
              <w:widowControl w:val="0"/>
              <w:autoSpaceDE w:val="0"/>
              <w:autoSpaceDN w:val="0"/>
              <w:jc w:val="center"/>
              <w:rPr>
                <w:sz w:val="26"/>
                <w:szCs w:val="26"/>
              </w:rPr>
            </w:pPr>
            <w:r>
              <w:rPr>
                <w:sz w:val="26"/>
                <w:szCs w:val="26"/>
              </w:rPr>
              <w:t>284,6</w:t>
            </w:r>
          </w:p>
        </w:tc>
        <w:tc>
          <w:tcPr>
            <w:tcW w:w="1134" w:type="dxa"/>
          </w:tcPr>
          <w:p w:rsidR="008947EB" w:rsidRPr="00D55F9E" w:rsidRDefault="003870A9" w:rsidP="004E0304">
            <w:pPr>
              <w:widowControl w:val="0"/>
              <w:autoSpaceDE w:val="0"/>
              <w:autoSpaceDN w:val="0"/>
              <w:jc w:val="center"/>
              <w:rPr>
                <w:sz w:val="26"/>
                <w:szCs w:val="26"/>
              </w:rPr>
            </w:pPr>
            <w:r>
              <w:rPr>
                <w:sz w:val="26"/>
                <w:szCs w:val="26"/>
              </w:rPr>
              <w:t>2,6</w:t>
            </w:r>
          </w:p>
        </w:tc>
        <w:tc>
          <w:tcPr>
            <w:tcW w:w="1077" w:type="dxa"/>
          </w:tcPr>
          <w:p w:rsidR="008947EB" w:rsidRPr="00D55F9E" w:rsidRDefault="003870A9" w:rsidP="004E0304">
            <w:pPr>
              <w:widowControl w:val="0"/>
              <w:autoSpaceDE w:val="0"/>
              <w:autoSpaceDN w:val="0"/>
              <w:jc w:val="center"/>
              <w:rPr>
                <w:sz w:val="26"/>
                <w:szCs w:val="26"/>
              </w:rPr>
            </w:pPr>
            <w:r>
              <w:rPr>
                <w:sz w:val="26"/>
                <w:szCs w:val="26"/>
              </w:rPr>
              <w:t>7,6</w:t>
            </w:r>
          </w:p>
        </w:tc>
        <w:tc>
          <w:tcPr>
            <w:tcW w:w="1339" w:type="dxa"/>
          </w:tcPr>
          <w:p w:rsidR="008947EB" w:rsidRPr="00D55F9E" w:rsidRDefault="003870A9" w:rsidP="004E0304">
            <w:pPr>
              <w:widowControl w:val="0"/>
              <w:autoSpaceDE w:val="0"/>
              <w:autoSpaceDN w:val="0"/>
              <w:jc w:val="center"/>
              <w:rPr>
                <w:sz w:val="26"/>
                <w:szCs w:val="26"/>
              </w:rPr>
            </w:pPr>
            <w:r>
              <w:rPr>
                <w:sz w:val="26"/>
                <w:szCs w:val="26"/>
              </w:rPr>
              <w:t>294,8</w:t>
            </w:r>
          </w:p>
        </w:tc>
      </w:tr>
      <w:tr w:rsidR="008947EB" w:rsidRPr="00612B2B" w:rsidTr="00687453">
        <w:tc>
          <w:tcPr>
            <w:tcW w:w="624" w:type="dxa"/>
          </w:tcPr>
          <w:p w:rsidR="008947EB" w:rsidRPr="00612B2B" w:rsidRDefault="008947EB" w:rsidP="004E0304">
            <w:pPr>
              <w:widowControl w:val="0"/>
              <w:autoSpaceDE w:val="0"/>
              <w:autoSpaceDN w:val="0"/>
              <w:jc w:val="center"/>
            </w:pPr>
          </w:p>
        </w:tc>
        <w:tc>
          <w:tcPr>
            <w:tcW w:w="7026" w:type="dxa"/>
          </w:tcPr>
          <w:p w:rsidR="008947EB" w:rsidRPr="00495D56" w:rsidRDefault="008947EB" w:rsidP="004E0304">
            <w:pPr>
              <w:widowControl w:val="0"/>
              <w:autoSpaceDE w:val="0"/>
              <w:autoSpaceDN w:val="0"/>
              <w:adjustRightInd w:val="0"/>
              <w:rPr>
                <w:rFonts w:eastAsia="Calibri"/>
              </w:rPr>
            </w:pPr>
            <w:r w:rsidRPr="00495D56">
              <w:rPr>
                <w:rFonts w:eastAsia="Calibri"/>
              </w:rPr>
              <w:t>Федеральный бюджет</w:t>
            </w:r>
          </w:p>
        </w:tc>
        <w:tc>
          <w:tcPr>
            <w:tcW w:w="2902" w:type="dxa"/>
          </w:tcPr>
          <w:p w:rsidR="008947EB" w:rsidRPr="00612B2B" w:rsidRDefault="008947EB" w:rsidP="004E0304">
            <w:pPr>
              <w:widowControl w:val="0"/>
              <w:autoSpaceDE w:val="0"/>
              <w:autoSpaceDN w:val="0"/>
              <w:jc w:val="center"/>
            </w:pPr>
          </w:p>
        </w:tc>
        <w:tc>
          <w:tcPr>
            <w:tcW w:w="953" w:type="dxa"/>
          </w:tcPr>
          <w:p w:rsidR="008947EB" w:rsidRPr="00577F7E" w:rsidRDefault="008947EB" w:rsidP="004E0304">
            <w:pPr>
              <w:widowControl w:val="0"/>
              <w:autoSpaceDE w:val="0"/>
              <w:autoSpaceDN w:val="0"/>
              <w:jc w:val="center"/>
              <w:rPr>
                <w:sz w:val="26"/>
                <w:szCs w:val="26"/>
              </w:rPr>
            </w:pPr>
            <w:r w:rsidRPr="00577F7E">
              <w:rPr>
                <w:sz w:val="26"/>
                <w:szCs w:val="26"/>
              </w:rPr>
              <w:t>0,0</w:t>
            </w:r>
          </w:p>
        </w:tc>
        <w:tc>
          <w:tcPr>
            <w:tcW w:w="1134" w:type="dxa"/>
          </w:tcPr>
          <w:p w:rsidR="008947EB" w:rsidRPr="00577F7E" w:rsidRDefault="008947EB" w:rsidP="004E0304">
            <w:pPr>
              <w:jc w:val="center"/>
              <w:rPr>
                <w:sz w:val="26"/>
                <w:szCs w:val="26"/>
              </w:rPr>
            </w:pPr>
            <w:r w:rsidRPr="00577F7E">
              <w:rPr>
                <w:sz w:val="26"/>
                <w:szCs w:val="26"/>
              </w:rPr>
              <w:t>0,0</w:t>
            </w:r>
          </w:p>
        </w:tc>
        <w:tc>
          <w:tcPr>
            <w:tcW w:w="1077" w:type="dxa"/>
          </w:tcPr>
          <w:p w:rsidR="008947EB" w:rsidRPr="00577F7E" w:rsidRDefault="008947EB" w:rsidP="004E0304">
            <w:pPr>
              <w:jc w:val="center"/>
              <w:rPr>
                <w:sz w:val="26"/>
                <w:szCs w:val="26"/>
              </w:rPr>
            </w:pPr>
            <w:r w:rsidRPr="00577F7E">
              <w:rPr>
                <w:sz w:val="26"/>
                <w:szCs w:val="26"/>
              </w:rPr>
              <w:t>0,0</w:t>
            </w:r>
          </w:p>
        </w:tc>
        <w:tc>
          <w:tcPr>
            <w:tcW w:w="1339" w:type="dxa"/>
          </w:tcPr>
          <w:p w:rsidR="008947EB" w:rsidRPr="00577F7E" w:rsidRDefault="008947EB" w:rsidP="004E0304">
            <w:pPr>
              <w:jc w:val="center"/>
              <w:rPr>
                <w:sz w:val="26"/>
                <w:szCs w:val="26"/>
              </w:rPr>
            </w:pPr>
            <w:r w:rsidRPr="00577F7E">
              <w:rPr>
                <w:sz w:val="26"/>
                <w:szCs w:val="26"/>
              </w:rPr>
              <w:t>0,0</w:t>
            </w:r>
          </w:p>
        </w:tc>
      </w:tr>
      <w:tr w:rsidR="008947EB" w:rsidRPr="00612B2B" w:rsidTr="00687453">
        <w:tc>
          <w:tcPr>
            <w:tcW w:w="624" w:type="dxa"/>
          </w:tcPr>
          <w:p w:rsidR="008947EB" w:rsidRPr="00612B2B" w:rsidRDefault="008947EB" w:rsidP="004E0304">
            <w:pPr>
              <w:widowControl w:val="0"/>
              <w:autoSpaceDE w:val="0"/>
              <w:autoSpaceDN w:val="0"/>
              <w:jc w:val="center"/>
            </w:pPr>
          </w:p>
        </w:tc>
        <w:tc>
          <w:tcPr>
            <w:tcW w:w="7026" w:type="dxa"/>
          </w:tcPr>
          <w:p w:rsidR="008947EB" w:rsidRPr="00495D56" w:rsidRDefault="008947EB" w:rsidP="004E0304">
            <w:pPr>
              <w:widowControl w:val="0"/>
              <w:autoSpaceDE w:val="0"/>
              <w:autoSpaceDN w:val="0"/>
              <w:adjustRightInd w:val="0"/>
              <w:rPr>
                <w:rFonts w:eastAsia="Calibri"/>
              </w:rPr>
            </w:pPr>
            <w:r w:rsidRPr="00495D56">
              <w:rPr>
                <w:rFonts w:eastAsia="Calibri"/>
              </w:rPr>
              <w:t>Областной бюджет</w:t>
            </w:r>
          </w:p>
        </w:tc>
        <w:tc>
          <w:tcPr>
            <w:tcW w:w="2902" w:type="dxa"/>
          </w:tcPr>
          <w:p w:rsidR="008947EB" w:rsidRPr="00612B2B" w:rsidRDefault="008947EB" w:rsidP="004E0304">
            <w:pPr>
              <w:widowControl w:val="0"/>
              <w:autoSpaceDE w:val="0"/>
              <w:autoSpaceDN w:val="0"/>
              <w:jc w:val="center"/>
            </w:pPr>
          </w:p>
        </w:tc>
        <w:tc>
          <w:tcPr>
            <w:tcW w:w="953" w:type="dxa"/>
          </w:tcPr>
          <w:p w:rsidR="008947EB" w:rsidRPr="00577F7E" w:rsidRDefault="008947EB" w:rsidP="004E0304">
            <w:pPr>
              <w:widowControl w:val="0"/>
              <w:autoSpaceDE w:val="0"/>
              <w:autoSpaceDN w:val="0"/>
              <w:jc w:val="center"/>
              <w:rPr>
                <w:sz w:val="26"/>
                <w:szCs w:val="26"/>
              </w:rPr>
            </w:pPr>
            <w:r w:rsidRPr="00577F7E">
              <w:rPr>
                <w:sz w:val="26"/>
                <w:szCs w:val="26"/>
              </w:rPr>
              <w:t>0,0</w:t>
            </w:r>
          </w:p>
        </w:tc>
        <w:tc>
          <w:tcPr>
            <w:tcW w:w="1134" w:type="dxa"/>
          </w:tcPr>
          <w:p w:rsidR="008947EB" w:rsidRPr="00577F7E" w:rsidRDefault="008947EB" w:rsidP="004E0304">
            <w:pPr>
              <w:jc w:val="center"/>
              <w:rPr>
                <w:sz w:val="26"/>
                <w:szCs w:val="26"/>
              </w:rPr>
            </w:pPr>
            <w:r w:rsidRPr="00577F7E">
              <w:rPr>
                <w:sz w:val="26"/>
                <w:szCs w:val="26"/>
              </w:rPr>
              <w:t>0,0</w:t>
            </w:r>
          </w:p>
        </w:tc>
        <w:tc>
          <w:tcPr>
            <w:tcW w:w="1077" w:type="dxa"/>
          </w:tcPr>
          <w:p w:rsidR="008947EB" w:rsidRPr="00577F7E" w:rsidRDefault="008947EB" w:rsidP="004E0304">
            <w:pPr>
              <w:jc w:val="center"/>
              <w:rPr>
                <w:sz w:val="26"/>
                <w:szCs w:val="26"/>
              </w:rPr>
            </w:pPr>
            <w:r w:rsidRPr="00577F7E">
              <w:rPr>
                <w:sz w:val="26"/>
                <w:szCs w:val="26"/>
              </w:rPr>
              <w:t>0,0</w:t>
            </w:r>
          </w:p>
        </w:tc>
        <w:tc>
          <w:tcPr>
            <w:tcW w:w="1339" w:type="dxa"/>
          </w:tcPr>
          <w:p w:rsidR="008947EB" w:rsidRPr="00577F7E" w:rsidRDefault="008947EB" w:rsidP="004E0304">
            <w:pPr>
              <w:jc w:val="center"/>
              <w:rPr>
                <w:sz w:val="26"/>
                <w:szCs w:val="26"/>
              </w:rPr>
            </w:pPr>
            <w:r w:rsidRPr="00577F7E">
              <w:rPr>
                <w:sz w:val="26"/>
                <w:szCs w:val="26"/>
              </w:rPr>
              <w:t>0,0</w:t>
            </w:r>
          </w:p>
        </w:tc>
      </w:tr>
      <w:tr w:rsidR="003870A9" w:rsidRPr="00612B2B" w:rsidTr="00687453">
        <w:tc>
          <w:tcPr>
            <w:tcW w:w="624" w:type="dxa"/>
            <w:vMerge w:val="restart"/>
          </w:tcPr>
          <w:p w:rsidR="003870A9" w:rsidRPr="00612B2B" w:rsidRDefault="003870A9" w:rsidP="004E0304">
            <w:pPr>
              <w:widowControl w:val="0"/>
              <w:autoSpaceDE w:val="0"/>
              <w:autoSpaceDN w:val="0"/>
              <w:jc w:val="center"/>
            </w:pPr>
          </w:p>
        </w:tc>
        <w:tc>
          <w:tcPr>
            <w:tcW w:w="7026" w:type="dxa"/>
            <w:vMerge w:val="restart"/>
          </w:tcPr>
          <w:p w:rsidR="003870A9" w:rsidRPr="00612B2B" w:rsidRDefault="003870A9" w:rsidP="004E0304">
            <w:pPr>
              <w:widowControl w:val="0"/>
              <w:autoSpaceDE w:val="0"/>
              <w:autoSpaceDN w:val="0"/>
              <w:adjustRightInd w:val="0"/>
              <w:rPr>
                <w:rFonts w:eastAsia="Calibri"/>
              </w:rPr>
            </w:pPr>
            <w:r w:rsidRPr="00612B2B">
              <w:rPr>
                <w:rFonts w:eastAsia="Calibri"/>
              </w:rPr>
              <w:t>Местный бюджет</w:t>
            </w:r>
          </w:p>
        </w:tc>
        <w:tc>
          <w:tcPr>
            <w:tcW w:w="2902" w:type="dxa"/>
          </w:tcPr>
          <w:p w:rsidR="003870A9" w:rsidRPr="00612B2B" w:rsidRDefault="003870A9" w:rsidP="004E0304">
            <w:pPr>
              <w:widowControl w:val="0"/>
              <w:autoSpaceDE w:val="0"/>
              <w:autoSpaceDN w:val="0"/>
            </w:pPr>
          </w:p>
        </w:tc>
        <w:tc>
          <w:tcPr>
            <w:tcW w:w="953" w:type="dxa"/>
          </w:tcPr>
          <w:p w:rsidR="003870A9" w:rsidRPr="00D55F9E" w:rsidRDefault="003870A9" w:rsidP="004E0304">
            <w:pPr>
              <w:widowControl w:val="0"/>
              <w:autoSpaceDE w:val="0"/>
              <w:autoSpaceDN w:val="0"/>
              <w:jc w:val="center"/>
              <w:rPr>
                <w:sz w:val="26"/>
                <w:szCs w:val="26"/>
              </w:rPr>
            </w:pPr>
            <w:r>
              <w:rPr>
                <w:sz w:val="26"/>
                <w:szCs w:val="26"/>
              </w:rPr>
              <w:t>0,0</w:t>
            </w:r>
          </w:p>
        </w:tc>
        <w:tc>
          <w:tcPr>
            <w:tcW w:w="1134" w:type="dxa"/>
          </w:tcPr>
          <w:p w:rsidR="003870A9" w:rsidRPr="00D55F9E" w:rsidRDefault="003870A9" w:rsidP="004E0304">
            <w:pPr>
              <w:widowControl w:val="0"/>
              <w:autoSpaceDE w:val="0"/>
              <w:autoSpaceDN w:val="0"/>
              <w:jc w:val="center"/>
              <w:rPr>
                <w:sz w:val="26"/>
                <w:szCs w:val="26"/>
              </w:rPr>
            </w:pPr>
            <w:r>
              <w:rPr>
                <w:sz w:val="26"/>
                <w:szCs w:val="26"/>
              </w:rPr>
              <w:t>0,0</w:t>
            </w:r>
          </w:p>
        </w:tc>
        <w:tc>
          <w:tcPr>
            <w:tcW w:w="1077" w:type="dxa"/>
          </w:tcPr>
          <w:p w:rsidR="003870A9" w:rsidRPr="00D55F9E" w:rsidRDefault="003870A9" w:rsidP="004E0304">
            <w:pPr>
              <w:widowControl w:val="0"/>
              <w:autoSpaceDE w:val="0"/>
              <w:autoSpaceDN w:val="0"/>
              <w:jc w:val="center"/>
              <w:rPr>
                <w:sz w:val="26"/>
                <w:szCs w:val="26"/>
              </w:rPr>
            </w:pPr>
            <w:r>
              <w:rPr>
                <w:sz w:val="26"/>
                <w:szCs w:val="26"/>
              </w:rPr>
              <w:t>0,0</w:t>
            </w:r>
          </w:p>
        </w:tc>
        <w:tc>
          <w:tcPr>
            <w:tcW w:w="1339" w:type="dxa"/>
          </w:tcPr>
          <w:p w:rsidR="003870A9" w:rsidRPr="00D55F9E" w:rsidRDefault="003870A9" w:rsidP="004E0304">
            <w:pPr>
              <w:widowControl w:val="0"/>
              <w:autoSpaceDE w:val="0"/>
              <w:autoSpaceDN w:val="0"/>
              <w:jc w:val="center"/>
              <w:rPr>
                <w:sz w:val="26"/>
                <w:szCs w:val="26"/>
              </w:rPr>
            </w:pPr>
            <w:r>
              <w:rPr>
                <w:sz w:val="26"/>
                <w:szCs w:val="26"/>
              </w:rPr>
              <w:t>0,0</w:t>
            </w:r>
          </w:p>
        </w:tc>
      </w:tr>
      <w:tr w:rsidR="003870A9" w:rsidRPr="00612B2B" w:rsidTr="00687453">
        <w:tc>
          <w:tcPr>
            <w:tcW w:w="624" w:type="dxa"/>
            <w:vMerge/>
          </w:tcPr>
          <w:p w:rsidR="003870A9" w:rsidRPr="00612B2B" w:rsidRDefault="003870A9" w:rsidP="004E0304">
            <w:pPr>
              <w:widowControl w:val="0"/>
              <w:autoSpaceDE w:val="0"/>
              <w:autoSpaceDN w:val="0"/>
              <w:jc w:val="center"/>
            </w:pPr>
          </w:p>
        </w:tc>
        <w:tc>
          <w:tcPr>
            <w:tcW w:w="7026" w:type="dxa"/>
            <w:vMerge/>
          </w:tcPr>
          <w:p w:rsidR="003870A9" w:rsidRPr="00612B2B" w:rsidRDefault="003870A9" w:rsidP="004E0304">
            <w:pPr>
              <w:widowControl w:val="0"/>
              <w:autoSpaceDE w:val="0"/>
              <w:autoSpaceDN w:val="0"/>
              <w:adjustRightInd w:val="0"/>
              <w:rPr>
                <w:rFonts w:eastAsia="Calibri"/>
              </w:rPr>
            </w:pPr>
          </w:p>
        </w:tc>
        <w:tc>
          <w:tcPr>
            <w:tcW w:w="2902" w:type="dxa"/>
          </w:tcPr>
          <w:p w:rsidR="003870A9" w:rsidRPr="00612B2B" w:rsidRDefault="003870A9" w:rsidP="004E0304">
            <w:pPr>
              <w:widowControl w:val="0"/>
              <w:autoSpaceDE w:val="0"/>
              <w:autoSpaceDN w:val="0"/>
              <w:jc w:val="center"/>
            </w:pPr>
            <w:r w:rsidRPr="00612B2B">
              <w:t xml:space="preserve">951 </w:t>
            </w:r>
            <w:r>
              <w:t>0503</w:t>
            </w:r>
            <w:r w:rsidRPr="00612B2B">
              <w:t xml:space="preserve"> </w:t>
            </w:r>
            <w:r>
              <w:t>0940128520</w:t>
            </w:r>
            <w:r w:rsidRPr="00612B2B">
              <w:t xml:space="preserve"> </w:t>
            </w:r>
            <w:r>
              <w:t>24</w:t>
            </w:r>
            <w:r w:rsidRPr="00612B2B">
              <w:t>0</w:t>
            </w:r>
          </w:p>
        </w:tc>
        <w:tc>
          <w:tcPr>
            <w:tcW w:w="953" w:type="dxa"/>
          </w:tcPr>
          <w:p w:rsidR="003870A9" w:rsidRPr="00D55F9E" w:rsidRDefault="003870A9" w:rsidP="004E0304">
            <w:pPr>
              <w:widowControl w:val="0"/>
              <w:autoSpaceDE w:val="0"/>
              <w:autoSpaceDN w:val="0"/>
              <w:jc w:val="center"/>
              <w:rPr>
                <w:sz w:val="26"/>
                <w:szCs w:val="26"/>
              </w:rPr>
            </w:pPr>
            <w:r>
              <w:rPr>
                <w:sz w:val="26"/>
                <w:szCs w:val="26"/>
              </w:rPr>
              <w:t>283,6</w:t>
            </w:r>
          </w:p>
        </w:tc>
        <w:tc>
          <w:tcPr>
            <w:tcW w:w="1134" w:type="dxa"/>
          </w:tcPr>
          <w:p w:rsidR="003870A9" w:rsidRPr="00D55F9E" w:rsidRDefault="003870A9" w:rsidP="004E0304">
            <w:pPr>
              <w:widowControl w:val="0"/>
              <w:autoSpaceDE w:val="0"/>
              <w:autoSpaceDN w:val="0"/>
              <w:jc w:val="center"/>
              <w:rPr>
                <w:sz w:val="26"/>
                <w:szCs w:val="26"/>
              </w:rPr>
            </w:pPr>
            <w:r>
              <w:rPr>
                <w:sz w:val="26"/>
                <w:szCs w:val="26"/>
              </w:rPr>
              <w:t>1,6</w:t>
            </w:r>
          </w:p>
        </w:tc>
        <w:tc>
          <w:tcPr>
            <w:tcW w:w="1077" w:type="dxa"/>
          </w:tcPr>
          <w:p w:rsidR="003870A9" w:rsidRPr="00D55F9E" w:rsidRDefault="003870A9" w:rsidP="004E0304">
            <w:pPr>
              <w:widowControl w:val="0"/>
              <w:autoSpaceDE w:val="0"/>
              <w:autoSpaceDN w:val="0"/>
              <w:jc w:val="center"/>
              <w:rPr>
                <w:sz w:val="26"/>
                <w:szCs w:val="26"/>
              </w:rPr>
            </w:pPr>
            <w:r>
              <w:rPr>
                <w:sz w:val="26"/>
                <w:szCs w:val="26"/>
              </w:rPr>
              <w:t>6,6</w:t>
            </w:r>
          </w:p>
        </w:tc>
        <w:tc>
          <w:tcPr>
            <w:tcW w:w="1339" w:type="dxa"/>
          </w:tcPr>
          <w:p w:rsidR="003870A9" w:rsidRPr="00D55F9E" w:rsidRDefault="003870A9" w:rsidP="004E0304">
            <w:pPr>
              <w:widowControl w:val="0"/>
              <w:autoSpaceDE w:val="0"/>
              <w:autoSpaceDN w:val="0"/>
              <w:jc w:val="center"/>
              <w:rPr>
                <w:sz w:val="26"/>
                <w:szCs w:val="26"/>
              </w:rPr>
            </w:pPr>
            <w:r>
              <w:rPr>
                <w:sz w:val="26"/>
                <w:szCs w:val="26"/>
              </w:rPr>
              <w:t>291,8</w:t>
            </w:r>
          </w:p>
        </w:tc>
      </w:tr>
      <w:tr w:rsidR="003870A9" w:rsidRPr="00612B2B" w:rsidTr="00687453">
        <w:tc>
          <w:tcPr>
            <w:tcW w:w="624" w:type="dxa"/>
            <w:vMerge/>
          </w:tcPr>
          <w:p w:rsidR="003870A9" w:rsidRPr="00612B2B" w:rsidRDefault="003870A9" w:rsidP="004E0304">
            <w:pPr>
              <w:widowControl w:val="0"/>
              <w:autoSpaceDE w:val="0"/>
              <w:autoSpaceDN w:val="0"/>
              <w:jc w:val="center"/>
            </w:pPr>
          </w:p>
        </w:tc>
        <w:tc>
          <w:tcPr>
            <w:tcW w:w="7026" w:type="dxa"/>
            <w:vMerge/>
          </w:tcPr>
          <w:p w:rsidR="003870A9" w:rsidRPr="00612B2B" w:rsidRDefault="003870A9" w:rsidP="004E0304">
            <w:pPr>
              <w:widowControl w:val="0"/>
              <w:autoSpaceDE w:val="0"/>
              <w:autoSpaceDN w:val="0"/>
              <w:adjustRightInd w:val="0"/>
              <w:rPr>
                <w:rFonts w:eastAsia="Calibri"/>
              </w:rPr>
            </w:pPr>
          </w:p>
        </w:tc>
        <w:tc>
          <w:tcPr>
            <w:tcW w:w="2902" w:type="dxa"/>
          </w:tcPr>
          <w:p w:rsidR="003870A9" w:rsidRPr="00612B2B" w:rsidRDefault="003870A9" w:rsidP="003870A9">
            <w:pPr>
              <w:widowControl w:val="0"/>
              <w:autoSpaceDE w:val="0"/>
              <w:autoSpaceDN w:val="0"/>
              <w:jc w:val="center"/>
            </w:pPr>
            <w:r w:rsidRPr="00612B2B">
              <w:t xml:space="preserve">951 </w:t>
            </w:r>
            <w:r>
              <w:t>0503</w:t>
            </w:r>
            <w:r w:rsidRPr="00612B2B">
              <w:t xml:space="preserve"> </w:t>
            </w:r>
            <w:r>
              <w:t>0940128520</w:t>
            </w:r>
            <w:r w:rsidRPr="00612B2B">
              <w:t xml:space="preserve"> </w:t>
            </w:r>
            <w:r>
              <w:t>85</w:t>
            </w:r>
            <w:r w:rsidRPr="00612B2B">
              <w:t>0</w:t>
            </w:r>
          </w:p>
        </w:tc>
        <w:tc>
          <w:tcPr>
            <w:tcW w:w="953" w:type="dxa"/>
          </w:tcPr>
          <w:p w:rsidR="003870A9" w:rsidRPr="00D55F9E" w:rsidRDefault="003870A9" w:rsidP="004E0304">
            <w:pPr>
              <w:widowControl w:val="0"/>
              <w:autoSpaceDE w:val="0"/>
              <w:autoSpaceDN w:val="0"/>
              <w:jc w:val="center"/>
              <w:rPr>
                <w:sz w:val="26"/>
                <w:szCs w:val="26"/>
              </w:rPr>
            </w:pPr>
            <w:r>
              <w:rPr>
                <w:sz w:val="26"/>
                <w:szCs w:val="26"/>
              </w:rPr>
              <w:t>1,0</w:t>
            </w:r>
          </w:p>
        </w:tc>
        <w:tc>
          <w:tcPr>
            <w:tcW w:w="1134" w:type="dxa"/>
          </w:tcPr>
          <w:p w:rsidR="003870A9" w:rsidRPr="00D55F9E" w:rsidRDefault="003870A9" w:rsidP="003870A9">
            <w:pPr>
              <w:widowControl w:val="0"/>
              <w:autoSpaceDE w:val="0"/>
              <w:autoSpaceDN w:val="0"/>
              <w:jc w:val="center"/>
              <w:rPr>
                <w:sz w:val="26"/>
                <w:szCs w:val="26"/>
              </w:rPr>
            </w:pPr>
            <w:r>
              <w:rPr>
                <w:sz w:val="26"/>
                <w:szCs w:val="26"/>
              </w:rPr>
              <w:t>1,0</w:t>
            </w:r>
          </w:p>
        </w:tc>
        <w:tc>
          <w:tcPr>
            <w:tcW w:w="1077" w:type="dxa"/>
          </w:tcPr>
          <w:p w:rsidR="003870A9" w:rsidRPr="00D55F9E" w:rsidRDefault="003870A9" w:rsidP="003870A9">
            <w:pPr>
              <w:widowControl w:val="0"/>
              <w:autoSpaceDE w:val="0"/>
              <w:autoSpaceDN w:val="0"/>
              <w:jc w:val="center"/>
              <w:rPr>
                <w:sz w:val="26"/>
                <w:szCs w:val="26"/>
              </w:rPr>
            </w:pPr>
            <w:r>
              <w:rPr>
                <w:sz w:val="26"/>
                <w:szCs w:val="26"/>
              </w:rPr>
              <w:t>1,0</w:t>
            </w:r>
          </w:p>
        </w:tc>
        <w:tc>
          <w:tcPr>
            <w:tcW w:w="1339" w:type="dxa"/>
          </w:tcPr>
          <w:p w:rsidR="003870A9" w:rsidRPr="00D55F9E" w:rsidRDefault="003870A9" w:rsidP="004E0304">
            <w:pPr>
              <w:widowControl w:val="0"/>
              <w:autoSpaceDE w:val="0"/>
              <w:autoSpaceDN w:val="0"/>
              <w:jc w:val="center"/>
              <w:rPr>
                <w:sz w:val="26"/>
                <w:szCs w:val="26"/>
              </w:rPr>
            </w:pPr>
            <w:r>
              <w:rPr>
                <w:sz w:val="26"/>
                <w:szCs w:val="26"/>
              </w:rPr>
              <w:t>3,0</w:t>
            </w:r>
          </w:p>
        </w:tc>
      </w:tr>
      <w:tr w:rsidR="003870A9" w:rsidRPr="00612B2B" w:rsidTr="00687453">
        <w:tc>
          <w:tcPr>
            <w:tcW w:w="624" w:type="dxa"/>
          </w:tcPr>
          <w:p w:rsidR="003870A9" w:rsidRPr="00612B2B" w:rsidRDefault="003870A9" w:rsidP="004E0304">
            <w:pPr>
              <w:widowControl w:val="0"/>
              <w:autoSpaceDE w:val="0"/>
              <w:autoSpaceDN w:val="0"/>
              <w:jc w:val="center"/>
            </w:pPr>
          </w:p>
        </w:tc>
        <w:tc>
          <w:tcPr>
            <w:tcW w:w="7026" w:type="dxa"/>
          </w:tcPr>
          <w:p w:rsidR="003870A9" w:rsidRPr="00612B2B" w:rsidRDefault="003870A9" w:rsidP="004E0304">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3870A9" w:rsidRPr="00612B2B" w:rsidRDefault="003870A9" w:rsidP="004E0304">
            <w:pPr>
              <w:widowControl w:val="0"/>
              <w:autoSpaceDE w:val="0"/>
              <w:autoSpaceDN w:val="0"/>
              <w:jc w:val="center"/>
            </w:pPr>
          </w:p>
        </w:tc>
        <w:tc>
          <w:tcPr>
            <w:tcW w:w="953" w:type="dxa"/>
          </w:tcPr>
          <w:p w:rsidR="003870A9" w:rsidRPr="00577F7E" w:rsidRDefault="003870A9" w:rsidP="004E0304">
            <w:pPr>
              <w:jc w:val="center"/>
              <w:rPr>
                <w:sz w:val="26"/>
                <w:szCs w:val="26"/>
              </w:rPr>
            </w:pPr>
            <w:r w:rsidRPr="00577F7E">
              <w:rPr>
                <w:sz w:val="26"/>
                <w:szCs w:val="26"/>
              </w:rPr>
              <w:t>0,0</w:t>
            </w:r>
          </w:p>
        </w:tc>
        <w:tc>
          <w:tcPr>
            <w:tcW w:w="1134" w:type="dxa"/>
          </w:tcPr>
          <w:p w:rsidR="003870A9" w:rsidRPr="00577F7E" w:rsidRDefault="003870A9" w:rsidP="004E0304">
            <w:pPr>
              <w:jc w:val="center"/>
              <w:rPr>
                <w:sz w:val="26"/>
                <w:szCs w:val="26"/>
              </w:rPr>
            </w:pPr>
            <w:r w:rsidRPr="00577F7E">
              <w:rPr>
                <w:sz w:val="26"/>
                <w:szCs w:val="26"/>
              </w:rPr>
              <w:t>0,0</w:t>
            </w:r>
          </w:p>
        </w:tc>
        <w:tc>
          <w:tcPr>
            <w:tcW w:w="1077" w:type="dxa"/>
          </w:tcPr>
          <w:p w:rsidR="003870A9" w:rsidRPr="00577F7E" w:rsidRDefault="003870A9" w:rsidP="004E0304">
            <w:pPr>
              <w:jc w:val="center"/>
              <w:rPr>
                <w:sz w:val="26"/>
                <w:szCs w:val="26"/>
              </w:rPr>
            </w:pPr>
            <w:r w:rsidRPr="00577F7E">
              <w:rPr>
                <w:sz w:val="26"/>
                <w:szCs w:val="26"/>
              </w:rPr>
              <w:t>0,0</w:t>
            </w:r>
          </w:p>
        </w:tc>
        <w:tc>
          <w:tcPr>
            <w:tcW w:w="1339" w:type="dxa"/>
          </w:tcPr>
          <w:p w:rsidR="003870A9" w:rsidRPr="00577F7E" w:rsidRDefault="003870A9" w:rsidP="004E0304">
            <w:pPr>
              <w:jc w:val="center"/>
              <w:rPr>
                <w:sz w:val="26"/>
                <w:szCs w:val="26"/>
              </w:rPr>
            </w:pPr>
            <w:r w:rsidRPr="00577F7E">
              <w:rPr>
                <w:sz w:val="26"/>
                <w:szCs w:val="26"/>
              </w:rPr>
              <w:t>0,0</w:t>
            </w:r>
          </w:p>
        </w:tc>
      </w:tr>
      <w:tr w:rsidR="008A592F" w:rsidRPr="00612B2B" w:rsidTr="00687453">
        <w:tc>
          <w:tcPr>
            <w:tcW w:w="624" w:type="dxa"/>
          </w:tcPr>
          <w:p w:rsidR="008A592F" w:rsidRPr="00612B2B" w:rsidRDefault="008A592F" w:rsidP="004E0304">
            <w:pPr>
              <w:widowControl w:val="0"/>
              <w:autoSpaceDE w:val="0"/>
              <w:autoSpaceDN w:val="0"/>
              <w:jc w:val="center"/>
            </w:pPr>
            <w:r>
              <w:t>6.</w:t>
            </w:r>
          </w:p>
        </w:tc>
        <w:tc>
          <w:tcPr>
            <w:tcW w:w="7026" w:type="dxa"/>
          </w:tcPr>
          <w:p w:rsidR="008A592F" w:rsidRDefault="008A592F" w:rsidP="004E0304">
            <w:pPr>
              <w:widowControl w:val="0"/>
              <w:autoSpaceDE w:val="0"/>
              <w:autoSpaceDN w:val="0"/>
            </w:pPr>
            <w:r w:rsidRPr="00612B2B">
              <w:t>Мероприятие (результат)</w:t>
            </w:r>
            <w:r>
              <w:t xml:space="preserve">  5</w:t>
            </w:r>
          </w:p>
          <w:p w:rsidR="008A592F" w:rsidRPr="00612B2B" w:rsidRDefault="008A592F" w:rsidP="004E0304">
            <w:pPr>
              <w:widowControl w:val="0"/>
              <w:autoSpaceDE w:val="0"/>
              <w:autoSpaceDN w:val="0"/>
            </w:pPr>
            <w:r>
              <w:rPr>
                <w:kern w:val="2"/>
              </w:rPr>
              <w:t>«</w:t>
            </w:r>
            <w:r w:rsidR="006264E9">
              <w:rPr>
                <w:kern w:val="2"/>
              </w:rPr>
              <w:t>М</w:t>
            </w:r>
            <w:r w:rsidR="006264E9" w:rsidRPr="006264E9">
              <w:rPr>
                <w:kern w:val="2"/>
              </w:rPr>
              <w:t>ероприятия по отлову бродячих животных</w:t>
            </w:r>
            <w:r>
              <w:rPr>
                <w:kern w:val="2"/>
              </w:rPr>
              <w:t>»</w:t>
            </w:r>
          </w:p>
        </w:tc>
        <w:tc>
          <w:tcPr>
            <w:tcW w:w="2902" w:type="dxa"/>
          </w:tcPr>
          <w:p w:rsidR="008A592F" w:rsidRPr="00612B2B" w:rsidRDefault="008A592F" w:rsidP="004E0304">
            <w:pPr>
              <w:widowControl w:val="0"/>
              <w:autoSpaceDE w:val="0"/>
              <w:autoSpaceDN w:val="0"/>
              <w:jc w:val="center"/>
            </w:pPr>
          </w:p>
        </w:tc>
        <w:tc>
          <w:tcPr>
            <w:tcW w:w="953" w:type="dxa"/>
          </w:tcPr>
          <w:p w:rsidR="008A592F" w:rsidRPr="00D55F9E" w:rsidRDefault="008A592F" w:rsidP="004E0304">
            <w:pPr>
              <w:widowControl w:val="0"/>
              <w:autoSpaceDE w:val="0"/>
              <w:autoSpaceDN w:val="0"/>
              <w:jc w:val="center"/>
              <w:rPr>
                <w:sz w:val="26"/>
                <w:szCs w:val="26"/>
              </w:rPr>
            </w:pPr>
            <w:r>
              <w:rPr>
                <w:sz w:val="26"/>
                <w:szCs w:val="26"/>
              </w:rPr>
              <w:t>75,0</w:t>
            </w:r>
          </w:p>
        </w:tc>
        <w:tc>
          <w:tcPr>
            <w:tcW w:w="1134" w:type="dxa"/>
          </w:tcPr>
          <w:p w:rsidR="008A592F" w:rsidRPr="00D55F9E" w:rsidRDefault="008A592F" w:rsidP="004E0304">
            <w:pPr>
              <w:widowControl w:val="0"/>
              <w:autoSpaceDE w:val="0"/>
              <w:autoSpaceDN w:val="0"/>
              <w:jc w:val="center"/>
              <w:rPr>
                <w:sz w:val="26"/>
                <w:szCs w:val="26"/>
              </w:rPr>
            </w:pPr>
            <w:r>
              <w:rPr>
                <w:sz w:val="26"/>
                <w:szCs w:val="26"/>
              </w:rPr>
              <w:t>0,0</w:t>
            </w:r>
          </w:p>
        </w:tc>
        <w:tc>
          <w:tcPr>
            <w:tcW w:w="1077" w:type="dxa"/>
          </w:tcPr>
          <w:p w:rsidR="008A592F" w:rsidRPr="00D55F9E" w:rsidRDefault="008A592F" w:rsidP="004E0304">
            <w:pPr>
              <w:widowControl w:val="0"/>
              <w:autoSpaceDE w:val="0"/>
              <w:autoSpaceDN w:val="0"/>
              <w:jc w:val="center"/>
              <w:rPr>
                <w:sz w:val="26"/>
                <w:szCs w:val="26"/>
              </w:rPr>
            </w:pPr>
            <w:r>
              <w:rPr>
                <w:sz w:val="26"/>
                <w:szCs w:val="26"/>
              </w:rPr>
              <w:t>0,0</w:t>
            </w:r>
          </w:p>
        </w:tc>
        <w:tc>
          <w:tcPr>
            <w:tcW w:w="1339" w:type="dxa"/>
          </w:tcPr>
          <w:p w:rsidR="008A592F" w:rsidRPr="00D55F9E" w:rsidRDefault="008A592F" w:rsidP="004E0304">
            <w:pPr>
              <w:widowControl w:val="0"/>
              <w:autoSpaceDE w:val="0"/>
              <w:autoSpaceDN w:val="0"/>
              <w:jc w:val="center"/>
              <w:rPr>
                <w:sz w:val="26"/>
                <w:szCs w:val="26"/>
              </w:rPr>
            </w:pPr>
            <w:r>
              <w:rPr>
                <w:sz w:val="26"/>
                <w:szCs w:val="26"/>
              </w:rPr>
              <w:t>75,0</w:t>
            </w:r>
          </w:p>
        </w:tc>
      </w:tr>
      <w:tr w:rsidR="008A592F" w:rsidRPr="00612B2B" w:rsidTr="00687453">
        <w:tc>
          <w:tcPr>
            <w:tcW w:w="624" w:type="dxa"/>
          </w:tcPr>
          <w:p w:rsidR="008A592F" w:rsidRPr="00612B2B" w:rsidRDefault="008A592F" w:rsidP="004E0304">
            <w:pPr>
              <w:widowControl w:val="0"/>
              <w:autoSpaceDE w:val="0"/>
              <w:autoSpaceDN w:val="0"/>
              <w:jc w:val="center"/>
            </w:pPr>
          </w:p>
        </w:tc>
        <w:tc>
          <w:tcPr>
            <w:tcW w:w="7026" w:type="dxa"/>
          </w:tcPr>
          <w:p w:rsidR="008A592F" w:rsidRPr="00495D56" w:rsidRDefault="008A592F" w:rsidP="004E0304">
            <w:pPr>
              <w:widowControl w:val="0"/>
              <w:autoSpaceDE w:val="0"/>
              <w:autoSpaceDN w:val="0"/>
              <w:adjustRightInd w:val="0"/>
              <w:rPr>
                <w:rFonts w:eastAsia="Calibri"/>
              </w:rPr>
            </w:pPr>
            <w:r w:rsidRPr="00495D56">
              <w:rPr>
                <w:rFonts w:eastAsia="Calibri"/>
              </w:rPr>
              <w:t>Федеральный бюджет</w:t>
            </w:r>
          </w:p>
        </w:tc>
        <w:tc>
          <w:tcPr>
            <w:tcW w:w="2902" w:type="dxa"/>
          </w:tcPr>
          <w:p w:rsidR="008A592F" w:rsidRPr="00612B2B" w:rsidRDefault="008A592F" w:rsidP="004E0304">
            <w:pPr>
              <w:widowControl w:val="0"/>
              <w:autoSpaceDE w:val="0"/>
              <w:autoSpaceDN w:val="0"/>
              <w:jc w:val="center"/>
            </w:pPr>
          </w:p>
        </w:tc>
        <w:tc>
          <w:tcPr>
            <w:tcW w:w="953" w:type="dxa"/>
          </w:tcPr>
          <w:p w:rsidR="008A592F" w:rsidRPr="00577F7E" w:rsidRDefault="008A592F" w:rsidP="004E0304">
            <w:pPr>
              <w:widowControl w:val="0"/>
              <w:autoSpaceDE w:val="0"/>
              <w:autoSpaceDN w:val="0"/>
              <w:jc w:val="center"/>
              <w:rPr>
                <w:sz w:val="26"/>
                <w:szCs w:val="26"/>
              </w:rPr>
            </w:pPr>
            <w:r w:rsidRPr="00577F7E">
              <w:rPr>
                <w:sz w:val="26"/>
                <w:szCs w:val="26"/>
              </w:rPr>
              <w:t>0,0</w:t>
            </w:r>
          </w:p>
        </w:tc>
        <w:tc>
          <w:tcPr>
            <w:tcW w:w="1134" w:type="dxa"/>
          </w:tcPr>
          <w:p w:rsidR="008A592F" w:rsidRPr="00577F7E" w:rsidRDefault="008A592F" w:rsidP="004E0304">
            <w:pPr>
              <w:jc w:val="center"/>
              <w:rPr>
                <w:sz w:val="26"/>
                <w:szCs w:val="26"/>
              </w:rPr>
            </w:pPr>
            <w:r w:rsidRPr="00577F7E">
              <w:rPr>
                <w:sz w:val="26"/>
                <w:szCs w:val="26"/>
              </w:rPr>
              <w:t>0,0</w:t>
            </w:r>
          </w:p>
        </w:tc>
        <w:tc>
          <w:tcPr>
            <w:tcW w:w="1077" w:type="dxa"/>
          </w:tcPr>
          <w:p w:rsidR="008A592F" w:rsidRPr="00577F7E" w:rsidRDefault="008A592F" w:rsidP="004E0304">
            <w:pPr>
              <w:jc w:val="center"/>
              <w:rPr>
                <w:sz w:val="26"/>
                <w:szCs w:val="26"/>
              </w:rPr>
            </w:pPr>
            <w:r w:rsidRPr="00577F7E">
              <w:rPr>
                <w:sz w:val="26"/>
                <w:szCs w:val="26"/>
              </w:rPr>
              <w:t>0,0</w:t>
            </w:r>
          </w:p>
        </w:tc>
        <w:tc>
          <w:tcPr>
            <w:tcW w:w="1339" w:type="dxa"/>
          </w:tcPr>
          <w:p w:rsidR="008A592F" w:rsidRPr="00577F7E" w:rsidRDefault="008A592F" w:rsidP="004E0304">
            <w:pPr>
              <w:jc w:val="center"/>
              <w:rPr>
                <w:sz w:val="26"/>
                <w:szCs w:val="26"/>
              </w:rPr>
            </w:pPr>
            <w:r w:rsidRPr="00577F7E">
              <w:rPr>
                <w:sz w:val="26"/>
                <w:szCs w:val="26"/>
              </w:rPr>
              <w:t>0,0</w:t>
            </w:r>
          </w:p>
        </w:tc>
      </w:tr>
      <w:tr w:rsidR="008A592F" w:rsidRPr="00612B2B" w:rsidTr="00687453">
        <w:tc>
          <w:tcPr>
            <w:tcW w:w="624" w:type="dxa"/>
          </w:tcPr>
          <w:p w:rsidR="008A592F" w:rsidRPr="00612B2B" w:rsidRDefault="008A592F" w:rsidP="004E0304">
            <w:pPr>
              <w:widowControl w:val="0"/>
              <w:autoSpaceDE w:val="0"/>
              <w:autoSpaceDN w:val="0"/>
              <w:jc w:val="center"/>
            </w:pPr>
          </w:p>
        </w:tc>
        <w:tc>
          <w:tcPr>
            <w:tcW w:w="7026" w:type="dxa"/>
          </w:tcPr>
          <w:p w:rsidR="008A592F" w:rsidRPr="00495D56" w:rsidRDefault="008A592F" w:rsidP="004E0304">
            <w:pPr>
              <w:widowControl w:val="0"/>
              <w:autoSpaceDE w:val="0"/>
              <w:autoSpaceDN w:val="0"/>
              <w:adjustRightInd w:val="0"/>
              <w:rPr>
                <w:rFonts w:eastAsia="Calibri"/>
              </w:rPr>
            </w:pPr>
            <w:r w:rsidRPr="00495D56">
              <w:rPr>
                <w:rFonts w:eastAsia="Calibri"/>
              </w:rPr>
              <w:t>Областной бюджет</w:t>
            </w:r>
          </w:p>
        </w:tc>
        <w:tc>
          <w:tcPr>
            <w:tcW w:w="2902" w:type="dxa"/>
          </w:tcPr>
          <w:p w:rsidR="008A592F" w:rsidRPr="00612B2B" w:rsidRDefault="008A592F" w:rsidP="004E0304">
            <w:pPr>
              <w:widowControl w:val="0"/>
              <w:autoSpaceDE w:val="0"/>
              <w:autoSpaceDN w:val="0"/>
              <w:jc w:val="center"/>
            </w:pPr>
          </w:p>
        </w:tc>
        <w:tc>
          <w:tcPr>
            <w:tcW w:w="953" w:type="dxa"/>
          </w:tcPr>
          <w:p w:rsidR="008A592F" w:rsidRPr="00577F7E" w:rsidRDefault="008A592F" w:rsidP="004E0304">
            <w:pPr>
              <w:widowControl w:val="0"/>
              <w:autoSpaceDE w:val="0"/>
              <w:autoSpaceDN w:val="0"/>
              <w:jc w:val="center"/>
              <w:rPr>
                <w:sz w:val="26"/>
                <w:szCs w:val="26"/>
              </w:rPr>
            </w:pPr>
            <w:r w:rsidRPr="00577F7E">
              <w:rPr>
                <w:sz w:val="26"/>
                <w:szCs w:val="26"/>
              </w:rPr>
              <w:t>0,0</w:t>
            </w:r>
          </w:p>
        </w:tc>
        <w:tc>
          <w:tcPr>
            <w:tcW w:w="1134" w:type="dxa"/>
          </w:tcPr>
          <w:p w:rsidR="008A592F" w:rsidRPr="00577F7E" w:rsidRDefault="008A592F" w:rsidP="004E0304">
            <w:pPr>
              <w:jc w:val="center"/>
              <w:rPr>
                <w:sz w:val="26"/>
                <w:szCs w:val="26"/>
              </w:rPr>
            </w:pPr>
            <w:r w:rsidRPr="00577F7E">
              <w:rPr>
                <w:sz w:val="26"/>
                <w:szCs w:val="26"/>
              </w:rPr>
              <w:t>0,0</w:t>
            </w:r>
          </w:p>
        </w:tc>
        <w:tc>
          <w:tcPr>
            <w:tcW w:w="1077" w:type="dxa"/>
          </w:tcPr>
          <w:p w:rsidR="008A592F" w:rsidRPr="00577F7E" w:rsidRDefault="008A592F" w:rsidP="004E0304">
            <w:pPr>
              <w:jc w:val="center"/>
              <w:rPr>
                <w:sz w:val="26"/>
                <w:szCs w:val="26"/>
              </w:rPr>
            </w:pPr>
            <w:r w:rsidRPr="00577F7E">
              <w:rPr>
                <w:sz w:val="26"/>
                <w:szCs w:val="26"/>
              </w:rPr>
              <w:t>0,0</w:t>
            </w:r>
          </w:p>
        </w:tc>
        <w:tc>
          <w:tcPr>
            <w:tcW w:w="1339" w:type="dxa"/>
          </w:tcPr>
          <w:p w:rsidR="008A592F" w:rsidRPr="00577F7E" w:rsidRDefault="008A592F" w:rsidP="004E0304">
            <w:pPr>
              <w:jc w:val="center"/>
              <w:rPr>
                <w:sz w:val="26"/>
                <w:szCs w:val="26"/>
              </w:rPr>
            </w:pPr>
            <w:r w:rsidRPr="00577F7E">
              <w:rPr>
                <w:sz w:val="26"/>
                <w:szCs w:val="26"/>
              </w:rPr>
              <w:t>0,0</w:t>
            </w:r>
          </w:p>
        </w:tc>
      </w:tr>
      <w:tr w:rsidR="008A592F" w:rsidRPr="00612B2B" w:rsidTr="00687453">
        <w:tc>
          <w:tcPr>
            <w:tcW w:w="624" w:type="dxa"/>
            <w:vMerge w:val="restart"/>
          </w:tcPr>
          <w:p w:rsidR="008A592F" w:rsidRPr="00612B2B" w:rsidRDefault="008A592F" w:rsidP="004E0304">
            <w:pPr>
              <w:widowControl w:val="0"/>
              <w:autoSpaceDE w:val="0"/>
              <w:autoSpaceDN w:val="0"/>
              <w:jc w:val="center"/>
            </w:pPr>
          </w:p>
        </w:tc>
        <w:tc>
          <w:tcPr>
            <w:tcW w:w="7026" w:type="dxa"/>
            <w:vMerge w:val="restart"/>
          </w:tcPr>
          <w:p w:rsidR="008A592F" w:rsidRPr="00612B2B" w:rsidRDefault="008A592F" w:rsidP="004E0304">
            <w:pPr>
              <w:widowControl w:val="0"/>
              <w:autoSpaceDE w:val="0"/>
              <w:autoSpaceDN w:val="0"/>
              <w:adjustRightInd w:val="0"/>
              <w:rPr>
                <w:rFonts w:eastAsia="Calibri"/>
              </w:rPr>
            </w:pPr>
            <w:r w:rsidRPr="00612B2B">
              <w:rPr>
                <w:rFonts w:eastAsia="Calibri"/>
              </w:rPr>
              <w:t>Местный бюджет</w:t>
            </w:r>
          </w:p>
        </w:tc>
        <w:tc>
          <w:tcPr>
            <w:tcW w:w="2902" w:type="dxa"/>
          </w:tcPr>
          <w:p w:rsidR="008A592F" w:rsidRPr="00612B2B" w:rsidRDefault="008A592F" w:rsidP="004E0304">
            <w:pPr>
              <w:widowControl w:val="0"/>
              <w:autoSpaceDE w:val="0"/>
              <w:autoSpaceDN w:val="0"/>
            </w:pPr>
          </w:p>
        </w:tc>
        <w:tc>
          <w:tcPr>
            <w:tcW w:w="953" w:type="dxa"/>
          </w:tcPr>
          <w:p w:rsidR="008A592F" w:rsidRPr="00D55F9E" w:rsidRDefault="008A592F" w:rsidP="004E0304">
            <w:pPr>
              <w:widowControl w:val="0"/>
              <w:autoSpaceDE w:val="0"/>
              <w:autoSpaceDN w:val="0"/>
              <w:jc w:val="center"/>
              <w:rPr>
                <w:sz w:val="26"/>
                <w:szCs w:val="26"/>
              </w:rPr>
            </w:pPr>
            <w:r>
              <w:rPr>
                <w:sz w:val="26"/>
                <w:szCs w:val="26"/>
              </w:rPr>
              <w:t>75,0</w:t>
            </w:r>
          </w:p>
        </w:tc>
        <w:tc>
          <w:tcPr>
            <w:tcW w:w="1134" w:type="dxa"/>
          </w:tcPr>
          <w:p w:rsidR="008A592F" w:rsidRPr="00D55F9E" w:rsidRDefault="008A592F" w:rsidP="004E0304">
            <w:pPr>
              <w:widowControl w:val="0"/>
              <w:autoSpaceDE w:val="0"/>
              <w:autoSpaceDN w:val="0"/>
              <w:jc w:val="center"/>
              <w:rPr>
                <w:sz w:val="26"/>
                <w:szCs w:val="26"/>
              </w:rPr>
            </w:pPr>
            <w:r>
              <w:rPr>
                <w:sz w:val="26"/>
                <w:szCs w:val="26"/>
              </w:rPr>
              <w:t>0,0</w:t>
            </w:r>
          </w:p>
        </w:tc>
        <w:tc>
          <w:tcPr>
            <w:tcW w:w="1077" w:type="dxa"/>
          </w:tcPr>
          <w:p w:rsidR="008A592F" w:rsidRPr="00D55F9E" w:rsidRDefault="008A592F" w:rsidP="004E0304">
            <w:pPr>
              <w:widowControl w:val="0"/>
              <w:autoSpaceDE w:val="0"/>
              <w:autoSpaceDN w:val="0"/>
              <w:jc w:val="center"/>
              <w:rPr>
                <w:sz w:val="26"/>
                <w:szCs w:val="26"/>
              </w:rPr>
            </w:pPr>
            <w:r>
              <w:rPr>
                <w:sz w:val="26"/>
                <w:szCs w:val="26"/>
              </w:rPr>
              <w:t>0,0</w:t>
            </w:r>
          </w:p>
        </w:tc>
        <w:tc>
          <w:tcPr>
            <w:tcW w:w="1339" w:type="dxa"/>
          </w:tcPr>
          <w:p w:rsidR="008A592F" w:rsidRPr="00D55F9E" w:rsidRDefault="008A592F" w:rsidP="004E0304">
            <w:pPr>
              <w:widowControl w:val="0"/>
              <w:autoSpaceDE w:val="0"/>
              <w:autoSpaceDN w:val="0"/>
              <w:jc w:val="center"/>
              <w:rPr>
                <w:sz w:val="26"/>
                <w:szCs w:val="26"/>
              </w:rPr>
            </w:pPr>
            <w:r>
              <w:rPr>
                <w:sz w:val="26"/>
                <w:szCs w:val="26"/>
              </w:rPr>
              <w:t>75,0</w:t>
            </w:r>
          </w:p>
        </w:tc>
      </w:tr>
      <w:tr w:rsidR="008A592F" w:rsidRPr="00612B2B" w:rsidTr="00687453">
        <w:tc>
          <w:tcPr>
            <w:tcW w:w="624" w:type="dxa"/>
            <w:vMerge/>
          </w:tcPr>
          <w:p w:rsidR="008A592F" w:rsidRPr="00612B2B" w:rsidRDefault="008A592F" w:rsidP="004E0304">
            <w:pPr>
              <w:widowControl w:val="0"/>
              <w:autoSpaceDE w:val="0"/>
              <w:autoSpaceDN w:val="0"/>
              <w:jc w:val="center"/>
            </w:pPr>
          </w:p>
        </w:tc>
        <w:tc>
          <w:tcPr>
            <w:tcW w:w="7026" w:type="dxa"/>
            <w:vMerge/>
          </w:tcPr>
          <w:p w:rsidR="008A592F" w:rsidRPr="00612B2B" w:rsidRDefault="008A592F" w:rsidP="004E0304">
            <w:pPr>
              <w:widowControl w:val="0"/>
              <w:autoSpaceDE w:val="0"/>
              <w:autoSpaceDN w:val="0"/>
              <w:adjustRightInd w:val="0"/>
              <w:rPr>
                <w:rFonts w:eastAsia="Calibri"/>
              </w:rPr>
            </w:pPr>
          </w:p>
        </w:tc>
        <w:tc>
          <w:tcPr>
            <w:tcW w:w="2902" w:type="dxa"/>
          </w:tcPr>
          <w:p w:rsidR="008A592F" w:rsidRPr="00612B2B" w:rsidRDefault="008A592F" w:rsidP="008A592F">
            <w:pPr>
              <w:widowControl w:val="0"/>
              <w:autoSpaceDE w:val="0"/>
              <w:autoSpaceDN w:val="0"/>
              <w:jc w:val="center"/>
            </w:pPr>
            <w:r w:rsidRPr="00612B2B">
              <w:t xml:space="preserve">951 </w:t>
            </w:r>
            <w:r>
              <w:t>0503</w:t>
            </w:r>
            <w:r w:rsidRPr="00612B2B">
              <w:t xml:space="preserve"> </w:t>
            </w:r>
            <w:r>
              <w:t>0940128530</w:t>
            </w:r>
            <w:r w:rsidRPr="00612B2B">
              <w:t xml:space="preserve"> </w:t>
            </w:r>
            <w:r>
              <w:t>24</w:t>
            </w:r>
            <w:r w:rsidRPr="00612B2B">
              <w:t>0</w:t>
            </w:r>
          </w:p>
        </w:tc>
        <w:tc>
          <w:tcPr>
            <w:tcW w:w="953" w:type="dxa"/>
          </w:tcPr>
          <w:p w:rsidR="008A592F" w:rsidRPr="00D55F9E" w:rsidRDefault="008A592F" w:rsidP="004E0304">
            <w:pPr>
              <w:widowControl w:val="0"/>
              <w:autoSpaceDE w:val="0"/>
              <w:autoSpaceDN w:val="0"/>
              <w:jc w:val="center"/>
              <w:rPr>
                <w:sz w:val="26"/>
                <w:szCs w:val="26"/>
              </w:rPr>
            </w:pPr>
            <w:r>
              <w:rPr>
                <w:sz w:val="26"/>
                <w:szCs w:val="26"/>
              </w:rPr>
              <w:t>75,0</w:t>
            </w:r>
          </w:p>
        </w:tc>
        <w:tc>
          <w:tcPr>
            <w:tcW w:w="1134" w:type="dxa"/>
          </w:tcPr>
          <w:p w:rsidR="008A592F" w:rsidRPr="00D55F9E" w:rsidRDefault="008A592F" w:rsidP="004E0304">
            <w:pPr>
              <w:widowControl w:val="0"/>
              <w:autoSpaceDE w:val="0"/>
              <w:autoSpaceDN w:val="0"/>
              <w:jc w:val="center"/>
              <w:rPr>
                <w:sz w:val="26"/>
                <w:szCs w:val="26"/>
              </w:rPr>
            </w:pPr>
            <w:r>
              <w:rPr>
                <w:sz w:val="26"/>
                <w:szCs w:val="26"/>
              </w:rPr>
              <w:t>0,0</w:t>
            </w:r>
          </w:p>
        </w:tc>
        <w:tc>
          <w:tcPr>
            <w:tcW w:w="1077" w:type="dxa"/>
          </w:tcPr>
          <w:p w:rsidR="008A592F" w:rsidRPr="00D55F9E" w:rsidRDefault="008A592F" w:rsidP="004E0304">
            <w:pPr>
              <w:widowControl w:val="0"/>
              <w:autoSpaceDE w:val="0"/>
              <w:autoSpaceDN w:val="0"/>
              <w:jc w:val="center"/>
              <w:rPr>
                <w:sz w:val="26"/>
                <w:szCs w:val="26"/>
              </w:rPr>
            </w:pPr>
            <w:r>
              <w:rPr>
                <w:sz w:val="26"/>
                <w:szCs w:val="26"/>
              </w:rPr>
              <w:t>0,0</w:t>
            </w:r>
          </w:p>
        </w:tc>
        <w:tc>
          <w:tcPr>
            <w:tcW w:w="1339" w:type="dxa"/>
          </w:tcPr>
          <w:p w:rsidR="008A592F" w:rsidRPr="00D55F9E" w:rsidRDefault="008A592F" w:rsidP="004E0304">
            <w:pPr>
              <w:widowControl w:val="0"/>
              <w:autoSpaceDE w:val="0"/>
              <w:autoSpaceDN w:val="0"/>
              <w:jc w:val="center"/>
              <w:rPr>
                <w:sz w:val="26"/>
                <w:szCs w:val="26"/>
              </w:rPr>
            </w:pPr>
            <w:r>
              <w:rPr>
                <w:sz w:val="26"/>
                <w:szCs w:val="26"/>
              </w:rPr>
              <w:t>75,0</w:t>
            </w:r>
          </w:p>
        </w:tc>
      </w:tr>
      <w:tr w:rsidR="008A592F" w:rsidRPr="00612B2B" w:rsidTr="00687453">
        <w:tc>
          <w:tcPr>
            <w:tcW w:w="624" w:type="dxa"/>
          </w:tcPr>
          <w:p w:rsidR="008A592F" w:rsidRPr="00612B2B" w:rsidRDefault="008A592F" w:rsidP="004E0304">
            <w:pPr>
              <w:widowControl w:val="0"/>
              <w:autoSpaceDE w:val="0"/>
              <w:autoSpaceDN w:val="0"/>
              <w:jc w:val="center"/>
            </w:pPr>
          </w:p>
        </w:tc>
        <w:tc>
          <w:tcPr>
            <w:tcW w:w="7026" w:type="dxa"/>
          </w:tcPr>
          <w:p w:rsidR="008A592F" w:rsidRPr="00612B2B" w:rsidRDefault="008A592F" w:rsidP="004E0304">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8A592F" w:rsidRPr="00612B2B" w:rsidRDefault="008A592F" w:rsidP="004E0304">
            <w:pPr>
              <w:widowControl w:val="0"/>
              <w:autoSpaceDE w:val="0"/>
              <w:autoSpaceDN w:val="0"/>
              <w:jc w:val="center"/>
            </w:pPr>
          </w:p>
        </w:tc>
        <w:tc>
          <w:tcPr>
            <w:tcW w:w="953" w:type="dxa"/>
          </w:tcPr>
          <w:p w:rsidR="008A592F" w:rsidRPr="00577F7E" w:rsidRDefault="008A592F" w:rsidP="004E0304">
            <w:pPr>
              <w:jc w:val="center"/>
              <w:rPr>
                <w:sz w:val="26"/>
                <w:szCs w:val="26"/>
              </w:rPr>
            </w:pPr>
            <w:r w:rsidRPr="00577F7E">
              <w:rPr>
                <w:sz w:val="26"/>
                <w:szCs w:val="26"/>
              </w:rPr>
              <w:t>0,0</w:t>
            </w:r>
          </w:p>
        </w:tc>
        <w:tc>
          <w:tcPr>
            <w:tcW w:w="1134" w:type="dxa"/>
          </w:tcPr>
          <w:p w:rsidR="008A592F" w:rsidRPr="00577F7E" w:rsidRDefault="008A592F" w:rsidP="004E0304">
            <w:pPr>
              <w:jc w:val="center"/>
              <w:rPr>
                <w:sz w:val="26"/>
                <w:szCs w:val="26"/>
              </w:rPr>
            </w:pPr>
            <w:r w:rsidRPr="00577F7E">
              <w:rPr>
                <w:sz w:val="26"/>
                <w:szCs w:val="26"/>
              </w:rPr>
              <w:t>0,0</w:t>
            </w:r>
          </w:p>
        </w:tc>
        <w:tc>
          <w:tcPr>
            <w:tcW w:w="1077" w:type="dxa"/>
          </w:tcPr>
          <w:p w:rsidR="008A592F" w:rsidRPr="00577F7E" w:rsidRDefault="008A592F" w:rsidP="004E0304">
            <w:pPr>
              <w:jc w:val="center"/>
              <w:rPr>
                <w:sz w:val="26"/>
                <w:szCs w:val="26"/>
              </w:rPr>
            </w:pPr>
            <w:r w:rsidRPr="00577F7E">
              <w:rPr>
                <w:sz w:val="26"/>
                <w:szCs w:val="26"/>
              </w:rPr>
              <w:t>0,0</w:t>
            </w:r>
          </w:p>
        </w:tc>
        <w:tc>
          <w:tcPr>
            <w:tcW w:w="1339" w:type="dxa"/>
          </w:tcPr>
          <w:p w:rsidR="008A592F" w:rsidRPr="00577F7E" w:rsidRDefault="008A592F" w:rsidP="004E0304">
            <w:pPr>
              <w:jc w:val="center"/>
              <w:rPr>
                <w:sz w:val="26"/>
                <w:szCs w:val="26"/>
              </w:rPr>
            </w:pPr>
            <w:r w:rsidRPr="00577F7E">
              <w:rPr>
                <w:sz w:val="26"/>
                <w:szCs w:val="26"/>
              </w:rPr>
              <w:t>0,0</w:t>
            </w:r>
          </w:p>
        </w:tc>
      </w:tr>
    </w:tbl>
    <w:p w:rsidR="004C6D80" w:rsidRDefault="004C6D80" w:rsidP="0075662A">
      <w:pPr>
        <w:widowControl w:val="0"/>
        <w:autoSpaceDE w:val="0"/>
        <w:autoSpaceDN w:val="0"/>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2F0728">
      <w:pPr>
        <w:widowControl w:val="0"/>
        <w:autoSpaceDE w:val="0"/>
        <w:autoSpaceDN w:val="0"/>
        <w:outlineLvl w:val="2"/>
        <w:rPr>
          <w:sz w:val="28"/>
          <w:szCs w:val="28"/>
        </w:rPr>
      </w:pPr>
    </w:p>
    <w:p w:rsidR="002F0728" w:rsidRDefault="002F0728" w:rsidP="002F0728">
      <w:pPr>
        <w:widowControl w:val="0"/>
        <w:autoSpaceDE w:val="0"/>
        <w:autoSpaceDN w:val="0"/>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lastRenderedPageBreak/>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
        <w:gridCol w:w="4963"/>
        <w:gridCol w:w="2188"/>
        <w:gridCol w:w="362"/>
        <w:gridCol w:w="2978"/>
        <w:gridCol w:w="1843"/>
        <w:gridCol w:w="1927"/>
      </w:tblGrid>
      <w:tr w:rsidR="002954C8" w:rsidRPr="00612B2B" w:rsidTr="002954C8">
        <w:tc>
          <w:tcPr>
            <w:tcW w:w="623" w:type="dxa"/>
          </w:tcPr>
          <w:p w:rsidR="002954C8" w:rsidRPr="00612B2B" w:rsidRDefault="002954C8" w:rsidP="00612B2B">
            <w:pPr>
              <w:widowControl w:val="0"/>
              <w:autoSpaceDE w:val="0"/>
              <w:autoSpaceDN w:val="0"/>
              <w:jc w:val="center"/>
            </w:pPr>
            <w:r w:rsidRPr="00612B2B">
              <w:t>N</w:t>
            </w:r>
          </w:p>
          <w:p w:rsidR="002954C8" w:rsidRPr="00612B2B" w:rsidRDefault="002954C8" w:rsidP="00612B2B">
            <w:pPr>
              <w:widowControl w:val="0"/>
              <w:autoSpaceDE w:val="0"/>
              <w:autoSpaceDN w:val="0"/>
              <w:jc w:val="center"/>
            </w:pPr>
            <w:proofErr w:type="gramStart"/>
            <w:r w:rsidRPr="00612B2B">
              <w:t>п</w:t>
            </w:r>
            <w:proofErr w:type="gramEnd"/>
            <w:r w:rsidRPr="00612B2B">
              <w:t>/п</w:t>
            </w:r>
          </w:p>
        </w:tc>
        <w:tc>
          <w:tcPr>
            <w:tcW w:w="4969" w:type="dxa"/>
            <w:gridSpan w:val="2"/>
          </w:tcPr>
          <w:p w:rsidR="002954C8" w:rsidRPr="00612B2B" w:rsidRDefault="002954C8"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2954C8" w:rsidRPr="00612B2B" w:rsidRDefault="002954C8" w:rsidP="00612B2B">
            <w:pPr>
              <w:widowControl w:val="0"/>
              <w:autoSpaceDE w:val="0"/>
              <w:autoSpaceDN w:val="0"/>
              <w:jc w:val="center"/>
            </w:pPr>
            <w:r w:rsidRPr="00612B2B">
              <w:t>Дата наступления контрольной точки</w:t>
            </w:r>
          </w:p>
        </w:tc>
        <w:tc>
          <w:tcPr>
            <w:tcW w:w="3340" w:type="dxa"/>
            <w:gridSpan w:val="2"/>
          </w:tcPr>
          <w:p w:rsidR="002954C8" w:rsidRPr="00612B2B" w:rsidRDefault="002954C8" w:rsidP="00612B2B">
            <w:pPr>
              <w:widowControl w:val="0"/>
              <w:autoSpaceDE w:val="0"/>
              <w:autoSpaceDN w:val="0"/>
              <w:jc w:val="center"/>
            </w:pPr>
            <w:r w:rsidRPr="00612B2B">
              <w:t>Ответственный исполнитель (Ф.И.О., должность)</w:t>
            </w:r>
          </w:p>
        </w:tc>
        <w:tc>
          <w:tcPr>
            <w:tcW w:w="1843" w:type="dxa"/>
          </w:tcPr>
          <w:p w:rsidR="002954C8" w:rsidRPr="00612B2B" w:rsidRDefault="002954C8" w:rsidP="00612B2B">
            <w:pPr>
              <w:widowControl w:val="0"/>
              <w:autoSpaceDE w:val="0"/>
              <w:autoSpaceDN w:val="0"/>
              <w:jc w:val="center"/>
            </w:pPr>
            <w:r w:rsidRPr="00612B2B">
              <w:t>Вид подтверждающего документа</w:t>
            </w:r>
          </w:p>
        </w:tc>
        <w:tc>
          <w:tcPr>
            <w:tcW w:w="1927" w:type="dxa"/>
          </w:tcPr>
          <w:p w:rsidR="002954C8" w:rsidRPr="00612B2B" w:rsidRDefault="002954C8" w:rsidP="00612B2B">
            <w:pPr>
              <w:widowControl w:val="0"/>
              <w:autoSpaceDE w:val="0"/>
              <w:autoSpaceDN w:val="0"/>
              <w:jc w:val="center"/>
            </w:pPr>
            <w:r w:rsidRPr="00612B2B">
              <w:t>Информационная система (источник данных)</w:t>
            </w:r>
          </w:p>
        </w:tc>
      </w:tr>
      <w:tr w:rsidR="002954C8" w:rsidRPr="00612B2B" w:rsidTr="002954C8">
        <w:tc>
          <w:tcPr>
            <w:tcW w:w="623" w:type="dxa"/>
          </w:tcPr>
          <w:p w:rsidR="002954C8" w:rsidRPr="00612B2B" w:rsidRDefault="002954C8" w:rsidP="00612B2B">
            <w:pPr>
              <w:widowControl w:val="0"/>
              <w:autoSpaceDE w:val="0"/>
              <w:autoSpaceDN w:val="0"/>
              <w:jc w:val="center"/>
            </w:pPr>
            <w:r>
              <w:t>1</w:t>
            </w:r>
          </w:p>
        </w:tc>
        <w:tc>
          <w:tcPr>
            <w:tcW w:w="4969" w:type="dxa"/>
            <w:gridSpan w:val="2"/>
          </w:tcPr>
          <w:p w:rsidR="002954C8" w:rsidRPr="00612B2B" w:rsidRDefault="002954C8" w:rsidP="00612B2B">
            <w:pPr>
              <w:widowControl w:val="0"/>
              <w:autoSpaceDE w:val="0"/>
              <w:autoSpaceDN w:val="0"/>
              <w:jc w:val="center"/>
            </w:pPr>
            <w:r>
              <w:t>2</w:t>
            </w:r>
          </w:p>
        </w:tc>
        <w:tc>
          <w:tcPr>
            <w:tcW w:w="2188" w:type="dxa"/>
          </w:tcPr>
          <w:p w:rsidR="002954C8" w:rsidRPr="00612B2B" w:rsidRDefault="002954C8" w:rsidP="00612B2B">
            <w:pPr>
              <w:widowControl w:val="0"/>
              <w:autoSpaceDE w:val="0"/>
              <w:autoSpaceDN w:val="0"/>
              <w:jc w:val="center"/>
            </w:pPr>
            <w:r>
              <w:t>3</w:t>
            </w:r>
          </w:p>
        </w:tc>
        <w:tc>
          <w:tcPr>
            <w:tcW w:w="3340" w:type="dxa"/>
            <w:gridSpan w:val="2"/>
          </w:tcPr>
          <w:p w:rsidR="002954C8" w:rsidRPr="00612B2B" w:rsidRDefault="002954C8" w:rsidP="00612B2B">
            <w:pPr>
              <w:widowControl w:val="0"/>
              <w:autoSpaceDE w:val="0"/>
              <w:autoSpaceDN w:val="0"/>
              <w:jc w:val="center"/>
            </w:pPr>
            <w:r>
              <w:t>4</w:t>
            </w:r>
          </w:p>
        </w:tc>
        <w:tc>
          <w:tcPr>
            <w:tcW w:w="1843" w:type="dxa"/>
          </w:tcPr>
          <w:p w:rsidR="002954C8" w:rsidRPr="00612B2B" w:rsidRDefault="002954C8" w:rsidP="00612B2B">
            <w:pPr>
              <w:widowControl w:val="0"/>
              <w:autoSpaceDE w:val="0"/>
              <w:autoSpaceDN w:val="0"/>
              <w:jc w:val="center"/>
            </w:pPr>
            <w:r>
              <w:t>5</w:t>
            </w:r>
          </w:p>
        </w:tc>
        <w:tc>
          <w:tcPr>
            <w:tcW w:w="1927" w:type="dxa"/>
          </w:tcPr>
          <w:p w:rsidR="002954C8" w:rsidRPr="00612B2B" w:rsidRDefault="002954C8" w:rsidP="00612B2B">
            <w:pPr>
              <w:widowControl w:val="0"/>
              <w:autoSpaceDE w:val="0"/>
              <w:autoSpaceDN w:val="0"/>
              <w:jc w:val="center"/>
            </w:pPr>
            <w:r>
              <w:t>6</w:t>
            </w:r>
          </w:p>
        </w:tc>
      </w:tr>
      <w:tr w:rsidR="002954C8" w:rsidRPr="00612B2B" w:rsidTr="002954C8">
        <w:tc>
          <w:tcPr>
            <w:tcW w:w="14890" w:type="dxa"/>
            <w:gridSpan w:val="8"/>
          </w:tcPr>
          <w:p w:rsidR="002954C8" w:rsidRPr="00612B2B" w:rsidRDefault="002954C8" w:rsidP="00612B2B">
            <w:pPr>
              <w:widowControl w:val="0"/>
              <w:autoSpaceDE w:val="0"/>
              <w:autoSpaceDN w:val="0"/>
              <w:jc w:val="center"/>
              <w:outlineLvl w:val="3"/>
            </w:pPr>
            <w:r w:rsidRPr="00612B2B">
              <w:t xml:space="preserve"> </w:t>
            </w:r>
            <w:r w:rsidRPr="004C6D80">
              <w:t xml:space="preserve">Задача комплекса процессных мероприятий </w:t>
            </w:r>
            <w:r>
              <w:t xml:space="preserve">1 </w:t>
            </w:r>
            <w:r w:rsidRPr="004C6D80">
              <w:t>«</w:t>
            </w:r>
            <w:r w:rsidRPr="00C3219E">
              <w:t>Повышение предпринимательской активности</w:t>
            </w:r>
            <w:r w:rsidRPr="004C6D80">
              <w:t>»</w:t>
            </w:r>
          </w:p>
        </w:tc>
      </w:tr>
      <w:tr w:rsidR="002954C8" w:rsidRPr="00612B2B" w:rsidTr="002954C8">
        <w:tc>
          <w:tcPr>
            <w:tcW w:w="623" w:type="dxa"/>
            <w:shd w:val="clear" w:color="auto" w:fill="FFFFFF" w:themeFill="background1"/>
          </w:tcPr>
          <w:p w:rsidR="002954C8" w:rsidRPr="00612B2B" w:rsidRDefault="002954C8" w:rsidP="00612B2B">
            <w:pPr>
              <w:widowControl w:val="0"/>
              <w:autoSpaceDE w:val="0"/>
              <w:autoSpaceDN w:val="0"/>
              <w:jc w:val="center"/>
            </w:pPr>
            <w:r>
              <w:t>1</w:t>
            </w:r>
            <w:r w:rsidRPr="00612B2B">
              <w:t>.</w:t>
            </w:r>
          </w:p>
        </w:tc>
        <w:tc>
          <w:tcPr>
            <w:tcW w:w="4969" w:type="dxa"/>
            <w:gridSpan w:val="2"/>
          </w:tcPr>
          <w:p w:rsidR="002954C8" w:rsidRDefault="002954C8" w:rsidP="0004508C">
            <w:pPr>
              <w:widowControl w:val="0"/>
              <w:autoSpaceDE w:val="0"/>
              <w:autoSpaceDN w:val="0"/>
            </w:pPr>
            <w:r>
              <w:t xml:space="preserve">Мероприятие (результат) </w:t>
            </w:r>
          </w:p>
          <w:p w:rsidR="002954C8" w:rsidRPr="00612B2B" w:rsidRDefault="002954C8" w:rsidP="0004508C">
            <w:pPr>
              <w:widowControl w:val="0"/>
              <w:autoSpaceDE w:val="0"/>
              <w:autoSpaceDN w:val="0"/>
            </w:pPr>
            <w:r>
              <w:t>«</w:t>
            </w:r>
            <w:r w:rsidR="00E8004F" w:rsidRPr="00E8004F">
              <w:t>Мероприятия по дезинсекции и дератизации от насекомых</w:t>
            </w:r>
            <w:r>
              <w:t>» 1</w:t>
            </w:r>
          </w:p>
        </w:tc>
        <w:tc>
          <w:tcPr>
            <w:tcW w:w="2550" w:type="dxa"/>
            <w:gridSpan w:val="2"/>
            <w:shd w:val="clear" w:color="auto" w:fill="FFFFFF" w:themeFill="background1"/>
          </w:tcPr>
          <w:p w:rsidR="002954C8" w:rsidRPr="00612B2B" w:rsidRDefault="002954C8" w:rsidP="00612B2B">
            <w:pPr>
              <w:widowControl w:val="0"/>
              <w:autoSpaceDE w:val="0"/>
              <w:autoSpaceDN w:val="0"/>
              <w:jc w:val="center"/>
            </w:pPr>
            <w:r>
              <w:t>Х</w:t>
            </w:r>
          </w:p>
        </w:tc>
        <w:tc>
          <w:tcPr>
            <w:tcW w:w="2978" w:type="dxa"/>
            <w:shd w:val="clear" w:color="auto" w:fill="FFFFFF" w:themeFill="background1"/>
          </w:tcPr>
          <w:p w:rsidR="002954C8" w:rsidRPr="00477F76" w:rsidRDefault="002954C8" w:rsidP="00477F7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2954C8" w:rsidRPr="00E43AC4" w:rsidRDefault="002954C8" w:rsidP="00477F76">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2954C8" w:rsidRPr="00612B2B" w:rsidRDefault="002954C8" w:rsidP="00E43AC4">
            <w:pPr>
              <w:widowControl w:val="0"/>
              <w:autoSpaceDE w:val="0"/>
              <w:autoSpaceDN w:val="0"/>
              <w:jc w:val="center"/>
            </w:pPr>
            <w:r>
              <w:t>Х</w:t>
            </w:r>
          </w:p>
        </w:tc>
        <w:tc>
          <w:tcPr>
            <w:tcW w:w="1927" w:type="dxa"/>
          </w:tcPr>
          <w:p w:rsidR="002954C8" w:rsidRPr="00612B2B" w:rsidRDefault="002954C8" w:rsidP="00612B2B">
            <w:pPr>
              <w:widowControl w:val="0"/>
              <w:autoSpaceDE w:val="0"/>
              <w:autoSpaceDN w:val="0"/>
              <w:jc w:val="center"/>
              <w:rPr>
                <w:rFonts w:ascii="Calibri" w:hAnsi="Calibri" w:cs="Calibri"/>
                <w:sz w:val="22"/>
                <w:szCs w:val="22"/>
              </w:rPr>
            </w:pPr>
            <w:r>
              <w:t>Х</w:t>
            </w:r>
          </w:p>
        </w:tc>
      </w:tr>
      <w:tr w:rsidR="002954C8" w:rsidRPr="00612B2B" w:rsidTr="002954C8">
        <w:tc>
          <w:tcPr>
            <w:tcW w:w="623" w:type="dxa"/>
            <w:shd w:val="clear" w:color="auto" w:fill="FFFFFF" w:themeFill="background1"/>
          </w:tcPr>
          <w:p w:rsidR="002954C8" w:rsidRPr="00612B2B" w:rsidRDefault="002954C8" w:rsidP="0004508C">
            <w:pPr>
              <w:widowControl w:val="0"/>
              <w:autoSpaceDE w:val="0"/>
              <w:autoSpaceDN w:val="0"/>
              <w:jc w:val="center"/>
            </w:pPr>
            <w:r>
              <w:t>2.</w:t>
            </w:r>
          </w:p>
        </w:tc>
        <w:tc>
          <w:tcPr>
            <w:tcW w:w="4969" w:type="dxa"/>
            <w:gridSpan w:val="2"/>
          </w:tcPr>
          <w:p w:rsidR="002954C8" w:rsidRDefault="002954C8" w:rsidP="00612B2B">
            <w:pPr>
              <w:widowControl w:val="0"/>
              <w:autoSpaceDE w:val="0"/>
              <w:autoSpaceDN w:val="0"/>
            </w:pPr>
            <w:r w:rsidRPr="00E43AC4">
              <w:t>Мероприятие (результат)</w:t>
            </w:r>
          </w:p>
          <w:p w:rsidR="002954C8" w:rsidRPr="00612B2B" w:rsidRDefault="002954C8" w:rsidP="00612B2B">
            <w:pPr>
              <w:widowControl w:val="0"/>
              <w:autoSpaceDE w:val="0"/>
              <w:autoSpaceDN w:val="0"/>
            </w:pPr>
            <w:r w:rsidRPr="00E43AC4">
              <w:t xml:space="preserve"> «</w:t>
            </w:r>
            <w:r w:rsidR="00E8004F" w:rsidRPr="00E8004F">
              <w:t>Мероприятия по дезинсекции и дератизации от насекомых</w:t>
            </w:r>
            <w:r w:rsidRPr="00E43AC4">
              <w:t>»</w:t>
            </w:r>
            <w:r>
              <w:t xml:space="preserve"> 1 в 2025</w:t>
            </w:r>
            <w:r w:rsidR="0096207B">
              <w:t>,2026 2027</w:t>
            </w:r>
            <w:r>
              <w:t xml:space="preserve"> год</w:t>
            </w:r>
            <w:r w:rsidR="0096207B">
              <w:t>ах</w:t>
            </w:r>
          </w:p>
        </w:tc>
        <w:tc>
          <w:tcPr>
            <w:tcW w:w="2550" w:type="dxa"/>
            <w:gridSpan w:val="2"/>
            <w:shd w:val="clear" w:color="auto" w:fill="FFFFFF" w:themeFill="background1"/>
          </w:tcPr>
          <w:p w:rsidR="002954C8" w:rsidRPr="00612B2B" w:rsidRDefault="002954C8" w:rsidP="00612B2B">
            <w:pPr>
              <w:widowControl w:val="0"/>
              <w:autoSpaceDE w:val="0"/>
              <w:autoSpaceDN w:val="0"/>
              <w:jc w:val="center"/>
            </w:pPr>
            <w:r>
              <w:t>Х</w:t>
            </w:r>
          </w:p>
        </w:tc>
        <w:tc>
          <w:tcPr>
            <w:tcW w:w="2978" w:type="dxa"/>
            <w:shd w:val="clear" w:color="auto" w:fill="FFFFFF" w:themeFill="background1"/>
          </w:tcPr>
          <w:p w:rsidR="002954C8" w:rsidRPr="00543FA4" w:rsidRDefault="002954C8" w:rsidP="00543FA4">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2954C8" w:rsidRPr="00E43AC4" w:rsidRDefault="002954C8" w:rsidP="00543FA4">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2954C8" w:rsidRPr="003346C9" w:rsidRDefault="002954C8" w:rsidP="00D12497">
            <w:pPr>
              <w:jc w:val="center"/>
            </w:pPr>
            <w:r w:rsidRPr="003346C9">
              <w:t>Х</w:t>
            </w:r>
          </w:p>
        </w:tc>
        <w:tc>
          <w:tcPr>
            <w:tcW w:w="1927" w:type="dxa"/>
          </w:tcPr>
          <w:p w:rsidR="002954C8" w:rsidRDefault="002954C8" w:rsidP="00D12497">
            <w:pPr>
              <w:jc w:val="center"/>
            </w:pPr>
            <w:r w:rsidRPr="003346C9">
              <w:t>Х</w:t>
            </w:r>
          </w:p>
        </w:tc>
      </w:tr>
      <w:tr w:rsidR="002954C8" w:rsidRPr="00612B2B" w:rsidTr="002954C8">
        <w:tc>
          <w:tcPr>
            <w:tcW w:w="623" w:type="dxa"/>
          </w:tcPr>
          <w:p w:rsidR="002954C8" w:rsidRDefault="002954C8" w:rsidP="00612B2B">
            <w:pPr>
              <w:widowControl w:val="0"/>
              <w:autoSpaceDE w:val="0"/>
              <w:autoSpaceDN w:val="0"/>
              <w:jc w:val="center"/>
            </w:pPr>
            <w:r>
              <w:t>3.</w:t>
            </w:r>
          </w:p>
        </w:tc>
        <w:tc>
          <w:tcPr>
            <w:tcW w:w="4969" w:type="dxa"/>
            <w:gridSpan w:val="2"/>
          </w:tcPr>
          <w:p w:rsidR="002954C8" w:rsidRDefault="002954C8" w:rsidP="00477F76">
            <w:pPr>
              <w:widowControl w:val="0"/>
              <w:autoSpaceDE w:val="0"/>
              <w:autoSpaceDN w:val="0"/>
            </w:pPr>
            <w:r>
              <w:t xml:space="preserve">Контрольная точка 1.1. </w:t>
            </w:r>
          </w:p>
          <w:p w:rsidR="002954C8" w:rsidRPr="003E1342" w:rsidRDefault="002954C8" w:rsidP="00275FA3">
            <w:pPr>
              <w:widowControl w:val="0"/>
              <w:autoSpaceDE w:val="0"/>
              <w:autoSpaceDN w:val="0"/>
            </w:pPr>
            <w:r>
              <w:t>«</w:t>
            </w:r>
            <w:r w:rsidRPr="00224E13">
              <w:t>Закупки включены в план  закупок</w:t>
            </w:r>
            <w:r>
              <w:t>»</w:t>
            </w:r>
          </w:p>
        </w:tc>
        <w:tc>
          <w:tcPr>
            <w:tcW w:w="2550" w:type="dxa"/>
            <w:gridSpan w:val="2"/>
          </w:tcPr>
          <w:p w:rsidR="002954C8" w:rsidRDefault="002954C8" w:rsidP="00EB537A">
            <w:pPr>
              <w:widowControl w:val="0"/>
              <w:autoSpaceDE w:val="0"/>
              <w:autoSpaceDN w:val="0"/>
              <w:jc w:val="center"/>
            </w:pPr>
            <w:r>
              <w:t>15 января 2025 г.</w:t>
            </w:r>
          </w:p>
          <w:p w:rsidR="0096207B" w:rsidRDefault="0096207B" w:rsidP="00EB537A">
            <w:pPr>
              <w:widowControl w:val="0"/>
              <w:autoSpaceDE w:val="0"/>
              <w:autoSpaceDN w:val="0"/>
              <w:jc w:val="center"/>
            </w:pPr>
            <w:r w:rsidRPr="0096207B">
              <w:t>15 января 202</w:t>
            </w:r>
            <w:r>
              <w:t>6</w:t>
            </w:r>
            <w:r w:rsidRPr="0096207B">
              <w:t xml:space="preserve"> г.</w:t>
            </w:r>
          </w:p>
          <w:p w:rsidR="0096207B" w:rsidRDefault="0096207B" w:rsidP="0096207B">
            <w:pPr>
              <w:widowControl w:val="0"/>
              <w:autoSpaceDE w:val="0"/>
              <w:autoSpaceDN w:val="0"/>
              <w:jc w:val="center"/>
            </w:pPr>
            <w:r>
              <w:t>15 января 2027</w:t>
            </w:r>
            <w:r w:rsidRPr="0096207B">
              <w:t xml:space="preserve"> г.</w:t>
            </w:r>
          </w:p>
        </w:tc>
        <w:tc>
          <w:tcPr>
            <w:tcW w:w="2978" w:type="dxa"/>
          </w:tcPr>
          <w:p w:rsidR="002954C8" w:rsidRDefault="002954C8"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2954C8" w:rsidRDefault="002954C8" w:rsidP="002954C8">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2954C8" w:rsidRPr="002735E3" w:rsidRDefault="002954C8" w:rsidP="002954C8">
            <w:pPr>
              <w:widowControl w:val="0"/>
              <w:autoSpaceDE w:val="0"/>
              <w:autoSpaceDN w:val="0"/>
              <w:jc w:val="center"/>
            </w:pPr>
            <w:r>
              <w:t>План-график закупок</w:t>
            </w:r>
          </w:p>
        </w:tc>
        <w:tc>
          <w:tcPr>
            <w:tcW w:w="1927" w:type="dxa"/>
          </w:tcPr>
          <w:p w:rsidR="002954C8" w:rsidRPr="00AE19D0" w:rsidRDefault="002954C8" w:rsidP="00612B2B">
            <w:pPr>
              <w:widowControl w:val="0"/>
              <w:autoSpaceDE w:val="0"/>
              <w:autoSpaceDN w:val="0"/>
              <w:jc w:val="center"/>
            </w:pPr>
            <w:r w:rsidRPr="00477F76">
              <w:t>Информационная система отсутствует</w:t>
            </w:r>
          </w:p>
        </w:tc>
      </w:tr>
      <w:tr w:rsidR="002954C8" w:rsidRPr="00612B2B" w:rsidTr="002954C8">
        <w:tc>
          <w:tcPr>
            <w:tcW w:w="623" w:type="dxa"/>
          </w:tcPr>
          <w:p w:rsidR="002954C8" w:rsidRPr="00612B2B" w:rsidRDefault="002954C8" w:rsidP="00612B2B">
            <w:pPr>
              <w:widowControl w:val="0"/>
              <w:autoSpaceDE w:val="0"/>
              <w:autoSpaceDN w:val="0"/>
              <w:jc w:val="center"/>
            </w:pPr>
            <w:r>
              <w:t>4</w:t>
            </w:r>
            <w:r w:rsidRPr="00612B2B">
              <w:t>.</w:t>
            </w:r>
          </w:p>
        </w:tc>
        <w:tc>
          <w:tcPr>
            <w:tcW w:w="4969" w:type="dxa"/>
            <w:gridSpan w:val="2"/>
          </w:tcPr>
          <w:p w:rsidR="002954C8" w:rsidRDefault="002954C8" w:rsidP="00FF0362">
            <w:pPr>
              <w:widowControl w:val="0"/>
              <w:autoSpaceDE w:val="0"/>
              <w:autoSpaceDN w:val="0"/>
            </w:pPr>
            <w:r w:rsidRPr="003E1342">
              <w:t>Контрольная точка 1.</w:t>
            </w:r>
            <w:r>
              <w:t>2</w:t>
            </w:r>
            <w:r w:rsidRPr="003E1342">
              <w:t xml:space="preserve">.  </w:t>
            </w:r>
          </w:p>
          <w:p w:rsidR="002954C8" w:rsidRPr="00612B2B" w:rsidRDefault="002954C8" w:rsidP="00275FA3">
            <w:pPr>
              <w:widowControl w:val="0"/>
              <w:autoSpaceDE w:val="0"/>
              <w:autoSpaceDN w:val="0"/>
            </w:pPr>
            <w:r w:rsidRPr="00FC2EF4">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2954C8" w:rsidRDefault="002954C8" w:rsidP="00016297">
            <w:pPr>
              <w:widowControl w:val="0"/>
              <w:autoSpaceDE w:val="0"/>
              <w:autoSpaceDN w:val="0"/>
              <w:jc w:val="center"/>
            </w:pPr>
            <w:r>
              <w:t xml:space="preserve"> </w:t>
            </w:r>
            <w:r w:rsidR="00E8004F">
              <w:t>14</w:t>
            </w:r>
            <w:r>
              <w:t xml:space="preserve"> </w:t>
            </w:r>
            <w:r w:rsidR="00E8004F">
              <w:t>апре</w:t>
            </w:r>
            <w:r w:rsidR="00016297">
              <w:t>л</w:t>
            </w:r>
            <w:r>
              <w:t>я 2025 г.</w:t>
            </w:r>
          </w:p>
          <w:p w:rsidR="0096207B" w:rsidRDefault="0096207B" w:rsidP="00016297">
            <w:pPr>
              <w:widowControl w:val="0"/>
              <w:autoSpaceDE w:val="0"/>
              <w:autoSpaceDN w:val="0"/>
              <w:jc w:val="center"/>
            </w:pPr>
            <w:r w:rsidRPr="0096207B">
              <w:t>14 апреля 202</w:t>
            </w:r>
            <w:r>
              <w:t>6</w:t>
            </w:r>
            <w:r w:rsidRPr="0096207B">
              <w:t xml:space="preserve"> г.</w:t>
            </w:r>
          </w:p>
          <w:p w:rsidR="0096207B" w:rsidRPr="00612B2B" w:rsidRDefault="0096207B" w:rsidP="00016297">
            <w:pPr>
              <w:widowControl w:val="0"/>
              <w:autoSpaceDE w:val="0"/>
              <w:autoSpaceDN w:val="0"/>
              <w:jc w:val="center"/>
            </w:pPr>
            <w:r>
              <w:t>14 апреля 2027</w:t>
            </w:r>
            <w:r w:rsidRPr="0096207B">
              <w:t xml:space="preserve"> г.</w:t>
            </w:r>
          </w:p>
        </w:tc>
        <w:tc>
          <w:tcPr>
            <w:tcW w:w="2978" w:type="dxa"/>
          </w:tcPr>
          <w:p w:rsidR="002954C8" w:rsidRDefault="002954C8"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2954C8" w:rsidRPr="00612B2B" w:rsidRDefault="002954C8" w:rsidP="002954C8">
            <w:pPr>
              <w:jc w:val="center"/>
              <w:rPr>
                <w:rFonts w:asciiTheme="minorHAnsi" w:eastAsiaTheme="minorHAnsi" w:hAnsiTheme="minorHAnsi" w:cstheme="minorBidi"/>
                <w:sz w:val="22"/>
                <w:szCs w:val="22"/>
                <w:lang w:eastAsia="en-US"/>
              </w:rPr>
            </w:pPr>
            <w:r>
              <w:t xml:space="preserve">Сектор экономики и финансов Администрации Елизаветовского сельского </w:t>
            </w:r>
            <w:r>
              <w:lastRenderedPageBreak/>
              <w:t>поселения</w:t>
            </w:r>
          </w:p>
        </w:tc>
        <w:tc>
          <w:tcPr>
            <w:tcW w:w="1843" w:type="dxa"/>
          </w:tcPr>
          <w:p w:rsidR="002954C8" w:rsidRPr="00612B2B" w:rsidRDefault="002954C8" w:rsidP="002954C8">
            <w:pPr>
              <w:widowControl w:val="0"/>
              <w:autoSpaceDE w:val="0"/>
              <w:autoSpaceDN w:val="0"/>
              <w:jc w:val="center"/>
            </w:pPr>
            <w:r w:rsidRPr="002735E3">
              <w:lastRenderedPageBreak/>
              <w:t>Муниципальные контракты (договора)</w:t>
            </w:r>
          </w:p>
        </w:tc>
        <w:tc>
          <w:tcPr>
            <w:tcW w:w="1927" w:type="dxa"/>
          </w:tcPr>
          <w:p w:rsidR="002954C8" w:rsidRPr="00612B2B" w:rsidRDefault="002954C8"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954C8" w:rsidRPr="00612B2B" w:rsidTr="002954C8">
        <w:tc>
          <w:tcPr>
            <w:tcW w:w="623" w:type="dxa"/>
          </w:tcPr>
          <w:p w:rsidR="002954C8" w:rsidRDefault="002954C8" w:rsidP="00612B2B">
            <w:pPr>
              <w:widowControl w:val="0"/>
              <w:autoSpaceDE w:val="0"/>
              <w:autoSpaceDN w:val="0"/>
              <w:jc w:val="center"/>
            </w:pPr>
            <w:r>
              <w:lastRenderedPageBreak/>
              <w:t>5.</w:t>
            </w:r>
          </w:p>
        </w:tc>
        <w:tc>
          <w:tcPr>
            <w:tcW w:w="4969" w:type="dxa"/>
            <w:gridSpan w:val="2"/>
          </w:tcPr>
          <w:p w:rsidR="002954C8" w:rsidRDefault="002954C8" w:rsidP="002954C8">
            <w:pPr>
              <w:widowControl w:val="0"/>
              <w:autoSpaceDE w:val="0"/>
              <w:autoSpaceDN w:val="0"/>
            </w:pPr>
            <w:r w:rsidRPr="003E1342">
              <w:t>Контрольная точка 1.</w:t>
            </w:r>
            <w:r>
              <w:t>3</w:t>
            </w:r>
            <w:r w:rsidRPr="003E1342">
              <w:t xml:space="preserve">.  </w:t>
            </w:r>
          </w:p>
          <w:p w:rsidR="002954C8" w:rsidRPr="00612B2B" w:rsidRDefault="002954C8" w:rsidP="002954C8">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2954C8" w:rsidRDefault="00E8004F" w:rsidP="00E8004F">
            <w:pPr>
              <w:widowControl w:val="0"/>
              <w:autoSpaceDE w:val="0"/>
              <w:autoSpaceDN w:val="0"/>
              <w:jc w:val="center"/>
            </w:pPr>
            <w:r>
              <w:t>16</w:t>
            </w:r>
            <w:r w:rsidR="002954C8">
              <w:t xml:space="preserve"> </w:t>
            </w:r>
            <w:r>
              <w:t>апрел</w:t>
            </w:r>
            <w:r w:rsidR="002954C8">
              <w:t>я 2025 г.</w:t>
            </w:r>
          </w:p>
          <w:p w:rsidR="0096207B" w:rsidRDefault="0096207B" w:rsidP="00E8004F">
            <w:pPr>
              <w:widowControl w:val="0"/>
              <w:autoSpaceDE w:val="0"/>
              <w:autoSpaceDN w:val="0"/>
              <w:jc w:val="center"/>
            </w:pPr>
            <w:r w:rsidRPr="0096207B">
              <w:t>16 апреля 202</w:t>
            </w:r>
            <w:r>
              <w:t>6</w:t>
            </w:r>
            <w:r w:rsidRPr="0096207B">
              <w:t xml:space="preserve"> г.</w:t>
            </w:r>
          </w:p>
          <w:p w:rsidR="0096207B" w:rsidRDefault="0096207B" w:rsidP="00E8004F">
            <w:pPr>
              <w:widowControl w:val="0"/>
              <w:autoSpaceDE w:val="0"/>
              <w:autoSpaceDN w:val="0"/>
              <w:jc w:val="center"/>
            </w:pPr>
            <w:r w:rsidRPr="0096207B">
              <w:t>16 апреля 202</w:t>
            </w:r>
            <w:r>
              <w:t>7</w:t>
            </w:r>
            <w:r w:rsidRPr="0096207B">
              <w:t xml:space="preserve"> г.</w:t>
            </w:r>
          </w:p>
          <w:p w:rsidR="00016297" w:rsidRDefault="00016297" w:rsidP="00A930A7">
            <w:pPr>
              <w:widowControl w:val="0"/>
              <w:autoSpaceDE w:val="0"/>
              <w:autoSpaceDN w:val="0"/>
              <w:jc w:val="center"/>
            </w:pPr>
            <w:r>
              <w:t>3</w:t>
            </w:r>
            <w:r w:rsidR="00F2763F">
              <w:t>0</w:t>
            </w:r>
            <w:r>
              <w:t xml:space="preserve"> </w:t>
            </w:r>
            <w:r w:rsidR="00F2763F">
              <w:t>сентября</w:t>
            </w:r>
            <w:r>
              <w:t xml:space="preserve"> 2025 г.</w:t>
            </w:r>
          </w:p>
          <w:p w:rsidR="0096207B" w:rsidRDefault="00F2763F" w:rsidP="00A930A7">
            <w:pPr>
              <w:widowControl w:val="0"/>
              <w:autoSpaceDE w:val="0"/>
              <w:autoSpaceDN w:val="0"/>
              <w:jc w:val="center"/>
            </w:pPr>
            <w:r w:rsidRPr="00F2763F">
              <w:t xml:space="preserve">30 сентября </w:t>
            </w:r>
            <w:r w:rsidR="0096207B" w:rsidRPr="0096207B">
              <w:t>202</w:t>
            </w:r>
            <w:r w:rsidR="0096207B">
              <w:t>6</w:t>
            </w:r>
            <w:r w:rsidR="0096207B" w:rsidRPr="0096207B">
              <w:t xml:space="preserve"> г.</w:t>
            </w:r>
          </w:p>
          <w:p w:rsidR="0096207B" w:rsidRPr="00612B2B" w:rsidRDefault="00F2763F" w:rsidP="0096207B">
            <w:pPr>
              <w:widowControl w:val="0"/>
              <w:autoSpaceDE w:val="0"/>
              <w:autoSpaceDN w:val="0"/>
              <w:jc w:val="center"/>
            </w:pPr>
            <w:r w:rsidRPr="00F2763F">
              <w:t xml:space="preserve">30 сентября </w:t>
            </w:r>
            <w:r w:rsidR="0096207B" w:rsidRPr="0096207B">
              <w:t>202</w:t>
            </w:r>
            <w:r w:rsidR="0096207B">
              <w:t>7</w:t>
            </w:r>
            <w:r w:rsidR="0096207B" w:rsidRPr="0096207B">
              <w:t xml:space="preserve"> г.</w:t>
            </w:r>
          </w:p>
        </w:tc>
        <w:tc>
          <w:tcPr>
            <w:tcW w:w="2978" w:type="dxa"/>
          </w:tcPr>
          <w:p w:rsidR="002954C8" w:rsidRDefault="002954C8" w:rsidP="002954C8">
            <w:pPr>
              <w:widowControl w:val="0"/>
              <w:autoSpaceDE w:val="0"/>
              <w:autoSpaceDN w:val="0"/>
              <w:jc w:val="center"/>
            </w:pPr>
            <w:r>
              <w:t xml:space="preserve">Глава </w:t>
            </w:r>
          </w:p>
          <w:p w:rsidR="002954C8" w:rsidRPr="00612B2B" w:rsidRDefault="002954C8" w:rsidP="002954C8">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2954C8" w:rsidRPr="00612B2B" w:rsidRDefault="002954C8" w:rsidP="002954C8">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2954C8" w:rsidRPr="00612B2B" w:rsidRDefault="002954C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954C8" w:rsidRPr="00612B2B" w:rsidTr="002954C8">
        <w:tc>
          <w:tcPr>
            <w:tcW w:w="623" w:type="dxa"/>
          </w:tcPr>
          <w:p w:rsidR="002954C8" w:rsidRDefault="002954C8" w:rsidP="00612B2B">
            <w:pPr>
              <w:widowControl w:val="0"/>
              <w:autoSpaceDE w:val="0"/>
              <w:autoSpaceDN w:val="0"/>
              <w:jc w:val="center"/>
            </w:pPr>
            <w:r>
              <w:t>6.</w:t>
            </w:r>
          </w:p>
        </w:tc>
        <w:tc>
          <w:tcPr>
            <w:tcW w:w="4969" w:type="dxa"/>
            <w:gridSpan w:val="2"/>
          </w:tcPr>
          <w:p w:rsidR="002954C8" w:rsidRDefault="002954C8" w:rsidP="002954C8">
            <w:pPr>
              <w:widowControl w:val="0"/>
              <w:autoSpaceDE w:val="0"/>
              <w:autoSpaceDN w:val="0"/>
            </w:pPr>
            <w:r>
              <w:t>Контрольная точка 1.4.</w:t>
            </w:r>
          </w:p>
          <w:p w:rsidR="002954C8" w:rsidRDefault="002954C8" w:rsidP="002954C8">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2954C8" w:rsidRPr="00E43AC4" w:rsidRDefault="002954C8" w:rsidP="002954C8">
            <w:pPr>
              <w:widowControl w:val="0"/>
              <w:autoSpaceDE w:val="0"/>
              <w:autoSpaceDN w:val="0"/>
            </w:pPr>
          </w:p>
        </w:tc>
        <w:tc>
          <w:tcPr>
            <w:tcW w:w="2550" w:type="dxa"/>
            <w:gridSpan w:val="2"/>
          </w:tcPr>
          <w:p w:rsidR="002954C8" w:rsidRDefault="00F2763F" w:rsidP="00435F43">
            <w:pPr>
              <w:widowControl w:val="0"/>
              <w:autoSpaceDE w:val="0"/>
              <w:autoSpaceDN w:val="0"/>
              <w:jc w:val="center"/>
            </w:pPr>
            <w:r>
              <w:t>29 декабря</w:t>
            </w:r>
            <w:r w:rsidR="002954C8">
              <w:t xml:space="preserve"> 2025 г.</w:t>
            </w:r>
          </w:p>
          <w:p w:rsidR="00717F6C" w:rsidRDefault="00F2763F" w:rsidP="00435F43">
            <w:pPr>
              <w:widowControl w:val="0"/>
              <w:autoSpaceDE w:val="0"/>
              <w:autoSpaceDN w:val="0"/>
              <w:jc w:val="center"/>
            </w:pPr>
            <w:r w:rsidRPr="00F2763F">
              <w:t xml:space="preserve">29 декабря </w:t>
            </w:r>
            <w:r w:rsidR="00717F6C" w:rsidRPr="00717F6C">
              <w:t>202</w:t>
            </w:r>
            <w:r w:rsidR="00717F6C">
              <w:t>6</w:t>
            </w:r>
            <w:r w:rsidR="00717F6C" w:rsidRPr="00717F6C">
              <w:t xml:space="preserve"> г.</w:t>
            </w:r>
          </w:p>
          <w:p w:rsidR="00717F6C" w:rsidRDefault="00F2763F" w:rsidP="00435F43">
            <w:pPr>
              <w:widowControl w:val="0"/>
              <w:autoSpaceDE w:val="0"/>
              <w:autoSpaceDN w:val="0"/>
              <w:jc w:val="center"/>
            </w:pPr>
            <w:r w:rsidRPr="00F2763F">
              <w:t xml:space="preserve">29 декабря </w:t>
            </w:r>
            <w:r w:rsidR="00717F6C">
              <w:t>2027</w:t>
            </w:r>
            <w:r w:rsidR="00717F6C" w:rsidRPr="00717F6C">
              <w:t xml:space="preserve"> г.</w:t>
            </w:r>
          </w:p>
        </w:tc>
        <w:tc>
          <w:tcPr>
            <w:tcW w:w="2978" w:type="dxa"/>
          </w:tcPr>
          <w:p w:rsidR="002954C8" w:rsidRDefault="002954C8" w:rsidP="002954C8">
            <w:pPr>
              <w:widowControl w:val="0"/>
              <w:autoSpaceDE w:val="0"/>
              <w:autoSpaceDN w:val="0"/>
              <w:jc w:val="center"/>
            </w:pPr>
            <w:r>
              <w:t>Главный специалист-главный бухгалтер</w:t>
            </w:r>
          </w:p>
          <w:p w:rsidR="00F2763F" w:rsidRDefault="00F2763F" w:rsidP="002954C8">
            <w:pPr>
              <w:widowControl w:val="0"/>
              <w:autoSpaceDE w:val="0"/>
              <w:autoSpaceDN w:val="0"/>
              <w:jc w:val="center"/>
            </w:pPr>
            <w:r w:rsidRPr="00F2763F">
              <w:t>Сектор экономики и финансов Администрации</w:t>
            </w:r>
          </w:p>
          <w:p w:rsidR="002954C8" w:rsidRDefault="002954C8" w:rsidP="002954C8">
            <w:pPr>
              <w:widowControl w:val="0"/>
              <w:autoSpaceDE w:val="0"/>
              <w:autoSpaceDN w:val="0"/>
              <w:jc w:val="center"/>
            </w:pPr>
            <w:r>
              <w:t>Елизаветовского сельского поселения</w:t>
            </w:r>
          </w:p>
          <w:p w:rsidR="002954C8" w:rsidRPr="00612B2B" w:rsidRDefault="002954C8" w:rsidP="002954C8">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2954C8" w:rsidRPr="00612B2B" w:rsidRDefault="002954C8" w:rsidP="002954C8">
            <w:pPr>
              <w:widowControl w:val="0"/>
              <w:autoSpaceDE w:val="0"/>
              <w:autoSpaceDN w:val="0"/>
              <w:jc w:val="center"/>
            </w:pPr>
            <w:r>
              <w:t>Платежное поручение</w:t>
            </w:r>
          </w:p>
        </w:tc>
        <w:tc>
          <w:tcPr>
            <w:tcW w:w="1927" w:type="dxa"/>
          </w:tcPr>
          <w:p w:rsidR="002954C8" w:rsidRPr="00612B2B" w:rsidRDefault="002954C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3" w:type="dxa"/>
          </w:tcPr>
          <w:p w:rsidR="006264E9" w:rsidRDefault="006264E9" w:rsidP="00612B2B">
            <w:pPr>
              <w:widowControl w:val="0"/>
              <w:autoSpaceDE w:val="0"/>
              <w:autoSpaceDN w:val="0"/>
              <w:jc w:val="center"/>
            </w:pPr>
            <w:r>
              <w:t>7.</w:t>
            </w:r>
          </w:p>
        </w:tc>
        <w:tc>
          <w:tcPr>
            <w:tcW w:w="4969" w:type="dxa"/>
            <w:gridSpan w:val="2"/>
          </w:tcPr>
          <w:p w:rsidR="006264E9" w:rsidRDefault="006264E9" w:rsidP="004E0304">
            <w:pPr>
              <w:widowControl w:val="0"/>
              <w:autoSpaceDE w:val="0"/>
              <w:autoSpaceDN w:val="0"/>
            </w:pPr>
            <w:r w:rsidRPr="00E43AC4">
              <w:t>Мероприятие (результат)</w:t>
            </w:r>
          </w:p>
          <w:p w:rsidR="006264E9" w:rsidRPr="00612B2B" w:rsidRDefault="006264E9" w:rsidP="006264E9">
            <w:pPr>
              <w:widowControl w:val="0"/>
              <w:autoSpaceDE w:val="0"/>
              <w:autoSpaceDN w:val="0"/>
            </w:pPr>
            <w:r w:rsidRPr="00E43AC4">
              <w:t xml:space="preserve"> «</w:t>
            </w:r>
            <w:r w:rsidRPr="00B40418">
              <w:t>Мероприятия по уборке и очистки территории сельского поселения</w:t>
            </w:r>
            <w:r w:rsidRPr="00E43AC4">
              <w:t>»</w:t>
            </w:r>
            <w:r>
              <w:t xml:space="preserve"> 2 </w:t>
            </w:r>
          </w:p>
        </w:tc>
        <w:tc>
          <w:tcPr>
            <w:tcW w:w="2550" w:type="dxa"/>
            <w:gridSpan w:val="2"/>
          </w:tcPr>
          <w:p w:rsidR="006264E9" w:rsidRPr="00612B2B" w:rsidRDefault="006264E9" w:rsidP="004E0304">
            <w:pPr>
              <w:widowControl w:val="0"/>
              <w:autoSpaceDE w:val="0"/>
              <w:autoSpaceDN w:val="0"/>
              <w:jc w:val="center"/>
            </w:pPr>
            <w:r>
              <w:t>Х</w:t>
            </w:r>
          </w:p>
        </w:tc>
        <w:tc>
          <w:tcPr>
            <w:tcW w:w="2978" w:type="dxa"/>
          </w:tcPr>
          <w:p w:rsidR="006264E9" w:rsidRPr="00543FA4" w:rsidRDefault="006264E9" w:rsidP="004E0304">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6264E9" w:rsidRPr="00E43AC4" w:rsidRDefault="006264E9" w:rsidP="004E0304">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6264E9" w:rsidRPr="003346C9" w:rsidRDefault="006264E9" w:rsidP="004E0304">
            <w:pPr>
              <w:jc w:val="center"/>
            </w:pPr>
            <w:r w:rsidRPr="003346C9">
              <w:t>Х</w:t>
            </w:r>
          </w:p>
        </w:tc>
        <w:tc>
          <w:tcPr>
            <w:tcW w:w="1927" w:type="dxa"/>
          </w:tcPr>
          <w:p w:rsidR="006264E9" w:rsidRDefault="006264E9" w:rsidP="004E0304">
            <w:pPr>
              <w:jc w:val="center"/>
            </w:pPr>
            <w:r w:rsidRPr="003346C9">
              <w:t>Х</w:t>
            </w:r>
          </w:p>
        </w:tc>
      </w:tr>
      <w:tr w:rsidR="006264E9" w:rsidRPr="00612B2B" w:rsidTr="002954C8">
        <w:tc>
          <w:tcPr>
            <w:tcW w:w="623" w:type="dxa"/>
          </w:tcPr>
          <w:p w:rsidR="006264E9" w:rsidRPr="00612B2B" w:rsidRDefault="006264E9" w:rsidP="00612B2B">
            <w:pPr>
              <w:widowControl w:val="0"/>
              <w:autoSpaceDE w:val="0"/>
              <w:autoSpaceDN w:val="0"/>
              <w:jc w:val="center"/>
            </w:pPr>
            <w:r>
              <w:t>8.</w:t>
            </w:r>
          </w:p>
        </w:tc>
        <w:tc>
          <w:tcPr>
            <w:tcW w:w="4969" w:type="dxa"/>
            <w:gridSpan w:val="2"/>
          </w:tcPr>
          <w:p w:rsidR="006264E9" w:rsidRDefault="006264E9" w:rsidP="002954C8">
            <w:pPr>
              <w:widowControl w:val="0"/>
              <w:autoSpaceDE w:val="0"/>
              <w:autoSpaceDN w:val="0"/>
            </w:pPr>
            <w:r w:rsidRPr="00E43AC4">
              <w:t>Мероприятие (результат)</w:t>
            </w:r>
          </w:p>
          <w:p w:rsidR="006264E9" w:rsidRPr="00612B2B" w:rsidRDefault="006264E9" w:rsidP="00B40418">
            <w:pPr>
              <w:widowControl w:val="0"/>
              <w:autoSpaceDE w:val="0"/>
              <w:autoSpaceDN w:val="0"/>
            </w:pPr>
            <w:r w:rsidRPr="00E43AC4">
              <w:t xml:space="preserve"> «</w:t>
            </w:r>
            <w:r w:rsidRPr="00B40418">
              <w:t>Мероприятия по уборке и очистки территории сельского поселения</w:t>
            </w:r>
            <w:r w:rsidRPr="00E43AC4">
              <w:t>»</w:t>
            </w:r>
            <w:r>
              <w:t xml:space="preserve"> 2 в 2025,2026,2027 годах</w:t>
            </w:r>
          </w:p>
        </w:tc>
        <w:tc>
          <w:tcPr>
            <w:tcW w:w="2550" w:type="dxa"/>
            <w:gridSpan w:val="2"/>
          </w:tcPr>
          <w:p w:rsidR="006264E9" w:rsidRPr="00612B2B" w:rsidRDefault="006264E9" w:rsidP="002954C8">
            <w:pPr>
              <w:widowControl w:val="0"/>
              <w:autoSpaceDE w:val="0"/>
              <w:autoSpaceDN w:val="0"/>
              <w:jc w:val="center"/>
            </w:pPr>
            <w:r>
              <w:t>Х</w:t>
            </w:r>
          </w:p>
        </w:tc>
        <w:tc>
          <w:tcPr>
            <w:tcW w:w="2978" w:type="dxa"/>
          </w:tcPr>
          <w:p w:rsidR="006264E9" w:rsidRPr="00543FA4" w:rsidRDefault="006264E9" w:rsidP="002954C8">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6264E9" w:rsidRPr="00E43AC4" w:rsidRDefault="006264E9" w:rsidP="002954C8">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6264E9" w:rsidRPr="003346C9" w:rsidRDefault="006264E9" w:rsidP="002954C8">
            <w:pPr>
              <w:jc w:val="center"/>
            </w:pPr>
            <w:r w:rsidRPr="003346C9">
              <w:t>Х</w:t>
            </w:r>
          </w:p>
        </w:tc>
        <w:tc>
          <w:tcPr>
            <w:tcW w:w="1927" w:type="dxa"/>
          </w:tcPr>
          <w:p w:rsidR="006264E9" w:rsidRDefault="006264E9" w:rsidP="002954C8">
            <w:pPr>
              <w:jc w:val="center"/>
            </w:pPr>
            <w:r w:rsidRPr="003346C9">
              <w:t>Х</w:t>
            </w:r>
          </w:p>
        </w:tc>
      </w:tr>
      <w:tr w:rsidR="006264E9" w:rsidRPr="00612B2B" w:rsidTr="002954C8">
        <w:tc>
          <w:tcPr>
            <w:tcW w:w="623" w:type="dxa"/>
          </w:tcPr>
          <w:p w:rsidR="006264E9" w:rsidRPr="00612B2B" w:rsidRDefault="006264E9" w:rsidP="00612B2B">
            <w:pPr>
              <w:widowControl w:val="0"/>
              <w:autoSpaceDE w:val="0"/>
              <w:autoSpaceDN w:val="0"/>
              <w:jc w:val="center"/>
            </w:pPr>
            <w:r>
              <w:t>9</w:t>
            </w:r>
            <w:r w:rsidRPr="00612B2B">
              <w:t>.</w:t>
            </w:r>
          </w:p>
        </w:tc>
        <w:tc>
          <w:tcPr>
            <w:tcW w:w="4969" w:type="dxa"/>
            <w:gridSpan w:val="2"/>
          </w:tcPr>
          <w:p w:rsidR="006264E9" w:rsidRDefault="006264E9" w:rsidP="002954C8">
            <w:pPr>
              <w:widowControl w:val="0"/>
              <w:autoSpaceDE w:val="0"/>
              <w:autoSpaceDN w:val="0"/>
            </w:pPr>
            <w:r>
              <w:t xml:space="preserve">Контрольная точка 1.1. </w:t>
            </w:r>
          </w:p>
          <w:p w:rsidR="006264E9" w:rsidRPr="003E1342" w:rsidRDefault="006264E9" w:rsidP="002954C8">
            <w:pPr>
              <w:widowControl w:val="0"/>
              <w:autoSpaceDE w:val="0"/>
              <w:autoSpaceDN w:val="0"/>
            </w:pPr>
            <w:r>
              <w:t>«</w:t>
            </w:r>
            <w:r w:rsidRPr="00224E13">
              <w:t>Закупки включены в план  закупок</w:t>
            </w:r>
            <w:r>
              <w:t>»</w:t>
            </w:r>
          </w:p>
        </w:tc>
        <w:tc>
          <w:tcPr>
            <w:tcW w:w="2550" w:type="dxa"/>
            <w:gridSpan w:val="2"/>
          </w:tcPr>
          <w:p w:rsidR="006264E9" w:rsidRDefault="006264E9" w:rsidP="00B40418">
            <w:pPr>
              <w:widowControl w:val="0"/>
              <w:autoSpaceDE w:val="0"/>
              <w:autoSpaceDN w:val="0"/>
              <w:jc w:val="center"/>
            </w:pPr>
            <w:r>
              <w:t>15 января 2025 г.</w:t>
            </w:r>
          </w:p>
          <w:p w:rsidR="006264E9" w:rsidRDefault="006264E9" w:rsidP="00B40418">
            <w:pPr>
              <w:widowControl w:val="0"/>
              <w:autoSpaceDE w:val="0"/>
              <w:autoSpaceDN w:val="0"/>
              <w:jc w:val="center"/>
            </w:pPr>
            <w:r>
              <w:t>15 января 2026 г.</w:t>
            </w:r>
          </w:p>
          <w:p w:rsidR="006264E9" w:rsidRDefault="006264E9" w:rsidP="00B40418">
            <w:pPr>
              <w:widowControl w:val="0"/>
              <w:autoSpaceDE w:val="0"/>
              <w:autoSpaceDN w:val="0"/>
              <w:jc w:val="center"/>
            </w:pPr>
            <w:r>
              <w:t>15 января 2027 г.</w:t>
            </w:r>
          </w:p>
        </w:tc>
        <w:tc>
          <w:tcPr>
            <w:tcW w:w="2978" w:type="dxa"/>
          </w:tcPr>
          <w:p w:rsidR="006264E9" w:rsidRDefault="006264E9"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6264E9" w:rsidRDefault="006264E9" w:rsidP="002954C8">
            <w:pPr>
              <w:widowControl w:val="0"/>
              <w:autoSpaceDE w:val="0"/>
              <w:autoSpaceDN w:val="0"/>
              <w:jc w:val="center"/>
            </w:pPr>
            <w:r>
              <w:t xml:space="preserve">Сектор экономики и финансов Администрации Елизаветовского сельского </w:t>
            </w:r>
            <w:r>
              <w:lastRenderedPageBreak/>
              <w:t>поселения</w:t>
            </w:r>
          </w:p>
        </w:tc>
        <w:tc>
          <w:tcPr>
            <w:tcW w:w="1843" w:type="dxa"/>
          </w:tcPr>
          <w:p w:rsidR="006264E9" w:rsidRPr="002735E3" w:rsidRDefault="006264E9" w:rsidP="002954C8">
            <w:pPr>
              <w:widowControl w:val="0"/>
              <w:autoSpaceDE w:val="0"/>
              <w:autoSpaceDN w:val="0"/>
              <w:jc w:val="center"/>
            </w:pPr>
            <w:r>
              <w:lastRenderedPageBreak/>
              <w:t>План-график закупок</w:t>
            </w:r>
          </w:p>
        </w:tc>
        <w:tc>
          <w:tcPr>
            <w:tcW w:w="1927" w:type="dxa"/>
          </w:tcPr>
          <w:p w:rsidR="006264E9" w:rsidRPr="00AE19D0" w:rsidRDefault="006264E9" w:rsidP="002954C8">
            <w:pPr>
              <w:widowControl w:val="0"/>
              <w:autoSpaceDE w:val="0"/>
              <w:autoSpaceDN w:val="0"/>
              <w:jc w:val="center"/>
            </w:pPr>
            <w:r w:rsidRPr="00477F76">
              <w:t>Информационная система отсутствует</w:t>
            </w:r>
          </w:p>
        </w:tc>
      </w:tr>
      <w:tr w:rsidR="006264E9" w:rsidRPr="00612B2B" w:rsidTr="002954C8">
        <w:tc>
          <w:tcPr>
            <w:tcW w:w="623" w:type="dxa"/>
          </w:tcPr>
          <w:p w:rsidR="006264E9" w:rsidRPr="00612B2B" w:rsidRDefault="006264E9" w:rsidP="00612B2B">
            <w:pPr>
              <w:widowControl w:val="0"/>
              <w:autoSpaceDE w:val="0"/>
              <w:autoSpaceDN w:val="0"/>
              <w:jc w:val="center"/>
            </w:pPr>
            <w:r>
              <w:lastRenderedPageBreak/>
              <w:t>10.</w:t>
            </w:r>
          </w:p>
        </w:tc>
        <w:tc>
          <w:tcPr>
            <w:tcW w:w="4969" w:type="dxa"/>
            <w:gridSpan w:val="2"/>
          </w:tcPr>
          <w:p w:rsidR="006264E9" w:rsidRDefault="006264E9" w:rsidP="002954C8">
            <w:pPr>
              <w:widowControl w:val="0"/>
              <w:autoSpaceDE w:val="0"/>
              <w:autoSpaceDN w:val="0"/>
            </w:pPr>
            <w:r w:rsidRPr="003E1342">
              <w:t>Контрольная точка 1.</w:t>
            </w:r>
            <w:r>
              <w:t>2</w:t>
            </w:r>
            <w:r w:rsidRPr="003E1342">
              <w:t xml:space="preserve">.  </w:t>
            </w:r>
          </w:p>
          <w:p w:rsidR="006264E9" w:rsidRPr="00612B2B" w:rsidRDefault="006264E9" w:rsidP="002954C8">
            <w:pPr>
              <w:widowControl w:val="0"/>
              <w:autoSpaceDE w:val="0"/>
              <w:autoSpaceDN w:val="0"/>
            </w:pPr>
            <w:r w:rsidRPr="00FC2EF4">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6264E9" w:rsidRDefault="006264E9" w:rsidP="00B40418">
            <w:pPr>
              <w:widowControl w:val="0"/>
              <w:autoSpaceDE w:val="0"/>
              <w:autoSpaceDN w:val="0"/>
              <w:jc w:val="center"/>
            </w:pPr>
            <w:r>
              <w:t xml:space="preserve"> 24 апреля 2025 г.</w:t>
            </w:r>
          </w:p>
          <w:p w:rsidR="006264E9" w:rsidRDefault="006264E9" w:rsidP="00B40418">
            <w:pPr>
              <w:widowControl w:val="0"/>
              <w:autoSpaceDE w:val="0"/>
              <w:autoSpaceDN w:val="0"/>
              <w:jc w:val="center"/>
            </w:pPr>
            <w:r w:rsidRPr="00B40418">
              <w:t>24 апреля 202</w:t>
            </w:r>
            <w:r>
              <w:t>6</w:t>
            </w:r>
            <w:r w:rsidRPr="00B40418">
              <w:t xml:space="preserve"> г.</w:t>
            </w:r>
          </w:p>
          <w:p w:rsidR="006264E9" w:rsidRPr="00612B2B" w:rsidRDefault="006264E9" w:rsidP="00B40418">
            <w:pPr>
              <w:widowControl w:val="0"/>
              <w:autoSpaceDE w:val="0"/>
              <w:autoSpaceDN w:val="0"/>
              <w:jc w:val="center"/>
            </w:pPr>
            <w:r>
              <w:t>24 апреля 2027</w:t>
            </w:r>
            <w:r w:rsidRPr="00B40418">
              <w:t xml:space="preserve"> г.</w:t>
            </w:r>
          </w:p>
        </w:tc>
        <w:tc>
          <w:tcPr>
            <w:tcW w:w="2978" w:type="dxa"/>
          </w:tcPr>
          <w:p w:rsidR="006264E9" w:rsidRDefault="006264E9"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6264E9" w:rsidRPr="00612B2B" w:rsidRDefault="006264E9" w:rsidP="002954C8">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6264E9" w:rsidRPr="00612B2B" w:rsidRDefault="006264E9" w:rsidP="002954C8">
            <w:pPr>
              <w:widowControl w:val="0"/>
              <w:autoSpaceDE w:val="0"/>
              <w:autoSpaceDN w:val="0"/>
              <w:jc w:val="center"/>
            </w:pPr>
            <w:r w:rsidRPr="002735E3">
              <w:t>Муниципальные контракты (договора)</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3" w:type="dxa"/>
          </w:tcPr>
          <w:p w:rsidR="006264E9" w:rsidRPr="00612B2B" w:rsidRDefault="006264E9" w:rsidP="006264E9">
            <w:pPr>
              <w:widowControl w:val="0"/>
              <w:tabs>
                <w:tab w:val="center" w:pos="250"/>
              </w:tabs>
              <w:autoSpaceDE w:val="0"/>
              <w:autoSpaceDN w:val="0"/>
              <w:jc w:val="center"/>
            </w:pPr>
            <w:r>
              <w:t>11.</w:t>
            </w:r>
          </w:p>
        </w:tc>
        <w:tc>
          <w:tcPr>
            <w:tcW w:w="4969" w:type="dxa"/>
            <w:gridSpan w:val="2"/>
          </w:tcPr>
          <w:p w:rsidR="006264E9" w:rsidRDefault="006264E9" w:rsidP="002954C8">
            <w:pPr>
              <w:widowControl w:val="0"/>
              <w:autoSpaceDE w:val="0"/>
              <w:autoSpaceDN w:val="0"/>
            </w:pPr>
            <w:r w:rsidRPr="003E1342">
              <w:t>Контрольная точка 1.</w:t>
            </w:r>
            <w:r>
              <w:t>3</w:t>
            </w:r>
            <w:r w:rsidRPr="003E1342">
              <w:t xml:space="preserve">.  </w:t>
            </w:r>
          </w:p>
          <w:p w:rsidR="006264E9" w:rsidRPr="00612B2B" w:rsidRDefault="006264E9" w:rsidP="002954C8">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shd w:val="clear" w:color="auto" w:fill="FFFFFF" w:themeFill="background1"/>
          </w:tcPr>
          <w:p w:rsidR="006264E9" w:rsidRDefault="006264E9" w:rsidP="00FC5AEA">
            <w:pPr>
              <w:widowControl w:val="0"/>
              <w:autoSpaceDE w:val="0"/>
              <w:autoSpaceDN w:val="0"/>
              <w:jc w:val="center"/>
            </w:pPr>
            <w:r>
              <w:t>30 мая 2025 г.</w:t>
            </w:r>
          </w:p>
          <w:p w:rsidR="006264E9" w:rsidRDefault="006264E9" w:rsidP="00FC5AEA">
            <w:pPr>
              <w:widowControl w:val="0"/>
              <w:autoSpaceDE w:val="0"/>
              <w:autoSpaceDN w:val="0"/>
              <w:jc w:val="center"/>
            </w:pPr>
            <w:r>
              <w:t>30 мая 2026 г.</w:t>
            </w:r>
          </w:p>
          <w:p w:rsidR="006264E9" w:rsidRPr="00612B2B" w:rsidRDefault="006264E9" w:rsidP="00FC5AEA">
            <w:pPr>
              <w:widowControl w:val="0"/>
              <w:autoSpaceDE w:val="0"/>
              <w:autoSpaceDN w:val="0"/>
              <w:jc w:val="center"/>
            </w:pPr>
            <w:r>
              <w:t>30 мая 2027 г.</w:t>
            </w:r>
          </w:p>
        </w:tc>
        <w:tc>
          <w:tcPr>
            <w:tcW w:w="2978" w:type="dxa"/>
          </w:tcPr>
          <w:p w:rsidR="006264E9" w:rsidRDefault="006264E9" w:rsidP="002954C8">
            <w:pPr>
              <w:widowControl w:val="0"/>
              <w:autoSpaceDE w:val="0"/>
              <w:autoSpaceDN w:val="0"/>
              <w:jc w:val="center"/>
            </w:pPr>
            <w:r>
              <w:t xml:space="preserve">Глава </w:t>
            </w:r>
          </w:p>
          <w:p w:rsidR="006264E9" w:rsidRPr="00612B2B" w:rsidRDefault="006264E9" w:rsidP="002954C8">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6264E9" w:rsidRPr="00612B2B" w:rsidRDefault="006264E9" w:rsidP="002954C8">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3" w:type="dxa"/>
          </w:tcPr>
          <w:p w:rsidR="006264E9" w:rsidRPr="00612B2B" w:rsidRDefault="006264E9" w:rsidP="006264E9">
            <w:pPr>
              <w:widowControl w:val="0"/>
              <w:tabs>
                <w:tab w:val="center" w:pos="250"/>
              </w:tabs>
              <w:autoSpaceDE w:val="0"/>
              <w:autoSpaceDN w:val="0"/>
              <w:jc w:val="center"/>
            </w:pPr>
            <w:r>
              <w:t>12.</w:t>
            </w:r>
          </w:p>
        </w:tc>
        <w:tc>
          <w:tcPr>
            <w:tcW w:w="4969" w:type="dxa"/>
            <w:gridSpan w:val="2"/>
          </w:tcPr>
          <w:p w:rsidR="006264E9" w:rsidRDefault="006264E9" w:rsidP="002954C8">
            <w:pPr>
              <w:widowControl w:val="0"/>
              <w:autoSpaceDE w:val="0"/>
              <w:autoSpaceDN w:val="0"/>
            </w:pPr>
            <w:r>
              <w:t>Контрольная точка 1.4.</w:t>
            </w:r>
          </w:p>
          <w:p w:rsidR="006264E9" w:rsidRDefault="006264E9" w:rsidP="002954C8">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6264E9" w:rsidRPr="00E43AC4" w:rsidRDefault="006264E9" w:rsidP="002954C8">
            <w:pPr>
              <w:widowControl w:val="0"/>
              <w:autoSpaceDE w:val="0"/>
              <w:autoSpaceDN w:val="0"/>
            </w:pPr>
          </w:p>
        </w:tc>
        <w:tc>
          <w:tcPr>
            <w:tcW w:w="2550" w:type="dxa"/>
            <w:gridSpan w:val="2"/>
            <w:shd w:val="clear" w:color="auto" w:fill="FFFFFF" w:themeFill="background1"/>
          </w:tcPr>
          <w:p w:rsidR="006264E9" w:rsidRDefault="006264E9" w:rsidP="002954C8">
            <w:pPr>
              <w:widowControl w:val="0"/>
              <w:autoSpaceDE w:val="0"/>
              <w:autoSpaceDN w:val="0"/>
              <w:jc w:val="center"/>
            </w:pPr>
            <w:r>
              <w:t>13 июня 2025 г.</w:t>
            </w:r>
          </w:p>
          <w:p w:rsidR="006264E9" w:rsidRDefault="006264E9" w:rsidP="002954C8">
            <w:pPr>
              <w:widowControl w:val="0"/>
              <w:autoSpaceDE w:val="0"/>
              <w:autoSpaceDN w:val="0"/>
              <w:jc w:val="center"/>
            </w:pPr>
            <w:r w:rsidRPr="00FC5AEA">
              <w:t>13 июня 202</w:t>
            </w:r>
            <w:r>
              <w:t>6</w:t>
            </w:r>
            <w:r w:rsidRPr="00FC5AEA">
              <w:t xml:space="preserve"> г.</w:t>
            </w:r>
          </w:p>
          <w:p w:rsidR="006264E9" w:rsidRDefault="006264E9" w:rsidP="002954C8">
            <w:pPr>
              <w:widowControl w:val="0"/>
              <w:autoSpaceDE w:val="0"/>
              <w:autoSpaceDN w:val="0"/>
              <w:jc w:val="center"/>
            </w:pPr>
            <w:r>
              <w:t>13 июня 2027</w:t>
            </w:r>
            <w:r w:rsidRPr="00FC5AEA">
              <w:t xml:space="preserve"> г.</w:t>
            </w:r>
          </w:p>
        </w:tc>
        <w:tc>
          <w:tcPr>
            <w:tcW w:w="2978" w:type="dxa"/>
          </w:tcPr>
          <w:p w:rsidR="00CF0B25" w:rsidRDefault="00CF0B25" w:rsidP="00CF0B25">
            <w:pPr>
              <w:widowControl w:val="0"/>
              <w:autoSpaceDE w:val="0"/>
              <w:autoSpaceDN w:val="0"/>
              <w:jc w:val="center"/>
            </w:pPr>
            <w:r>
              <w:t>Главный специалист-главный бухгалтер</w:t>
            </w:r>
          </w:p>
          <w:p w:rsidR="00CF0B25" w:rsidRDefault="00CF0B25" w:rsidP="00CF0B25">
            <w:pPr>
              <w:widowControl w:val="0"/>
              <w:autoSpaceDE w:val="0"/>
              <w:autoSpaceDN w:val="0"/>
              <w:jc w:val="center"/>
            </w:pPr>
            <w:r>
              <w:t>Сектор экономики и финансов Администрации</w:t>
            </w:r>
          </w:p>
          <w:p w:rsidR="00CF0B25" w:rsidRDefault="00CF0B25" w:rsidP="00CF0B25">
            <w:pPr>
              <w:widowControl w:val="0"/>
              <w:autoSpaceDE w:val="0"/>
              <w:autoSpaceDN w:val="0"/>
              <w:jc w:val="center"/>
            </w:pPr>
            <w:r>
              <w:t>Елизаветовского сельского поселения</w:t>
            </w:r>
          </w:p>
          <w:p w:rsidR="006264E9" w:rsidRPr="00612B2B" w:rsidRDefault="00CF0B25" w:rsidP="00CF0B25">
            <w:pPr>
              <w:jc w:val="center"/>
              <w:rPr>
                <w:rFonts w:asciiTheme="minorHAnsi" w:eastAsiaTheme="minorHAnsi" w:hAnsiTheme="minorHAnsi" w:cstheme="minorBidi"/>
                <w:sz w:val="22"/>
                <w:szCs w:val="22"/>
                <w:lang w:eastAsia="en-US"/>
              </w:rPr>
            </w:pPr>
            <w:r>
              <w:t>Кадушкина Оксана Владимировна</w:t>
            </w:r>
            <w:bookmarkStart w:id="1" w:name="_GoBack"/>
            <w:bookmarkEnd w:id="1"/>
          </w:p>
        </w:tc>
        <w:tc>
          <w:tcPr>
            <w:tcW w:w="1843" w:type="dxa"/>
          </w:tcPr>
          <w:p w:rsidR="006264E9" w:rsidRPr="00612B2B" w:rsidRDefault="006264E9" w:rsidP="002954C8">
            <w:pPr>
              <w:widowControl w:val="0"/>
              <w:autoSpaceDE w:val="0"/>
              <w:autoSpaceDN w:val="0"/>
              <w:jc w:val="center"/>
            </w:pPr>
            <w:r>
              <w:t>Платежное поручение</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3" w:type="dxa"/>
          </w:tcPr>
          <w:p w:rsidR="006264E9" w:rsidRDefault="006264E9" w:rsidP="00410D06">
            <w:pPr>
              <w:widowControl w:val="0"/>
              <w:autoSpaceDE w:val="0"/>
              <w:autoSpaceDN w:val="0"/>
              <w:jc w:val="center"/>
            </w:pPr>
            <w:r>
              <w:t>13.</w:t>
            </w:r>
          </w:p>
        </w:tc>
        <w:tc>
          <w:tcPr>
            <w:tcW w:w="4969" w:type="dxa"/>
            <w:gridSpan w:val="2"/>
          </w:tcPr>
          <w:p w:rsidR="006264E9" w:rsidRDefault="006264E9" w:rsidP="004E0304">
            <w:pPr>
              <w:widowControl w:val="0"/>
              <w:autoSpaceDE w:val="0"/>
              <w:autoSpaceDN w:val="0"/>
            </w:pPr>
            <w:r w:rsidRPr="00E43AC4">
              <w:t>Мероприятие (результат)</w:t>
            </w:r>
          </w:p>
          <w:p w:rsidR="006264E9" w:rsidRPr="00612B2B" w:rsidRDefault="006264E9" w:rsidP="006264E9">
            <w:pPr>
              <w:widowControl w:val="0"/>
              <w:autoSpaceDE w:val="0"/>
              <w:autoSpaceDN w:val="0"/>
            </w:pPr>
            <w:r w:rsidRPr="00E43AC4">
              <w:t xml:space="preserve"> «</w:t>
            </w:r>
            <w:r w:rsidRPr="003B4495">
              <w:t>Мероприятия по обустройству и содержанию детских площадок</w:t>
            </w:r>
            <w:r w:rsidRPr="00E43AC4">
              <w:t>»</w:t>
            </w:r>
            <w:r>
              <w:t xml:space="preserve"> 3 </w:t>
            </w:r>
          </w:p>
        </w:tc>
        <w:tc>
          <w:tcPr>
            <w:tcW w:w="2550" w:type="dxa"/>
            <w:gridSpan w:val="2"/>
            <w:shd w:val="clear" w:color="auto" w:fill="FFFFFF" w:themeFill="background1"/>
          </w:tcPr>
          <w:p w:rsidR="006264E9" w:rsidRPr="00612B2B" w:rsidRDefault="006264E9" w:rsidP="004E0304">
            <w:pPr>
              <w:widowControl w:val="0"/>
              <w:autoSpaceDE w:val="0"/>
              <w:autoSpaceDN w:val="0"/>
              <w:jc w:val="center"/>
            </w:pPr>
            <w:r>
              <w:t>Х</w:t>
            </w:r>
          </w:p>
        </w:tc>
        <w:tc>
          <w:tcPr>
            <w:tcW w:w="2978" w:type="dxa"/>
          </w:tcPr>
          <w:p w:rsidR="006264E9" w:rsidRPr="00543FA4" w:rsidRDefault="006264E9" w:rsidP="004E0304">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6264E9" w:rsidRPr="00E43AC4" w:rsidRDefault="006264E9" w:rsidP="004E0304">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6264E9" w:rsidRPr="003346C9" w:rsidRDefault="006264E9" w:rsidP="004E0304">
            <w:pPr>
              <w:jc w:val="center"/>
            </w:pPr>
            <w:r w:rsidRPr="003346C9">
              <w:t>Х</w:t>
            </w:r>
          </w:p>
        </w:tc>
        <w:tc>
          <w:tcPr>
            <w:tcW w:w="1927" w:type="dxa"/>
          </w:tcPr>
          <w:p w:rsidR="006264E9" w:rsidRDefault="006264E9" w:rsidP="004E0304">
            <w:pPr>
              <w:jc w:val="center"/>
            </w:pPr>
            <w:r w:rsidRPr="003346C9">
              <w:t>Х</w:t>
            </w:r>
          </w:p>
        </w:tc>
      </w:tr>
      <w:tr w:rsidR="006264E9" w:rsidRPr="00612B2B" w:rsidTr="002954C8">
        <w:tc>
          <w:tcPr>
            <w:tcW w:w="623" w:type="dxa"/>
          </w:tcPr>
          <w:p w:rsidR="006264E9" w:rsidRPr="00612B2B" w:rsidRDefault="006264E9" w:rsidP="00410D06">
            <w:pPr>
              <w:widowControl w:val="0"/>
              <w:autoSpaceDE w:val="0"/>
              <w:autoSpaceDN w:val="0"/>
              <w:jc w:val="center"/>
            </w:pPr>
            <w:r>
              <w:t>14</w:t>
            </w:r>
            <w:r w:rsidRPr="00612B2B">
              <w:t>.</w:t>
            </w:r>
          </w:p>
        </w:tc>
        <w:tc>
          <w:tcPr>
            <w:tcW w:w="4969" w:type="dxa"/>
            <w:gridSpan w:val="2"/>
          </w:tcPr>
          <w:p w:rsidR="006264E9" w:rsidRDefault="006264E9" w:rsidP="002954C8">
            <w:pPr>
              <w:widowControl w:val="0"/>
              <w:autoSpaceDE w:val="0"/>
              <w:autoSpaceDN w:val="0"/>
            </w:pPr>
            <w:r w:rsidRPr="00E43AC4">
              <w:t>Мероприятие (результат)</w:t>
            </w:r>
          </w:p>
          <w:p w:rsidR="006264E9" w:rsidRPr="00612B2B" w:rsidRDefault="006264E9" w:rsidP="003B4495">
            <w:pPr>
              <w:widowControl w:val="0"/>
              <w:autoSpaceDE w:val="0"/>
              <w:autoSpaceDN w:val="0"/>
            </w:pPr>
            <w:r w:rsidRPr="00E43AC4">
              <w:t xml:space="preserve"> «</w:t>
            </w:r>
            <w:r w:rsidRPr="003B4495">
              <w:t>Мероприятия по обустройству и содержанию детских площадок</w:t>
            </w:r>
            <w:r w:rsidRPr="00E43AC4">
              <w:t>»</w:t>
            </w:r>
            <w:r>
              <w:t xml:space="preserve"> 3 в 2025, 2026, 2027 годах</w:t>
            </w:r>
          </w:p>
        </w:tc>
        <w:tc>
          <w:tcPr>
            <w:tcW w:w="2550" w:type="dxa"/>
            <w:gridSpan w:val="2"/>
            <w:shd w:val="clear" w:color="auto" w:fill="FFFFFF" w:themeFill="background1"/>
          </w:tcPr>
          <w:p w:rsidR="006264E9" w:rsidRPr="00612B2B" w:rsidRDefault="006264E9" w:rsidP="002954C8">
            <w:pPr>
              <w:widowControl w:val="0"/>
              <w:autoSpaceDE w:val="0"/>
              <w:autoSpaceDN w:val="0"/>
              <w:jc w:val="center"/>
            </w:pPr>
            <w:r>
              <w:t>Х</w:t>
            </w:r>
          </w:p>
        </w:tc>
        <w:tc>
          <w:tcPr>
            <w:tcW w:w="2978" w:type="dxa"/>
          </w:tcPr>
          <w:p w:rsidR="006264E9" w:rsidRPr="00543FA4" w:rsidRDefault="006264E9" w:rsidP="002954C8">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6264E9" w:rsidRPr="00E43AC4" w:rsidRDefault="006264E9" w:rsidP="002954C8">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6264E9" w:rsidRPr="003346C9" w:rsidRDefault="006264E9" w:rsidP="002954C8">
            <w:pPr>
              <w:jc w:val="center"/>
            </w:pPr>
            <w:r w:rsidRPr="003346C9">
              <w:t>Х</w:t>
            </w:r>
          </w:p>
        </w:tc>
        <w:tc>
          <w:tcPr>
            <w:tcW w:w="1927" w:type="dxa"/>
          </w:tcPr>
          <w:p w:rsidR="006264E9" w:rsidRDefault="006264E9" w:rsidP="002954C8">
            <w:pPr>
              <w:jc w:val="center"/>
            </w:pPr>
            <w:r w:rsidRPr="003346C9">
              <w:t>Х</w:t>
            </w:r>
          </w:p>
        </w:tc>
      </w:tr>
      <w:tr w:rsidR="006264E9" w:rsidRPr="00612B2B" w:rsidTr="002954C8">
        <w:tc>
          <w:tcPr>
            <w:tcW w:w="623" w:type="dxa"/>
          </w:tcPr>
          <w:p w:rsidR="006264E9" w:rsidRPr="00612B2B" w:rsidRDefault="006264E9" w:rsidP="00410D06">
            <w:pPr>
              <w:widowControl w:val="0"/>
              <w:autoSpaceDE w:val="0"/>
              <w:autoSpaceDN w:val="0"/>
              <w:jc w:val="center"/>
            </w:pPr>
            <w:r>
              <w:lastRenderedPageBreak/>
              <w:t>15.</w:t>
            </w:r>
          </w:p>
        </w:tc>
        <w:tc>
          <w:tcPr>
            <w:tcW w:w="4969" w:type="dxa"/>
            <w:gridSpan w:val="2"/>
          </w:tcPr>
          <w:p w:rsidR="006264E9" w:rsidRDefault="006264E9" w:rsidP="002954C8">
            <w:pPr>
              <w:widowControl w:val="0"/>
              <w:autoSpaceDE w:val="0"/>
              <w:autoSpaceDN w:val="0"/>
            </w:pPr>
            <w:r>
              <w:t xml:space="preserve">Контрольная точка 1.1. </w:t>
            </w:r>
          </w:p>
          <w:p w:rsidR="006264E9" w:rsidRPr="003E1342" w:rsidRDefault="006264E9" w:rsidP="002954C8">
            <w:pPr>
              <w:widowControl w:val="0"/>
              <w:autoSpaceDE w:val="0"/>
              <w:autoSpaceDN w:val="0"/>
            </w:pPr>
            <w:r>
              <w:t>«</w:t>
            </w:r>
            <w:r w:rsidRPr="00224E13">
              <w:t>Закупки включены в план  закупок</w:t>
            </w:r>
            <w:r>
              <w:t>»</w:t>
            </w:r>
          </w:p>
        </w:tc>
        <w:tc>
          <w:tcPr>
            <w:tcW w:w="2550" w:type="dxa"/>
            <w:gridSpan w:val="2"/>
          </w:tcPr>
          <w:p w:rsidR="006264E9" w:rsidRDefault="006264E9" w:rsidP="003B4495">
            <w:pPr>
              <w:widowControl w:val="0"/>
              <w:autoSpaceDE w:val="0"/>
              <w:autoSpaceDN w:val="0"/>
              <w:jc w:val="center"/>
            </w:pPr>
            <w:r>
              <w:t>15 января 2025 г.</w:t>
            </w:r>
          </w:p>
          <w:p w:rsidR="006264E9" w:rsidRDefault="006264E9" w:rsidP="003B4495">
            <w:pPr>
              <w:widowControl w:val="0"/>
              <w:autoSpaceDE w:val="0"/>
              <w:autoSpaceDN w:val="0"/>
              <w:jc w:val="center"/>
            </w:pPr>
            <w:r>
              <w:t>15 января 2026 г.</w:t>
            </w:r>
          </w:p>
          <w:p w:rsidR="006264E9" w:rsidRDefault="006264E9" w:rsidP="003B4495">
            <w:pPr>
              <w:widowControl w:val="0"/>
              <w:autoSpaceDE w:val="0"/>
              <w:autoSpaceDN w:val="0"/>
              <w:jc w:val="center"/>
            </w:pPr>
            <w:r>
              <w:t>15 января 2027 г.</w:t>
            </w:r>
          </w:p>
        </w:tc>
        <w:tc>
          <w:tcPr>
            <w:tcW w:w="2978" w:type="dxa"/>
          </w:tcPr>
          <w:p w:rsidR="006264E9" w:rsidRDefault="006264E9"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6264E9" w:rsidRDefault="006264E9" w:rsidP="002954C8">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6264E9" w:rsidRPr="002735E3" w:rsidRDefault="006264E9" w:rsidP="002954C8">
            <w:pPr>
              <w:widowControl w:val="0"/>
              <w:autoSpaceDE w:val="0"/>
              <w:autoSpaceDN w:val="0"/>
              <w:jc w:val="center"/>
            </w:pPr>
            <w:r>
              <w:t>План-график закупок</w:t>
            </w:r>
          </w:p>
        </w:tc>
        <w:tc>
          <w:tcPr>
            <w:tcW w:w="1927" w:type="dxa"/>
          </w:tcPr>
          <w:p w:rsidR="006264E9" w:rsidRPr="00AE19D0" w:rsidRDefault="006264E9" w:rsidP="002954C8">
            <w:pPr>
              <w:widowControl w:val="0"/>
              <w:autoSpaceDE w:val="0"/>
              <w:autoSpaceDN w:val="0"/>
              <w:jc w:val="center"/>
            </w:pPr>
            <w:r w:rsidRPr="00477F76">
              <w:t>Информационная система отсутствует</w:t>
            </w:r>
          </w:p>
        </w:tc>
      </w:tr>
      <w:tr w:rsidR="006264E9" w:rsidRPr="00612B2B" w:rsidTr="002954C8">
        <w:tc>
          <w:tcPr>
            <w:tcW w:w="623" w:type="dxa"/>
          </w:tcPr>
          <w:p w:rsidR="006264E9" w:rsidRPr="00612B2B" w:rsidRDefault="006264E9" w:rsidP="006264E9">
            <w:pPr>
              <w:widowControl w:val="0"/>
              <w:autoSpaceDE w:val="0"/>
              <w:autoSpaceDN w:val="0"/>
              <w:jc w:val="center"/>
            </w:pPr>
            <w:r>
              <w:t>16.</w:t>
            </w:r>
          </w:p>
        </w:tc>
        <w:tc>
          <w:tcPr>
            <w:tcW w:w="4969" w:type="dxa"/>
            <w:gridSpan w:val="2"/>
          </w:tcPr>
          <w:p w:rsidR="006264E9" w:rsidRDefault="006264E9" w:rsidP="002954C8">
            <w:pPr>
              <w:widowControl w:val="0"/>
              <w:autoSpaceDE w:val="0"/>
              <w:autoSpaceDN w:val="0"/>
            </w:pPr>
            <w:r w:rsidRPr="003E1342">
              <w:t>Контрольная точка 1.</w:t>
            </w:r>
            <w:r>
              <w:t>2</w:t>
            </w:r>
            <w:r w:rsidRPr="003E1342">
              <w:t xml:space="preserve">.  </w:t>
            </w:r>
          </w:p>
          <w:p w:rsidR="006264E9" w:rsidRPr="00612B2B" w:rsidRDefault="006264E9" w:rsidP="002954C8">
            <w:pPr>
              <w:widowControl w:val="0"/>
              <w:autoSpaceDE w:val="0"/>
              <w:autoSpaceDN w:val="0"/>
            </w:pPr>
            <w:r w:rsidRPr="00FC2EF4">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6264E9" w:rsidRDefault="004804D1" w:rsidP="002954C8">
            <w:pPr>
              <w:widowControl w:val="0"/>
              <w:autoSpaceDE w:val="0"/>
              <w:autoSpaceDN w:val="0"/>
              <w:jc w:val="center"/>
            </w:pPr>
            <w:r>
              <w:t>29</w:t>
            </w:r>
            <w:r w:rsidR="006264E9">
              <w:t xml:space="preserve"> декабря 2025 г.</w:t>
            </w:r>
          </w:p>
          <w:p w:rsidR="006264E9" w:rsidRDefault="004804D1" w:rsidP="002954C8">
            <w:pPr>
              <w:widowControl w:val="0"/>
              <w:autoSpaceDE w:val="0"/>
              <w:autoSpaceDN w:val="0"/>
              <w:jc w:val="center"/>
            </w:pPr>
            <w:r>
              <w:t>29</w:t>
            </w:r>
            <w:r w:rsidR="006264E9" w:rsidRPr="003B4495">
              <w:t xml:space="preserve"> декабря 202</w:t>
            </w:r>
            <w:r w:rsidR="006264E9">
              <w:t>6</w:t>
            </w:r>
            <w:r w:rsidR="006264E9" w:rsidRPr="003B4495">
              <w:t xml:space="preserve"> г.</w:t>
            </w:r>
          </w:p>
          <w:p w:rsidR="006264E9" w:rsidRPr="00612B2B" w:rsidRDefault="004804D1" w:rsidP="002954C8">
            <w:pPr>
              <w:widowControl w:val="0"/>
              <w:autoSpaceDE w:val="0"/>
              <w:autoSpaceDN w:val="0"/>
              <w:jc w:val="center"/>
            </w:pPr>
            <w:r>
              <w:t>29</w:t>
            </w:r>
            <w:r w:rsidR="006264E9">
              <w:t xml:space="preserve"> декабря 2027</w:t>
            </w:r>
            <w:r w:rsidR="006264E9" w:rsidRPr="003B4495">
              <w:t xml:space="preserve"> г.</w:t>
            </w:r>
          </w:p>
        </w:tc>
        <w:tc>
          <w:tcPr>
            <w:tcW w:w="2978" w:type="dxa"/>
          </w:tcPr>
          <w:p w:rsidR="006264E9" w:rsidRDefault="006264E9"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6264E9" w:rsidRPr="00612B2B" w:rsidRDefault="006264E9" w:rsidP="002954C8">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6264E9" w:rsidRPr="00612B2B" w:rsidRDefault="006264E9" w:rsidP="002954C8">
            <w:pPr>
              <w:widowControl w:val="0"/>
              <w:autoSpaceDE w:val="0"/>
              <w:autoSpaceDN w:val="0"/>
              <w:jc w:val="center"/>
            </w:pPr>
            <w:r w:rsidRPr="002735E3">
              <w:t>Муниципальные контракты (договора)</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3" w:type="dxa"/>
          </w:tcPr>
          <w:p w:rsidR="006264E9" w:rsidRDefault="006264E9" w:rsidP="006264E9">
            <w:pPr>
              <w:widowControl w:val="0"/>
              <w:autoSpaceDE w:val="0"/>
              <w:autoSpaceDN w:val="0"/>
              <w:jc w:val="center"/>
            </w:pPr>
            <w:r>
              <w:t>17.</w:t>
            </w:r>
          </w:p>
        </w:tc>
        <w:tc>
          <w:tcPr>
            <w:tcW w:w="4969" w:type="dxa"/>
            <w:gridSpan w:val="2"/>
          </w:tcPr>
          <w:p w:rsidR="006264E9" w:rsidRDefault="006264E9" w:rsidP="002954C8">
            <w:pPr>
              <w:widowControl w:val="0"/>
              <w:autoSpaceDE w:val="0"/>
              <w:autoSpaceDN w:val="0"/>
            </w:pPr>
            <w:r w:rsidRPr="003E1342">
              <w:t>Контрольная точка 1.</w:t>
            </w:r>
            <w:r>
              <w:t>3</w:t>
            </w:r>
            <w:r w:rsidRPr="003E1342">
              <w:t xml:space="preserve">.  </w:t>
            </w:r>
          </w:p>
          <w:p w:rsidR="006264E9" w:rsidRPr="00612B2B" w:rsidRDefault="006264E9" w:rsidP="002954C8">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6264E9" w:rsidRDefault="004804D1" w:rsidP="003B4495">
            <w:pPr>
              <w:widowControl w:val="0"/>
              <w:autoSpaceDE w:val="0"/>
              <w:autoSpaceDN w:val="0"/>
              <w:jc w:val="center"/>
            </w:pPr>
            <w:r>
              <w:t>29</w:t>
            </w:r>
            <w:r w:rsidR="006264E9">
              <w:t xml:space="preserve"> декабря 2025 г.</w:t>
            </w:r>
          </w:p>
          <w:p w:rsidR="006264E9" w:rsidRDefault="004804D1" w:rsidP="003B4495">
            <w:pPr>
              <w:widowControl w:val="0"/>
              <w:autoSpaceDE w:val="0"/>
              <w:autoSpaceDN w:val="0"/>
              <w:jc w:val="center"/>
            </w:pPr>
            <w:r>
              <w:t>29</w:t>
            </w:r>
            <w:r w:rsidR="006264E9">
              <w:t xml:space="preserve"> декабря 2026 г.</w:t>
            </w:r>
          </w:p>
          <w:p w:rsidR="006264E9" w:rsidRPr="00612B2B" w:rsidRDefault="004804D1" w:rsidP="003B4495">
            <w:pPr>
              <w:widowControl w:val="0"/>
              <w:autoSpaceDE w:val="0"/>
              <w:autoSpaceDN w:val="0"/>
              <w:jc w:val="center"/>
            </w:pPr>
            <w:r>
              <w:t>29</w:t>
            </w:r>
            <w:r w:rsidR="006264E9">
              <w:t xml:space="preserve"> декабря 2027 г.</w:t>
            </w:r>
          </w:p>
        </w:tc>
        <w:tc>
          <w:tcPr>
            <w:tcW w:w="2978" w:type="dxa"/>
          </w:tcPr>
          <w:p w:rsidR="006264E9" w:rsidRDefault="006264E9" w:rsidP="002954C8">
            <w:pPr>
              <w:widowControl w:val="0"/>
              <w:autoSpaceDE w:val="0"/>
              <w:autoSpaceDN w:val="0"/>
              <w:jc w:val="center"/>
            </w:pPr>
            <w:r>
              <w:t xml:space="preserve">Глава </w:t>
            </w:r>
          </w:p>
          <w:p w:rsidR="006264E9" w:rsidRPr="00612B2B" w:rsidRDefault="006264E9" w:rsidP="002954C8">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6264E9" w:rsidRPr="00612B2B" w:rsidRDefault="006264E9" w:rsidP="002954C8">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9" w:type="dxa"/>
            <w:gridSpan w:val="2"/>
            <w:shd w:val="clear" w:color="auto" w:fill="FFFFFF" w:themeFill="background1"/>
          </w:tcPr>
          <w:p w:rsidR="006264E9" w:rsidRPr="00612B2B" w:rsidRDefault="006264E9" w:rsidP="006264E9">
            <w:pPr>
              <w:widowControl w:val="0"/>
              <w:autoSpaceDE w:val="0"/>
              <w:autoSpaceDN w:val="0"/>
              <w:jc w:val="center"/>
            </w:pPr>
            <w:r>
              <w:t>18.</w:t>
            </w:r>
          </w:p>
        </w:tc>
        <w:tc>
          <w:tcPr>
            <w:tcW w:w="4963" w:type="dxa"/>
          </w:tcPr>
          <w:p w:rsidR="006264E9" w:rsidRDefault="006264E9" w:rsidP="002954C8">
            <w:pPr>
              <w:widowControl w:val="0"/>
              <w:autoSpaceDE w:val="0"/>
              <w:autoSpaceDN w:val="0"/>
            </w:pPr>
            <w:r>
              <w:t>Контрольная точка 1.4.</w:t>
            </w:r>
          </w:p>
          <w:p w:rsidR="006264E9" w:rsidRDefault="006264E9" w:rsidP="002954C8">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6264E9" w:rsidRPr="00E43AC4" w:rsidRDefault="006264E9" w:rsidP="002954C8">
            <w:pPr>
              <w:widowControl w:val="0"/>
              <w:autoSpaceDE w:val="0"/>
              <w:autoSpaceDN w:val="0"/>
            </w:pPr>
          </w:p>
        </w:tc>
        <w:tc>
          <w:tcPr>
            <w:tcW w:w="2550" w:type="dxa"/>
            <w:gridSpan w:val="2"/>
            <w:shd w:val="clear" w:color="auto" w:fill="FFFFFF" w:themeFill="background1"/>
          </w:tcPr>
          <w:p w:rsidR="006264E9" w:rsidRDefault="004804D1" w:rsidP="003B4495">
            <w:pPr>
              <w:widowControl w:val="0"/>
              <w:autoSpaceDE w:val="0"/>
              <w:autoSpaceDN w:val="0"/>
              <w:jc w:val="center"/>
            </w:pPr>
            <w:r>
              <w:t>29</w:t>
            </w:r>
            <w:r w:rsidR="006264E9">
              <w:t xml:space="preserve"> декабря 2025 г.</w:t>
            </w:r>
          </w:p>
          <w:p w:rsidR="006264E9" w:rsidRDefault="004804D1" w:rsidP="003B4495">
            <w:pPr>
              <w:widowControl w:val="0"/>
              <w:autoSpaceDE w:val="0"/>
              <w:autoSpaceDN w:val="0"/>
              <w:jc w:val="center"/>
            </w:pPr>
            <w:r>
              <w:t>29</w:t>
            </w:r>
            <w:r w:rsidR="006264E9">
              <w:t xml:space="preserve"> декабря 2026 г.</w:t>
            </w:r>
          </w:p>
          <w:p w:rsidR="006264E9" w:rsidRDefault="004804D1" w:rsidP="003B4495">
            <w:pPr>
              <w:widowControl w:val="0"/>
              <w:autoSpaceDE w:val="0"/>
              <w:autoSpaceDN w:val="0"/>
              <w:jc w:val="center"/>
            </w:pPr>
            <w:r>
              <w:t>29</w:t>
            </w:r>
            <w:r w:rsidR="006264E9">
              <w:t xml:space="preserve"> декабря 2027 г.</w:t>
            </w:r>
          </w:p>
        </w:tc>
        <w:tc>
          <w:tcPr>
            <w:tcW w:w="2978" w:type="dxa"/>
            <w:shd w:val="clear" w:color="auto" w:fill="FFFFFF" w:themeFill="background1"/>
          </w:tcPr>
          <w:p w:rsidR="004804D1" w:rsidRDefault="004804D1" w:rsidP="004804D1">
            <w:pPr>
              <w:widowControl w:val="0"/>
              <w:autoSpaceDE w:val="0"/>
              <w:autoSpaceDN w:val="0"/>
              <w:jc w:val="center"/>
            </w:pPr>
            <w:r>
              <w:t>Главный специалист-главный бухгалтер</w:t>
            </w:r>
          </w:p>
          <w:p w:rsidR="004804D1" w:rsidRDefault="004804D1" w:rsidP="004804D1">
            <w:pPr>
              <w:widowControl w:val="0"/>
              <w:autoSpaceDE w:val="0"/>
              <w:autoSpaceDN w:val="0"/>
              <w:jc w:val="center"/>
            </w:pPr>
            <w:r>
              <w:t>Сектор экономики и финансов Администрации</w:t>
            </w:r>
          </w:p>
          <w:p w:rsidR="004804D1" w:rsidRDefault="004804D1" w:rsidP="004804D1">
            <w:pPr>
              <w:widowControl w:val="0"/>
              <w:autoSpaceDE w:val="0"/>
              <w:autoSpaceDN w:val="0"/>
              <w:jc w:val="center"/>
            </w:pPr>
            <w:r>
              <w:t>Елизаветовского сельского поселения</w:t>
            </w:r>
          </w:p>
          <w:p w:rsidR="006264E9" w:rsidRPr="00612B2B" w:rsidRDefault="004804D1" w:rsidP="004804D1">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6264E9" w:rsidRPr="00612B2B" w:rsidRDefault="006264E9" w:rsidP="002954C8">
            <w:pPr>
              <w:widowControl w:val="0"/>
              <w:autoSpaceDE w:val="0"/>
              <w:autoSpaceDN w:val="0"/>
              <w:jc w:val="center"/>
            </w:pPr>
            <w:r>
              <w:t>Платежное поручение</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9" w:type="dxa"/>
            <w:gridSpan w:val="2"/>
            <w:shd w:val="clear" w:color="auto" w:fill="FFFFFF" w:themeFill="background1"/>
          </w:tcPr>
          <w:p w:rsidR="006264E9" w:rsidRDefault="006264E9" w:rsidP="006264E9">
            <w:pPr>
              <w:widowControl w:val="0"/>
              <w:autoSpaceDE w:val="0"/>
              <w:autoSpaceDN w:val="0"/>
              <w:jc w:val="center"/>
            </w:pPr>
            <w:r>
              <w:t>19.</w:t>
            </w:r>
          </w:p>
        </w:tc>
        <w:tc>
          <w:tcPr>
            <w:tcW w:w="4963" w:type="dxa"/>
          </w:tcPr>
          <w:p w:rsidR="006264E9" w:rsidRDefault="006264E9" w:rsidP="006264E9">
            <w:pPr>
              <w:widowControl w:val="0"/>
              <w:autoSpaceDE w:val="0"/>
              <w:autoSpaceDN w:val="0"/>
            </w:pPr>
            <w:r>
              <w:t>Мероприятие (результат)</w:t>
            </w:r>
          </w:p>
          <w:p w:rsidR="006264E9" w:rsidRPr="00612B2B" w:rsidRDefault="006264E9" w:rsidP="006264E9">
            <w:pPr>
              <w:widowControl w:val="0"/>
              <w:autoSpaceDE w:val="0"/>
              <w:autoSpaceDN w:val="0"/>
            </w:pPr>
            <w:r>
              <w:t xml:space="preserve"> «Мероприятия по содержанию и ремонту площадок мусорных контейнеров и площадок к ним, а так же содержание территории </w:t>
            </w:r>
            <w:r>
              <w:lastRenderedPageBreak/>
              <w:t>сельского поселения» 4</w:t>
            </w:r>
          </w:p>
        </w:tc>
        <w:tc>
          <w:tcPr>
            <w:tcW w:w="2550" w:type="dxa"/>
            <w:gridSpan w:val="2"/>
            <w:shd w:val="clear" w:color="auto" w:fill="FFFFFF" w:themeFill="background1"/>
          </w:tcPr>
          <w:p w:rsidR="006264E9" w:rsidRPr="00612B2B" w:rsidRDefault="006264E9" w:rsidP="002954C8">
            <w:pPr>
              <w:widowControl w:val="0"/>
              <w:autoSpaceDE w:val="0"/>
              <w:autoSpaceDN w:val="0"/>
              <w:jc w:val="center"/>
            </w:pPr>
            <w:r>
              <w:lastRenderedPageBreak/>
              <w:t>Х</w:t>
            </w:r>
          </w:p>
        </w:tc>
        <w:tc>
          <w:tcPr>
            <w:tcW w:w="2978" w:type="dxa"/>
            <w:shd w:val="clear" w:color="auto" w:fill="FFFFFF" w:themeFill="background1"/>
          </w:tcPr>
          <w:p w:rsidR="006264E9" w:rsidRPr="00477F76" w:rsidRDefault="006264E9" w:rsidP="002954C8">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6264E9" w:rsidRPr="00E43AC4" w:rsidRDefault="006264E9" w:rsidP="002954C8">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6264E9" w:rsidRPr="00612B2B" w:rsidRDefault="006264E9" w:rsidP="002954C8">
            <w:pPr>
              <w:widowControl w:val="0"/>
              <w:autoSpaceDE w:val="0"/>
              <w:autoSpaceDN w:val="0"/>
              <w:jc w:val="center"/>
            </w:pPr>
            <w:r>
              <w:t>Х</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t>Х</w:t>
            </w:r>
          </w:p>
        </w:tc>
      </w:tr>
      <w:tr w:rsidR="006264E9" w:rsidRPr="00612B2B" w:rsidTr="002954C8">
        <w:tc>
          <w:tcPr>
            <w:tcW w:w="629" w:type="dxa"/>
            <w:gridSpan w:val="2"/>
            <w:shd w:val="clear" w:color="auto" w:fill="FFFFFF" w:themeFill="background1"/>
          </w:tcPr>
          <w:p w:rsidR="006264E9" w:rsidRDefault="006264E9" w:rsidP="00727CE7">
            <w:pPr>
              <w:widowControl w:val="0"/>
              <w:autoSpaceDE w:val="0"/>
              <w:autoSpaceDN w:val="0"/>
              <w:jc w:val="center"/>
            </w:pPr>
            <w:r>
              <w:lastRenderedPageBreak/>
              <w:t>20.</w:t>
            </w:r>
          </w:p>
        </w:tc>
        <w:tc>
          <w:tcPr>
            <w:tcW w:w="4963" w:type="dxa"/>
          </w:tcPr>
          <w:p w:rsidR="006264E9" w:rsidRDefault="006264E9" w:rsidP="002954C8">
            <w:pPr>
              <w:widowControl w:val="0"/>
              <w:autoSpaceDE w:val="0"/>
              <w:autoSpaceDN w:val="0"/>
            </w:pPr>
            <w:r w:rsidRPr="00E43AC4">
              <w:t>Мероприятие (результат)</w:t>
            </w:r>
          </w:p>
          <w:p w:rsidR="006264E9" w:rsidRPr="00612B2B" w:rsidRDefault="006264E9" w:rsidP="002954C8">
            <w:pPr>
              <w:widowControl w:val="0"/>
              <w:autoSpaceDE w:val="0"/>
              <w:autoSpaceDN w:val="0"/>
            </w:pPr>
            <w:r w:rsidRPr="00E43AC4">
              <w:t xml:space="preserve"> «</w:t>
            </w:r>
            <w:r w:rsidRPr="003B4495">
              <w:t>Мероприятия по содержанию и ремонту площадок мусорных контейнеров и площадок к ним, а так же содержание территории сельского поселения</w:t>
            </w:r>
            <w:r w:rsidRPr="00E43AC4">
              <w:t>»</w:t>
            </w:r>
            <w:r>
              <w:t xml:space="preserve"> 2 в 2025, 2026, 2027 годах</w:t>
            </w:r>
          </w:p>
        </w:tc>
        <w:tc>
          <w:tcPr>
            <w:tcW w:w="2550" w:type="dxa"/>
            <w:gridSpan w:val="2"/>
            <w:shd w:val="clear" w:color="auto" w:fill="FFFFFF" w:themeFill="background1"/>
          </w:tcPr>
          <w:p w:rsidR="006264E9" w:rsidRPr="00612B2B" w:rsidRDefault="006264E9" w:rsidP="002954C8">
            <w:pPr>
              <w:widowControl w:val="0"/>
              <w:autoSpaceDE w:val="0"/>
              <w:autoSpaceDN w:val="0"/>
              <w:jc w:val="center"/>
            </w:pPr>
            <w:r>
              <w:t>Х</w:t>
            </w:r>
          </w:p>
        </w:tc>
        <w:tc>
          <w:tcPr>
            <w:tcW w:w="2978" w:type="dxa"/>
            <w:shd w:val="clear" w:color="auto" w:fill="FFFFFF" w:themeFill="background1"/>
          </w:tcPr>
          <w:p w:rsidR="006264E9" w:rsidRPr="00543FA4" w:rsidRDefault="006264E9" w:rsidP="002954C8">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6264E9" w:rsidRPr="00E43AC4" w:rsidRDefault="006264E9" w:rsidP="002954C8">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6264E9" w:rsidRPr="003346C9" w:rsidRDefault="006264E9" w:rsidP="002954C8">
            <w:pPr>
              <w:jc w:val="center"/>
            </w:pPr>
            <w:r w:rsidRPr="003346C9">
              <w:t>Х</w:t>
            </w:r>
          </w:p>
        </w:tc>
        <w:tc>
          <w:tcPr>
            <w:tcW w:w="1927" w:type="dxa"/>
          </w:tcPr>
          <w:p w:rsidR="006264E9" w:rsidRDefault="006264E9" w:rsidP="002954C8">
            <w:pPr>
              <w:jc w:val="center"/>
            </w:pPr>
            <w:r w:rsidRPr="003346C9">
              <w:t>Х</w:t>
            </w:r>
          </w:p>
        </w:tc>
      </w:tr>
      <w:tr w:rsidR="006264E9" w:rsidRPr="00612B2B" w:rsidTr="002954C8">
        <w:tc>
          <w:tcPr>
            <w:tcW w:w="629" w:type="dxa"/>
            <w:gridSpan w:val="2"/>
            <w:shd w:val="clear" w:color="auto" w:fill="FFFFFF" w:themeFill="background1"/>
          </w:tcPr>
          <w:p w:rsidR="006264E9" w:rsidRDefault="006264E9" w:rsidP="00727CE7">
            <w:pPr>
              <w:widowControl w:val="0"/>
              <w:autoSpaceDE w:val="0"/>
              <w:autoSpaceDN w:val="0"/>
              <w:jc w:val="center"/>
            </w:pPr>
            <w:r>
              <w:t>21.</w:t>
            </w:r>
          </w:p>
        </w:tc>
        <w:tc>
          <w:tcPr>
            <w:tcW w:w="4963" w:type="dxa"/>
          </w:tcPr>
          <w:p w:rsidR="006264E9" w:rsidRDefault="006264E9" w:rsidP="002954C8">
            <w:pPr>
              <w:widowControl w:val="0"/>
              <w:autoSpaceDE w:val="0"/>
              <w:autoSpaceDN w:val="0"/>
            </w:pPr>
            <w:r>
              <w:t xml:space="preserve">Контрольная точка 1.1. </w:t>
            </w:r>
          </w:p>
          <w:p w:rsidR="006264E9" w:rsidRPr="003E1342" w:rsidRDefault="006264E9" w:rsidP="002954C8">
            <w:pPr>
              <w:widowControl w:val="0"/>
              <w:autoSpaceDE w:val="0"/>
              <w:autoSpaceDN w:val="0"/>
            </w:pPr>
            <w:r>
              <w:t>«</w:t>
            </w:r>
            <w:r w:rsidRPr="00224E13">
              <w:t>Закупки включены в план  закупок</w:t>
            </w:r>
            <w:r>
              <w:t>»</w:t>
            </w:r>
          </w:p>
        </w:tc>
        <w:tc>
          <w:tcPr>
            <w:tcW w:w="2550" w:type="dxa"/>
            <w:gridSpan w:val="2"/>
            <w:shd w:val="clear" w:color="auto" w:fill="FFFFFF" w:themeFill="background1"/>
          </w:tcPr>
          <w:p w:rsidR="006264E9" w:rsidRDefault="006264E9" w:rsidP="003B4495">
            <w:pPr>
              <w:widowControl w:val="0"/>
              <w:autoSpaceDE w:val="0"/>
              <w:autoSpaceDN w:val="0"/>
              <w:jc w:val="center"/>
            </w:pPr>
            <w:r>
              <w:t>15 января 2025 г.</w:t>
            </w:r>
          </w:p>
          <w:p w:rsidR="006264E9" w:rsidRDefault="006264E9" w:rsidP="003B4495">
            <w:pPr>
              <w:widowControl w:val="0"/>
              <w:autoSpaceDE w:val="0"/>
              <w:autoSpaceDN w:val="0"/>
              <w:jc w:val="center"/>
            </w:pPr>
            <w:r>
              <w:t>15 января 2026 г.</w:t>
            </w:r>
          </w:p>
          <w:p w:rsidR="006264E9" w:rsidRDefault="006264E9" w:rsidP="003B4495">
            <w:pPr>
              <w:widowControl w:val="0"/>
              <w:autoSpaceDE w:val="0"/>
              <w:autoSpaceDN w:val="0"/>
              <w:jc w:val="center"/>
            </w:pPr>
            <w:r>
              <w:t>15 января 2027 г.</w:t>
            </w:r>
          </w:p>
        </w:tc>
        <w:tc>
          <w:tcPr>
            <w:tcW w:w="2978" w:type="dxa"/>
            <w:shd w:val="clear" w:color="auto" w:fill="FFFFFF" w:themeFill="background1"/>
          </w:tcPr>
          <w:p w:rsidR="006264E9" w:rsidRDefault="006264E9"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6264E9" w:rsidRDefault="006264E9" w:rsidP="002954C8">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6264E9" w:rsidRPr="002735E3" w:rsidRDefault="006264E9" w:rsidP="002954C8">
            <w:pPr>
              <w:widowControl w:val="0"/>
              <w:autoSpaceDE w:val="0"/>
              <w:autoSpaceDN w:val="0"/>
              <w:jc w:val="center"/>
            </w:pPr>
            <w:r>
              <w:t>План-график закупок</w:t>
            </w:r>
          </w:p>
        </w:tc>
        <w:tc>
          <w:tcPr>
            <w:tcW w:w="1927" w:type="dxa"/>
          </w:tcPr>
          <w:p w:rsidR="006264E9" w:rsidRPr="00AE19D0" w:rsidRDefault="006264E9" w:rsidP="002954C8">
            <w:pPr>
              <w:widowControl w:val="0"/>
              <w:autoSpaceDE w:val="0"/>
              <w:autoSpaceDN w:val="0"/>
              <w:jc w:val="center"/>
            </w:pPr>
            <w:r w:rsidRPr="00477F76">
              <w:t>Информационная система отсутствует</w:t>
            </w:r>
          </w:p>
        </w:tc>
      </w:tr>
      <w:tr w:rsidR="006264E9" w:rsidRPr="00612B2B" w:rsidTr="002954C8">
        <w:tc>
          <w:tcPr>
            <w:tcW w:w="629" w:type="dxa"/>
            <w:gridSpan w:val="2"/>
            <w:shd w:val="clear" w:color="auto" w:fill="FFFFFF" w:themeFill="background1"/>
          </w:tcPr>
          <w:p w:rsidR="006264E9" w:rsidRDefault="006264E9" w:rsidP="00727CE7">
            <w:pPr>
              <w:widowControl w:val="0"/>
              <w:autoSpaceDE w:val="0"/>
              <w:autoSpaceDN w:val="0"/>
              <w:jc w:val="center"/>
            </w:pPr>
            <w:r>
              <w:t>22.</w:t>
            </w:r>
          </w:p>
        </w:tc>
        <w:tc>
          <w:tcPr>
            <w:tcW w:w="4963" w:type="dxa"/>
          </w:tcPr>
          <w:p w:rsidR="006264E9" w:rsidRDefault="006264E9" w:rsidP="002954C8">
            <w:pPr>
              <w:widowControl w:val="0"/>
              <w:autoSpaceDE w:val="0"/>
              <w:autoSpaceDN w:val="0"/>
            </w:pPr>
            <w:r w:rsidRPr="003E1342">
              <w:t>Контрольная точка 1.</w:t>
            </w:r>
            <w:r>
              <w:t>2</w:t>
            </w:r>
            <w:r w:rsidRPr="003E1342">
              <w:t xml:space="preserve">.  </w:t>
            </w:r>
          </w:p>
          <w:p w:rsidR="006264E9" w:rsidRPr="00612B2B" w:rsidRDefault="006264E9" w:rsidP="002954C8">
            <w:pPr>
              <w:widowControl w:val="0"/>
              <w:autoSpaceDE w:val="0"/>
              <w:autoSpaceDN w:val="0"/>
            </w:pPr>
            <w:r w:rsidRPr="00FC2EF4">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shd w:val="clear" w:color="auto" w:fill="FFFFFF" w:themeFill="background1"/>
          </w:tcPr>
          <w:p w:rsidR="00CF0B25" w:rsidRDefault="00CF0B25" w:rsidP="00CF0B25">
            <w:pPr>
              <w:widowControl w:val="0"/>
              <w:autoSpaceDE w:val="0"/>
              <w:autoSpaceDN w:val="0"/>
              <w:jc w:val="center"/>
            </w:pPr>
            <w:r>
              <w:t>29 декабря 2025 г.</w:t>
            </w:r>
          </w:p>
          <w:p w:rsidR="00CF0B25" w:rsidRDefault="00CF0B25" w:rsidP="00CF0B25">
            <w:pPr>
              <w:widowControl w:val="0"/>
              <w:autoSpaceDE w:val="0"/>
              <w:autoSpaceDN w:val="0"/>
              <w:jc w:val="center"/>
            </w:pPr>
            <w:r>
              <w:t>29 декабря 2026 г.</w:t>
            </w:r>
          </w:p>
          <w:p w:rsidR="006264E9" w:rsidRPr="00612B2B" w:rsidRDefault="00CF0B25" w:rsidP="00CF0B25">
            <w:pPr>
              <w:widowControl w:val="0"/>
              <w:autoSpaceDE w:val="0"/>
              <w:autoSpaceDN w:val="0"/>
              <w:jc w:val="center"/>
            </w:pPr>
            <w:r>
              <w:t>29 декабря 2027 г.</w:t>
            </w:r>
          </w:p>
        </w:tc>
        <w:tc>
          <w:tcPr>
            <w:tcW w:w="2978" w:type="dxa"/>
            <w:shd w:val="clear" w:color="auto" w:fill="FFFFFF" w:themeFill="background1"/>
          </w:tcPr>
          <w:p w:rsidR="006264E9" w:rsidRDefault="006264E9"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6264E9" w:rsidRPr="00612B2B" w:rsidRDefault="006264E9" w:rsidP="002954C8">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6264E9" w:rsidRPr="00612B2B" w:rsidRDefault="006264E9" w:rsidP="002954C8">
            <w:pPr>
              <w:widowControl w:val="0"/>
              <w:autoSpaceDE w:val="0"/>
              <w:autoSpaceDN w:val="0"/>
              <w:jc w:val="center"/>
            </w:pPr>
            <w:r w:rsidRPr="002735E3">
              <w:t>Муниципальные контракты (договора)</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9" w:type="dxa"/>
            <w:gridSpan w:val="2"/>
            <w:shd w:val="clear" w:color="auto" w:fill="FFFFFF" w:themeFill="background1"/>
          </w:tcPr>
          <w:p w:rsidR="006264E9" w:rsidRDefault="006264E9" w:rsidP="00727CE7">
            <w:pPr>
              <w:widowControl w:val="0"/>
              <w:autoSpaceDE w:val="0"/>
              <w:autoSpaceDN w:val="0"/>
              <w:jc w:val="center"/>
            </w:pPr>
            <w:r>
              <w:t>23.</w:t>
            </w:r>
          </w:p>
        </w:tc>
        <w:tc>
          <w:tcPr>
            <w:tcW w:w="4963" w:type="dxa"/>
          </w:tcPr>
          <w:p w:rsidR="006264E9" w:rsidRDefault="006264E9" w:rsidP="002954C8">
            <w:pPr>
              <w:widowControl w:val="0"/>
              <w:autoSpaceDE w:val="0"/>
              <w:autoSpaceDN w:val="0"/>
            </w:pPr>
            <w:r w:rsidRPr="003E1342">
              <w:t>Контрольная точка 1.</w:t>
            </w:r>
            <w:r>
              <w:t>3</w:t>
            </w:r>
            <w:r w:rsidRPr="003E1342">
              <w:t xml:space="preserve">.  </w:t>
            </w:r>
          </w:p>
          <w:p w:rsidR="006264E9" w:rsidRPr="00612B2B" w:rsidRDefault="006264E9" w:rsidP="002954C8">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shd w:val="clear" w:color="auto" w:fill="FFFFFF" w:themeFill="background1"/>
          </w:tcPr>
          <w:p w:rsidR="00CF0B25" w:rsidRDefault="00CF0B25" w:rsidP="00CF0B25">
            <w:pPr>
              <w:widowControl w:val="0"/>
              <w:autoSpaceDE w:val="0"/>
              <w:autoSpaceDN w:val="0"/>
              <w:jc w:val="center"/>
            </w:pPr>
            <w:r>
              <w:t>29 декабря 2025 г.</w:t>
            </w:r>
          </w:p>
          <w:p w:rsidR="00CF0B25" w:rsidRDefault="00CF0B25" w:rsidP="00CF0B25">
            <w:pPr>
              <w:widowControl w:val="0"/>
              <w:autoSpaceDE w:val="0"/>
              <w:autoSpaceDN w:val="0"/>
              <w:jc w:val="center"/>
            </w:pPr>
            <w:r>
              <w:t>29 декабря 2026 г.</w:t>
            </w:r>
          </w:p>
          <w:p w:rsidR="006264E9" w:rsidRPr="00612B2B" w:rsidRDefault="00CF0B25" w:rsidP="00CF0B25">
            <w:pPr>
              <w:widowControl w:val="0"/>
              <w:autoSpaceDE w:val="0"/>
              <w:autoSpaceDN w:val="0"/>
              <w:jc w:val="center"/>
            </w:pPr>
            <w:r>
              <w:t>29 декабря 2027 г.</w:t>
            </w:r>
          </w:p>
        </w:tc>
        <w:tc>
          <w:tcPr>
            <w:tcW w:w="2978" w:type="dxa"/>
            <w:shd w:val="clear" w:color="auto" w:fill="FFFFFF" w:themeFill="background1"/>
          </w:tcPr>
          <w:p w:rsidR="006264E9" w:rsidRDefault="006264E9" w:rsidP="002954C8">
            <w:pPr>
              <w:widowControl w:val="0"/>
              <w:autoSpaceDE w:val="0"/>
              <w:autoSpaceDN w:val="0"/>
              <w:jc w:val="center"/>
            </w:pPr>
            <w:r>
              <w:t xml:space="preserve">Глава </w:t>
            </w:r>
          </w:p>
          <w:p w:rsidR="006264E9" w:rsidRPr="00612B2B" w:rsidRDefault="006264E9" w:rsidP="002954C8">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6264E9" w:rsidRPr="00612B2B" w:rsidRDefault="006264E9" w:rsidP="002954C8">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9" w:type="dxa"/>
            <w:gridSpan w:val="2"/>
            <w:shd w:val="clear" w:color="auto" w:fill="FFFFFF" w:themeFill="background1"/>
          </w:tcPr>
          <w:p w:rsidR="006264E9" w:rsidRDefault="006264E9" w:rsidP="00727CE7">
            <w:pPr>
              <w:widowControl w:val="0"/>
              <w:autoSpaceDE w:val="0"/>
              <w:autoSpaceDN w:val="0"/>
              <w:jc w:val="center"/>
            </w:pPr>
            <w:r>
              <w:t>24.</w:t>
            </w:r>
          </w:p>
        </w:tc>
        <w:tc>
          <w:tcPr>
            <w:tcW w:w="4963" w:type="dxa"/>
          </w:tcPr>
          <w:p w:rsidR="006264E9" w:rsidRDefault="006264E9" w:rsidP="002954C8">
            <w:pPr>
              <w:widowControl w:val="0"/>
              <w:autoSpaceDE w:val="0"/>
              <w:autoSpaceDN w:val="0"/>
            </w:pPr>
            <w:r>
              <w:t>Контрольная точка 1.4.</w:t>
            </w:r>
          </w:p>
          <w:p w:rsidR="006264E9" w:rsidRDefault="006264E9" w:rsidP="002954C8">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6264E9" w:rsidRPr="00E43AC4" w:rsidRDefault="006264E9" w:rsidP="002954C8">
            <w:pPr>
              <w:widowControl w:val="0"/>
              <w:autoSpaceDE w:val="0"/>
              <w:autoSpaceDN w:val="0"/>
            </w:pPr>
          </w:p>
        </w:tc>
        <w:tc>
          <w:tcPr>
            <w:tcW w:w="2550" w:type="dxa"/>
            <w:gridSpan w:val="2"/>
            <w:shd w:val="clear" w:color="auto" w:fill="FFFFFF" w:themeFill="background1"/>
          </w:tcPr>
          <w:p w:rsidR="00CF0B25" w:rsidRDefault="00CF0B25" w:rsidP="00CF0B25">
            <w:pPr>
              <w:widowControl w:val="0"/>
              <w:autoSpaceDE w:val="0"/>
              <w:autoSpaceDN w:val="0"/>
              <w:jc w:val="center"/>
            </w:pPr>
            <w:r>
              <w:lastRenderedPageBreak/>
              <w:t>29 декабря 2025 г.</w:t>
            </w:r>
          </w:p>
          <w:p w:rsidR="00CF0B25" w:rsidRDefault="00CF0B25" w:rsidP="00CF0B25">
            <w:pPr>
              <w:widowControl w:val="0"/>
              <w:autoSpaceDE w:val="0"/>
              <w:autoSpaceDN w:val="0"/>
              <w:jc w:val="center"/>
            </w:pPr>
            <w:r>
              <w:t>29 декабря 2026 г.</w:t>
            </w:r>
          </w:p>
          <w:p w:rsidR="006264E9" w:rsidRDefault="00CF0B25" w:rsidP="00CF0B25">
            <w:pPr>
              <w:widowControl w:val="0"/>
              <w:autoSpaceDE w:val="0"/>
              <w:autoSpaceDN w:val="0"/>
              <w:jc w:val="center"/>
            </w:pPr>
            <w:r>
              <w:t>29 декабря 2027 г.</w:t>
            </w:r>
          </w:p>
        </w:tc>
        <w:tc>
          <w:tcPr>
            <w:tcW w:w="2978" w:type="dxa"/>
            <w:shd w:val="clear" w:color="auto" w:fill="FFFFFF" w:themeFill="background1"/>
          </w:tcPr>
          <w:p w:rsidR="00CF0B25" w:rsidRDefault="00CF0B25" w:rsidP="00CF0B25">
            <w:pPr>
              <w:widowControl w:val="0"/>
              <w:autoSpaceDE w:val="0"/>
              <w:autoSpaceDN w:val="0"/>
              <w:jc w:val="center"/>
            </w:pPr>
            <w:r>
              <w:t>Главный специалист-главный бухгалтер</w:t>
            </w:r>
          </w:p>
          <w:p w:rsidR="00CF0B25" w:rsidRDefault="00CF0B25" w:rsidP="00CF0B25">
            <w:pPr>
              <w:widowControl w:val="0"/>
              <w:autoSpaceDE w:val="0"/>
              <w:autoSpaceDN w:val="0"/>
              <w:jc w:val="center"/>
            </w:pPr>
            <w:r>
              <w:t>Сектор экономики и финансов Администрации</w:t>
            </w:r>
          </w:p>
          <w:p w:rsidR="00CF0B25" w:rsidRDefault="00CF0B25" w:rsidP="00CF0B25">
            <w:pPr>
              <w:widowControl w:val="0"/>
              <w:autoSpaceDE w:val="0"/>
              <w:autoSpaceDN w:val="0"/>
              <w:jc w:val="center"/>
            </w:pPr>
            <w:r>
              <w:lastRenderedPageBreak/>
              <w:t>Елизаветовского сельского поселения</w:t>
            </w:r>
          </w:p>
          <w:p w:rsidR="006264E9" w:rsidRPr="00612B2B" w:rsidRDefault="00CF0B25" w:rsidP="00CF0B25">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6264E9" w:rsidRPr="00612B2B" w:rsidRDefault="006264E9" w:rsidP="002954C8">
            <w:pPr>
              <w:widowControl w:val="0"/>
              <w:autoSpaceDE w:val="0"/>
              <w:autoSpaceDN w:val="0"/>
              <w:jc w:val="center"/>
            </w:pPr>
            <w:r>
              <w:lastRenderedPageBreak/>
              <w:t>Платежное поручение</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9" w:type="dxa"/>
            <w:gridSpan w:val="2"/>
            <w:shd w:val="clear" w:color="auto" w:fill="FFFFFF" w:themeFill="background1"/>
          </w:tcPr>
          <w:p w:rsidR="006264E9" w:rsidRDefault="00E04F64" w:rsidP="00727CE7">
            <w:pPr>
              <w:widowControl w:val="0"/>
              <w:autoSpaceDE w:val="0"/>
              <w:autoSpaceDN w:val="0"/>
              <w:jc w:val="center"/>
            </w:pPr>
            <w:r>
              <w:lastRenderedPageBreak/>
              <w:t>25.</w:t>
            </w:r>
          </w:p>
        </w:tc>
        <w:tc>
          <w:tcPr>
            <w:tcW w:w="4963" w:type="dxa"/>
          </w:tcPr>
          <w:p w:rsidR="006264E9" w:rsidRDefault="006264E9" w:rsidP="004E0304">
            <w:pPr>
              <w:widowControl w:val="0"/>
              <w:autoSpaceDE w:val="0"/>
              <w:autoSpaceDN w:val="0"/>
            </w:pPr>
            <w:r w:rsidRPr="00E43AC4">
              <w:t>Мероприятие (результат)</w:t>
            </w:r>
          </w:p>
          <w:p w:rsidR="006264E9" w:rsidRPr="00612B2B" w:rsidRDefault="006264E9" w:rsidP="006264E9">
            <w:pPr>
              <w:widowControl w:val="0"/>
              <w:autoSpaceDE w:val="0"/>
              <w:autoSpaceDN w:val="0"/>
            </w:pPr>
            <w:r w:rsidRPr="00E43AC4">
              <w:t xml:space="preserve"> «</w:t>
            </w:r>
            <w:r>
              <w:t>М</w:t>
            </w:r>
            <w:r w:rsidRPr="006264E9">
              <w:t>ероприятия по отлову бродячих животных</w:t>
            </w:r>
            <w:r w:rsidRPr="00E43AC4">
              <w:t>»</w:t>
            </w:r>
            <w:r>
              <w:t xml:space="preserve"> 5 </w:t>
            </w:r>
          </w:p>
        </w:tc>
        <w:tc>
          <w:tcPr>
            <w:tcW w:w="2550" w:type="dxa"/>
            <w:gridSpan w:val="2"/>
            <w:shd w:val="clear" w:color="auto" w:fill="FFFFFF" w:themeFill="background1"/>
          </w:tcPr>
          <w:p w:rsidR="006264E9" w:rsidRPr="00612B2B" w:rsidRDefault="006264E9" w:rsidP="004E0304">
            <w:pPr>
              <w:widowControl w:val="0"/>
              <w:autoSpaceDE w:val="0"/>
              <w:autoSpaceDN w:val="0"/>
              <w:jc w:val="center"/>
            </w:pPr>
            <w:r>
              <w:t>Х</w:t>
            </w:r>
          </w:p>
        </w:tc>
        <w:tc>
          <w:tcPr>
            <w:tcW w:w="2978" w:type="dxa"/>
            <w:shd w:val="clear" w:color="auto" w:fill="FFFFFF" w:themeFill="background1"/>
          </w:tcPr>
          <w:p w:rsidR="006264E9" w:rsidRPr="00543FA4" w:rsidRDefault="006264E9" w:rsidP="004E0304">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6264E9" w:rsidRPr="00E43AC4" w:rsidRDefault="006264E9" w:rsidP="004E0304">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6264E9" w:rsidRPr="003346C9" w:rsidRDefault="006264E9" w:rsidP="004E0304">
            <w:pPr>
              <w:jc w:val="center"/>
            </w:pPr>
            <w:r w:rsidRPr="003346C9">
              <w:t>Х</w:t>
            </w:r>
          </w:p>
        </w:tc>
        <w:tc>
          <w:tcPr>
            <w:tcW w:w="1927" w:type="dxa"/>
          </w:tcPr>
          <w:p w:rsidR="006264E9" w:rsidRDefault="006264E9" w:rsidP="004E0304">
            <w:pPr>
              <w:jc w:val="center"/>
            </w:pPr>
            <w:r w:rsidRPr="003346C9">
              <w:t>Х</w:t>
            </w:r>
          </w:p>
        </w:tc>
      </w:tr>
      <w:tr w:rsidR="006264E9" w:rsidRPr="00612B2B" w:rsidTr="002954C8">
        <w:tc>
          <w:tcPr>
            <w:tcW w:w="629" w:type="dxa"/>
            <w:gridSpan w:val="2"/>
            <w:shd w:val="clear" w:color="auto" w:fill="FFFFFF" w:themeFill="background1"/>
          </w:tcPr>
          <w:p w:rsidR="006264E9" w:rsidRDefault="00E04F64" w:rsidP="00727CE7">
            <w:pPr>
              <w:widowControl w:val="0"/>
              <w:autoSpaceDE w:val="0"/>
              <w:autoSpaceDN w:val="0"/>
              <w:jc w:val="center"/>
            </w:pPr>
            <w:r>
              <w:t>26.</w:t>
            </w:r>
          </w:p>
        </w:tc>
        <w:tc>
          <w:tcPr>
            <w:tcW w:w="4963" w:type="dxa"/>
          </w:tcPr>
          <w:p w:rsidR="006264E9" w:rsidRDefault="006264E9" w:rsidP="002954C8">
            <w:pPr>
              <w:widowControl w:val="0"/>
              <w:autoSpaceDE w:val="0"/>
              <w:autoSpaceDN w:val="0"/>
            </w:pPr>
            <w:r w:rsidRPr="00E43AC4">
              <w:t>Мероприятие (результат)</w:t>
            </w:r>
          </w:p>
          <w:p w:rsidR="006264E9" w:rsidRPr="00612B2B" w:rsidRDefault="006264E9" w:rsidP="006264E9">
            <w:pPr>
              <w:widowControl w:val="0"/>
              <w:autoSpaceDE w:val="0"/>
              <w:autoSpaceDN w:val="0"/>
            </w:pPr>
            <w:r w:rsidRPr="00E43AC4">
              <w:t xml:space="preserve"> «</w:t>
            </w:r>
            <w:r>
              <w:t>М</w:t>
            </w:r>
            <w:r w:rsidRPr="006264E9">
              <w:t>ероприятия по отлову бродячих животных</w:t>
            </w:r>
            <w:r w:rsidRPr="00E43AC4">
              <w:t>»</w:t>
            </w:r>
            <w:r>
              <w:t xml:space="preserve"> 5 в 2025, 2026, 2027 годах</w:t>
            </w:r>
          </w:p>
        </w:tc>
        <w:tc>
          <w:tcPr>
            <w:tcW w:w="2550" w:type="dxa"/>
            <w:gridSpan w:val="2"/>
            <w:shd w:val="clear" w:color="auto" w:fill="FFFFFF" w:themeFill="background1"/>
          </w:tcPr>
          <w:p w:rsidR="006264E9" w:rsidRPr="00612B2B" w:rsidRDefault="006264E9" w:rsidP="002954C8">
            <w:pPr>
              <w:widowControl w:val="0"/>
              <w:autoSpaceDE w:val="0"/>
              <w:autoSpaceDN w:val="0"/>
              <w:jc w:val="center"/>
            </w:pPr>
            <w:r>
              <w:t>Х</w:t>
            </w:r>
          </w:p>
        </w:tc>
        <w:tc>
          <w:tcPr>
            <w:tcW w:w="2978" w:type="dxa"/>
            <w:shd w:val="clear" w:color="auto" w:fill="FFFFFF" w:themeFill="background1"/>
          </w:tcPr>
          <w:p w:rsidR="006264E9" w:rsidRPr="00543FA4" w:rsidRDefault="006264E9" w:rsidP="002954C8">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6264E9" w:rsidRPr="00E43AC4" w:rsidRDefault="006264E9" w:rsidP="002954C8">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6264E9" w:rsidRPr="003346C9" w:rsidRDefault="006264E9" w:rsidP="002954C8">
            <w:pPr>
              <w:jc w:val="center"/>
            </w:pPr>
            <w:r w:rsidRPr="003346C9">
              <w:t>Х</w:t>
            </w:r>
          </w:p>
        </w:tc>
        <w:tc>
          <w:tcPr>
            <w:tcW w:w="1927" w:type="dxa"/>
          </w:tcPr>
          <w:p w:rsidR="006264E9" w:rsidRDefault="006264E9" w:rsidP="002954C8">
            <w:pPr>
              <w:jc w:val="center"/>
            </w:pPr>
            <w:r w:rsidRPr="003346C9">
              <w:t>Х</w:t>
            </w:r>
          </w:p>
        </w:tc>
      </w:tr>
      <w:tr w:rsidR="006264E9" w:rsidRPr="00612B2B" w:rsidTr="002954C8">
        <w:tc>
          <w:tcPr>
            <w:tcW w:w="629" w:type="dxa"/>
            <w:gridSpan w:val="2"/>
            <w:shd w:val="clear" w:color="auto" w:fill="FFFFFF" w:themeFill="background1"/>
          </w:tcPr>
          <w:p w:rsidR="006264E9" w:rsidRDefault="00E04F64" w:rsidP="00727CE7">
            <w:pPr>
              <w:widowControl w:val="0"/>
              <w:autoSpaceDE w:val="0"/>
              <w:autoSpaceDN w:val="0"/>
              <w:jc w:val="center"/>
            </w:pPr>
            <w:r>
              <w:t>27.</w:t>
            </w:r>
          </w:p>
        </w:tc>
        <w:tc>
          <w:tcPr>
            <w:tcW w:w="4963" w:type="dxa"/>
          </w:tcPr>
          <w:p w:rsidR="006264E9" w:rsidRDefault="006264E9" w:rsidP="002954C8">
            <w:pPr>
              <w:widowControl w:val="0"/>
              <w:autoSpaceDE w:val="0"/>
              <w:autoSpaceDN w:val="0"/>
            </w:pPr>
            <w:r>
              <w:t xml:space="preserve">Контрольная точка 1.1. </w:t>
            </w:r>
          </w:p>
          <w:p w:rsidR="006264E9" w:rsidRPr="003E1342" w:rsidRDefault="006264E9" w:rsidP="002954C8">
            <w:pPr>
              <w:widowControl w:val="0"/>
              <w:autoSpaceDE w:val="0"/>
              <w:autoSpaceDN w:val="0"/>
            </w:pPr>
            <w:r>
              <w:t>«</w:t>
            </w:r>
            <w:r w:rsidRPr="00224E13">
              <w:t>Закупки включены в план  закупок</w:t>
            </w:r>
            <w:r>
              <w:t>»</w:t>
            </w:r>
          </w:p>
        </w:tc>
        <w:tc>
          <w:tcPr>
            <w:tcW w:w="2550" w:type="dxa"/>
            <w:gridSpan w:val="2"/>
            <w:shd w:val="clear" w:color="auto" w:fill="FFFFFF" w:themeFill="background1"/>
          </w:tcPr>
          <w:p w:rsidR="00E04F64" w:rsidRDefault="00E04F64" w:rsidP="00E04F64">
            <w:pPr>
              <w:widowControl w:val="0"/>
              <w:autoSpaceDE w:val="0"/>
              <w:autoSpaceDN w:val="0"/>
              <w:jc w:val="center"/>
            </w:pPr>
            <w:r>
              <w:t>15 января 2025 г.</w:t>
            </w:r>
          </w:p>
          <w:p w:rsidR="00E04F64" w:rsidRDefault="00E04F64" w:rsidP="00E04F64">
            <w:pPr>
              <w:widowControl w:val="0"/>
              <w:autoSpaceDE w:val="0"/>
              <w:autoSpaceDN w:val="0"/>
              <w:jc w:val="center"/>
            </w:pPr>
            <w:r>
              <w:t>15 января 2026 г.</w:t>
            </w:r>
          </w:p>
          <w:p w:rsidR="006264E9" w:rsidRDefault="00E04F64" w:rsidP="00E04F64">
            <w:pPr>
              <w:widowControl w:val="0"/>
              <w:autoSpaceDE w:val="0"/>
              <w:autoSpaceDN w:val="0"/>
              <w:jc w:val="center"/>
            </w:pPr>
            <w:r>
              <w:t>15 января 2027 г.</w:t>
            </w:r>
          </w:p>
        </w:tc>
        <w:tc>
          <w:tcPr>
            <w:tcW w:w="2978" w:type="dxa"/>
            <w:shd w:val="clear" w:color="auto" w:fill="FFFFFF" w:themeFill="background1"/>
          </w:tcPr>
          <w:p w:rsidR="006264E9" w:rsidRDefault="006264E9"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6264E9" w:rsidRDefault="006264E9" w:rsidP="002954C8">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6264E9" w:rsidRPr="002735E3" w:rsidRDefault="006264E9" w:rsidP="002954C8">
            <w:pPr>
              <w:widowControl w:val="0"/>
              <w:autoSpaceDE w:val="0"/>
              <w:autoSpaceDN w:val="0"/>
              <w:jc w:val="center"/>
            </w:pPr>
            <w:r>
              <w:t>План-график закупок</w:t>
            </w:r>
          </w:p>
        </w:tc>
        <w:tc>
          <w:tcPr>
            <w:tcW w:w="1927" w:type="dxa"/>
          </w:tcPr>
          <w:p w:rsidR="006264E9" w:rsidRPr="00AE19D0" w:rsidRDefault="006264E9" w:rsidP="002954C8">
            <w:pPr>
              <w:widowControl w:val="0"/>
              <w:autoSpaceDE w:val="0"/>
              <w:autoSpaceDN w:val="0"/>
              <w:jc w:val="center"/>
            </w:pPr>
            <w:r w:rsidRPr="00477F76">
              <w:t>Информационная система отсутствует</w:t>
            </w:r>
          </w:p>
        </w:tc>
      </w:tr>
      <w:tr w:rsidR="006264E9" w:rsidRPr="00612B2B" w:rsidTr="002954C8">
        <w:tc>
          <w:tcPr>
            <w:tcW w:w="629" w:type="dxa"/>
            <w:gridSpan w:val="2"/>
            <w:shd w:val="clear" w:color="auto" w:fill="FFFFFF" w:themeFill="background1"/>
          </w:tcPr>
          <w:p w:rsidR="006264E9" w:rsidRDefault="00E04F64" w:rsidP="00727CE7">
            <w:pPr>
              <w:widowControl w:val="0"/>
              <w:autoSpaceDE w:val="0"/>
              <w:autoSpaceDN w:val="0"/>
              <w:jc w:val="center"/>
            </w:pPr>
            <w:r>
              <w:t>28.</w:t>
            </w:r>
          </w:p>
        </w:tc>
        <w:tc>
          <w:tcPr>
            <w:tcW w:w="4963" w:type="dxa"/>
          </w:tcPr>
          <w:p w:rsidR="006264E9" w:rsidRDefault="006264E9" w:rsidP="002954C8">
            <w:pPr>
              <w:widowControl w:val="0"/>
              <w:autoSpaceDE w:val="0"/>
              <w:autoSpaceDN w:val="0"/>
            </w:pPr>
            <w:r w:rsidRPr="003E1342">
              <w:t>Контрольная точка 1.</w:t>
            </w:r>
            <w:r>
              <w:t>2</w:t>
            </w:r>
            <w:r w:rsidRPr="003E1342">
              <w:t xml:space="preserve">.  </w:t>
            </w:r>
          </w:p>
          <w:p w:rsidR="006264E9" w:rsidRPr="00612B2B" w:rsidRDefault="006264E9" w:rsidP="002954C8">
            <w:pPr>
              <w:widowControl w:val="0"/>
              <w:autoSpaceDE w:val="0"/>
              <w:autoSpaceDN w:val="0"/>
            </w:pPr>
            <w:r w:rsidRPr="00FC2EF4">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shd w:val="clear" w:color="auto" w:fill="FFFFFF" w:themeFill="background1"/>
          </w:tcPr>
          <w:p w:rsidR="00CF0B25" w:rsidRDefault="00CF0B25" w:rsidP="00CF0B25">
            <w:pPr>
              <w:widowControl w:val="0"/>
              <w:autoSpaceDE w:val="0"/>
              <w:autoSpaceDN w:val="0"/>
              <w:jc w:val="center"/>
            </w:pPr>
            <w:r>
              <w:t>29 декабря 2025 г.</w:t>
            </w:r>
          </w:p>
          <w:p w:rsidR="00CF0B25" w:rsidRDefault="00CF0B25" w:rsidP="00CF0B25">
            <w:pPr>
              <w:widowControl w:val="0"/>
              <w:autoSpaceDE w:val="0"/>
              <w:autoSpaceDN w:val="0"/>
              <w:jc w:val="center"/>
            </w:pPr>
            <w:r>
              <w:t>29 декабря 2026 г.</w:t>
            </w:r>
          </w:p>
          <w:p w:rsidR="00E04F64" w:rsidRPr="00612B2B" w:rsidRDefault="00CF0B25" w:rsidP="00CF0B25">
            <w:pPr>
              <w:widowControl w:val="0"/>
              <w:autoSpaceDE w:val="0"/>
              <w:autoSpaceDN w:val="0"/>
              <w:jc w:val="center"/>
            </w:pPr>
            <w:r>
              <w:t>29 декабря 2027 г.</w:t>
            </w:r>
          </w:p>
        </w:tc>
        <w:tc>
          <w:tcPr>
            <w:tcW w:w="2978" w:type="dxa"/>
            <w:shd w:val="clear" w:color="auto" w:fill="FFFFFF" w:themeFill="background1"/>
          </w:tcPr>
          <w:p w:rsidR="006264E9" w:rsidRDefault="006264E9"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6264E9" w:rsidRPr="00612B2B" w:rsidRDefault="006264E9" w:rsidP="002954C8">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6264E9" w:rsidRPr="00612B2B" w:rsidRDefault="006264E9" w:rsidP="002954C8">
            <w:pPr>
              <w:widowControl w:val="0"/>
              <w:autoSpaceDE w:val="0"/>
              <w:autoSpaceDN w:val="0"/>
              <w:jc w:val="center"/>
            </w:pPr>
            <w:r w:rsidRPr="002735E3">
              <w:t>Муниципальные контракты (договора)</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9" w:type="dxa"/>
            <w:gridSpan w:val="2"/>
            <w:shd w:val="clear" w:color="auto" w:fill="FFFFFF" w:themeFill="background1"/>
          </w:tcPr>
          <w:p w:rsidR="006264E9" w:rsidRDefault="00F63F66" w:rsidP="00727CE7">
            <w:pPr>
              <w:widowControl w:val="0"/>
              <w:autoSpaceDE w:val="0"/>
              <w:autoSpaceDN w:val="0"/>
              <w:jc w:val="center"/>
            </w:pPr>
            <w:r>
              <w:t>29.</w:t>
            </w:r>
          </w:p>
        </w:tc>
        <w:tc>
          <w:tcPr>
            <w:tcW w:w="4963" w:type="dxa"/>
          </w:tcPr>
          <w:p w:rsidR="006264E9" w:rsidRDefault="006264E9" w:rsidP="002954C8">
            <w:pPr>
              <w:widowControl w:val="0"/>
              <w:autoSpaceDE w:val="0"/>
              <w:autoSpaceDN w:val="0"/>
            </w:pPr>
            <w:r w:rsidRPr="003E1342">
              <w:t>Контрольная точка 1.</w:t>
            </w:r>
            <w:r>
              <w:t>3</w:t>
            </w:r>
            <w:r w:rsidRPr="003E1342">
              <w:t xml:space="preserve">.  </w:t>
            </w:r>
          </w:p>
          <w:p w:rsidR="006264E9" w:rsidRPr="00612B2B" w:rsidRDefault="006264E9" w:rsidP="002954C8">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shd w:val="clear" w:color="auto" w:fill="FFFFFF" w:themeFill="background1"/>
          </w:tcPr>
          <w:p w:rsidR="00CF0B25" w:rsidRDefault="00CF0B25" w:rsidP="00CF0B25">
            <w:pPr>
              <w:widowControl w:val="0"/>
              <w:autoSpaceDE w:val="0"/>
              <w:autoSpaceDN w:val="0"/>
              <w:jc w:val="center"/>
            </w:pPr>
            <w:r>
              <w:t>29 декабря 2025 г.</w:t>
            </w:r>
          </w:p>
          <w:p w:rsidR="00CF0B25" w:rsidRDefault="00CF0B25" w:rsidP="00CF0B25">
            <w:pPr>
              <w:widowControl w:val="0"/>
              <w:autoSpaceDE w:val="0"/>
              <w:autoSpaceDN w:val="0"/>
              <w:jc w:val="center"/>
            </w:pPr>
            <w:r>
              <w:t>29 декабря 2026 г.</w:t>
            </w:r>
          </w:p>
          <w:p w:rsidR="00F63F66" w:rsidRPr="00612B2B" w:rsidRDefault="00CF0B25" w:rsidP="00CF0B25">
            <w:pPr>
              <w:widowControl w:val="0"/>
              <w:autoSpaceDE w:val="0"/>
              <w:autoSpaceDN w:val="0"/>
              <w:jc w:val="center"/>
            </w:pPr>
            <w:r>
              <w:t>29 декабря 2027 г.</w:t>
            </w:r>
          </w:p>
        </w:tc>
        <w:tc>
          <w:tcPr>
            <w:tcW w:w="2978" w:type="dxa"/>
            <w:shd w:val="clear" w:color="auto" w:fill="FFFFFF" w:themeFill="background1"/>
          </w:tcPr>
          <w:p w:rsidR="006264E9" w:rsidRDefault="006264E9" w:rsidP="002954C8">
            <w:pPr>
              <w:widowControl w:val="0"/>
              <w:autoSpaceDE w:val="0"/>
              <w:autoSpaceDN w:val="0"/>
              <w:jc w:val="center"/>
            </w:pPr>
            <w:r>
              <w:t xml:space="preserve">Глава </w:t>
            </w:r>
          </w:p>
          <w:p w:rsidR="006264E9" w:rsidRPr="00612B2B" w:rsidRDefault="006264E9" w:rsidP="002954C8">
            <w:pPr>
              <w:jc w:val="center"/>
              <w:rPr>
                <w:rFonts w:asciiTheme="minorHAnsi" w:eastAsiaTheme="minorHAnsi" w:hAnsiTheme="minorHAnsi" w:cstheme="minorBidi"/>
                <w:sz w:val="22"/>
                <w:szCs w:val="22"/>
                <w:lang w:eastAsia="en-US"/>
              </w:rPr>
            </w:pPr>
            <w:r>
              <w:t xml:space="preserve">Администрации Елизаветовского сельского поселения Луговой </w:t>
            </w:r>
            <w:r>
              <w:lastRenderedPageBreak/>
              <w:t>Владимир Степанович</w:t>
            </w:r>
          </w:p>
        </w:tc>
        <w:tc>
          <w:tcPr>
            <w:tcW w:w="1843" w:type="dxa"/>
          </w:tcPr>
          <w:p w:rsidR="006264E9" w:rsidRPr="00612B2B" w:rsidRDefault="006264E9" w:rsidP="002954C8">
            <w:pPr>
              <w:widowControl w:val="0"/>
              <w:autoSpaceDE w:val="0"/>
              <w:autoSpaceDN w:val="0"/>
              <w:jc w:val="center"/>
            </w:pPr>
            <w:r>
              <w:lastRenderedPageBreak/>
              <w:t>Д</w:t>
            </w:r>
            <w:r w:rsidRPr="00881441">
              <w:t xml:space="preserve">окумент, подтверждающий факт поставки товаров, работ, </w:t>
            </w:r>
            <w:r w:rsidRPr="00881441">
              <w:lastRenderedPageBreak/>
              <w:t>услуг</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lastRenderedPageBreak/>
              <w:t>Информационная система отсутствует</w:t>
            </w:r>
          </w:p>
        </w:tc>
      </w:tr>
      <w:tr w:rsidR="006264E9" w:rsidRPr="00612B2B" w:rsidTr="002954C8">
        <w:tc>
          <w:tcPr>
            <w:tcW w:w="629" w:type="dxa"/>
            <w:gridSpan w:val="2"/>
            <w:shd w:val="clear" w:color="auto" w:fill="FFFFFF" w:themeFill="background1"/>
          </w:tcPr>
          <w:p w:rsidR="006264E9" w:rsidRDefault="00F63F66" w:rsidP="00727CE7">
            <w:pPr>
              <w:widowControl w:val="0"/>
              <w:autoSpaceDE w:val="0"/>
              <w:autoSpaceDN w:val="0"/>
              <w:jc w:val="center"/>
            </w:pPr>
            <w:r>
              <w:lastRenderedPageBreak/>
              <w:t>30.</w:t>
            </w:r>
          </w:p>
        </w:tc>
        <w:tc>
          <w:tcPr>
            <w:tcW w:w="4963" w:type="dxa"/>
          </w:tcPr>
          <w:p w:rsidR="006264E9" w:rsidRDefault="006264E9" w:rsidP="002954C8">
            <w:pPr>
              <w:widowControl w:val="0"/>
              <w:autoSpaceDE w:val="0"/>
              <w:autoSpaceDN w:val="0"/>
            </w:pPr>
            <w:r>
              <w:t>Контрольная точка 1.4.</w:t>
            </w:r>
          </w:p>
          <w:p w:rsidR="006264E9" w:rsidRDefault="006264E9" w:rsidP="002954C8">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6264E9" w:rsidRPr="00E43AC4" w:rsidRDefault="006264E9" w:rsidP="002954C8">
            <w:pPr>
              <w:widowControl w:val="0"/>
              <w:autoSpaceDE w:val="0"/>
              <w:autoSpaceDN w:val="0"/>
            </w:pPr>
          </w:p>
        </w:tc>
        <w:tc>
          <w:tcPr>
            <w:tcW w:w="2550" w:type="dxa"/>
            <w:gridSpan w:val="2"/>
            <w:shd w:val="clear" w:color="auto" w:fill="FFFFFF" w:themeFill="background1"/>
          </w:tcPr>
          <w:p w:rsidR="00CF0B25" w:rsidRDefault="00CF0B25" w:rsidP="00CF0B25">
            <w:pPr>
              <w:widowControl w:val="0"/>
              <w:autoSpaceDE w:val="0"/>
              <w:autoSpaceDN w:val="0"/>
              <w:jc w:val="center"/>
            </w:pPr>
            <w:r>
              <w:t>29 декабря 2025 г.</w:t>
            </w:r>
          </w:p>
          <w:p w:rsidR="00CF0B25" w:rsidRDefault="00CF0B25" w:rsidP="00CF0B25">
            <w:pPr>
              <w:widowControl w:val="0"/>
              <w:autoSpaceDE w:val="0"/>
              <w:autoSpaceDN w:val="0"/>
              <w:jc w:val="center"/>
            </w:pPr>
            <w:r>
              <w:t>29 декабря 2026 г.</w:t>
            </w:r>
          </w:p>
          <w:p w:rsidR="00F63F66" w:rsidRDefault="00CF0B25" w:rsidP="00CF0B25">
            <w:pPr>
              <w:widowControl w:val="0"/>
              <w:autoSpaceDE w:val="0"/>
              <w:autoSpaceDN w:val="0"/>
              <w:jc w:val="center"/>
            </w:pPr>
            <w:r>
              <w:t>29 декабря 2027 г.</w:t>
            </w:r>
          </w:p>
        </w:tc>
        <w:tc>
          <w:tcPr>
            <w:tcW w:w="2978" w:type="dxa"/>
            <w:shd w:val="clear" w:color="auto" w:fill="FFFFFF" w:themeFill="background1"/>
          </w:tcPr>
          <w:p w:rsidR="00CF0B25" w:rsidRDefault="00CF0B25" w:rsidP="00CF0B25">
            <w:pPr>
              <w:widowControl w:val="0"/>
              <w:autoSpaceDE w:val="0"/>
              <w:autoSpaceDN w:val="0"/>
              <w:jc w:val="center"/>
            </w:pPr>
            <w:r>
              <w:t>Главный специалист-главный бухгалтер</w:t>
            </w:r>
          </w:p>
          <w:p w:rsidR="00CF0B25" w:rsidRDefault="00CF0B25" w:rsidP="00CF0B25">
            <w:pPr>
              <w:widowControl w:val="0"/>
              <w:autoSpaceDE w:val="0"/>
              <w:autoSpaceDN w:val="0"/>
              <w:jc w:val="center"/>
            </w:pPr>
            <w:r>
              <w:t>Сектор экономики и финансов Администрации</w:t>
            </w:r>
          </w:p>
          <w:p w:rsidR="00CF0B25" w:rsidRDefault="00CF0B25" w:rsidP="00CF0B25">
            <w:pPr>
              <w:widowControl w:val="0"/>
              <w:autoSpaceDE w:val="0"/>
              <w:autoSpaceDN w:val="0"/>
              <w:jc w:val="center"/>
            </w:pPr>
            <w:r>
              <w:t>Елизаветовского сельского поселения</w:t>
            </w:r>
          </w:p>
          <w:p w:rsidR="006264E9" w:rsidRPr="00612B2B" w:rsidRDefault="00CF0B25" w:rsidP="00CF0B25">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6264E9" w:rsidRPr="00612B2B" w:rsidRDefault="006264E9" w:rsidP="002954C8">
            <w:pPr>
              <w:widowControl w:val="0"/>
              <w:autoSpaceDE w:val="0"/>
              <w:autoSpaceDN w:val="0"/>
              <w:jc w:val="center"/>
            </w:pPr>
            <w:r>
              <w:t>Платежное поручение</w:t>
            </w:r>
          </w:p>
        </w:tc>
        <w:tc>
          <w:tcPr>
            <w:tcW w:w="1927" w:type="dxa"/>
          </w:tcPr>
          <w:p w:rsidR="006264E9" w:rsidRPr="00612B2B" w:rsidRDefault="006264E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D01EBA" w:rsidRDefault="00D01EBA" w:rsidP="00D01EBA">
      <w:pPr>
        <w:rPr>
          <w:sz w:val="28"/>
          <w:szCs w:val="28"/>
        </w:rPr>
      </w:pPr>
    </w:p>
    <w:p w:rsidR="00D01EBA" w:rsidRDefault="00D01EBA"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593A67" w:rsidRPr="00593A67" w:rsidRDefault="00593A67" w:rsidP="00593A67">
      <w:pPr>
        <w:widowControl w:val="0"/>
        <w:autoSpaceDE w:val="0"/>
        <w:autoSpaceDN w:val="0"/>
        <w:outlineLvl w:val="2"/>
        <w:rPr>
          <w:sz w:val="28"/>
          <w:szCs w:val="28"/>
          <w:lang w:val="en-US"/>
        </w:rPr>
      </w:pPr>
    </w:p>
    <w:p w:rsidR="00D76DF5" w:rsidRDefault="00D76DF5" w:rsidP="00D76DF5">
      <w:pPr>
        <w:widowControl w:val="0"/>
        <w:autoSpaceDE w:val="0"/>
        <w:autoSpaceDN w:val="0"/>
        <w:jc w:val="center"/>
        <w:outlineLvl w:val="2"/>
        <w:rPr>
          <w:sz w:val="28"/>
          <w:szCs w:val="28"/>
        </w:rPr>
      </w:pPr>
    </w:p>
    <w:p w:rsidR="00D76DF5" w:rsidRPr="00612B2B" w:rsidRDefault="00D76DF5" w:rsidP="00D76DF5">
      <w:pPr>
        <w:widowControl w:val="0"/>
        <w:autoSpaceDE w:val="0"/>
        <w:autoSpaceDN w:val="0"/>
        <w:ind w:firstLine="540"/>
        <w:jc w:val="both"/>
        <w:rPr>
          <w:rFonts w:ascii="Calibri" w:hAnsi="Calibri" w:cs="Calibri"/>
          <w:sz w:val="22"/>
          <w:szCs w:val="22"/>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3B" w:rsidRDefault="00F5243B">
      <w:r>
        <w:separator/>
      </w:r>
    </w:p>
  </w:endnote>
  <w:endnote w:type="continuationSeparator" w:id="0">
    <w:p w:rsidR="00F5243B" w:rsidRDefault="00F5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02" w:rsidRDefault="005B1A02"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1A02" w:rsidRDefault="005B1A0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02" w:rsidRDefault="005B1A02"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F0B25">
      <w:rPr>
        <w:rStyle w:val="a8"/>
        <w:noProof/>
      </w:rPr>
      <w:t>16</w:t>
    </w:r>
    <w:r>
      <w:rPr>
        <w:rStyle w:val="a8"/>
      </w:rPr>
      <w:fldChar w:fldCharType="end"/>
    </w:r>
  </w:p>
  <w:p w:rsidR="005B1A02" w:rsidRPr="00BD5634" w:rsidRDefault="005B1A02"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3B" w:rsidRDefault="00F5243B">
      <w:r>
        <w:separator/>
      </w:r>
    </w:p>
  </w:footnote>
  <w:footnote w:type="continuationSeparator" w:id="0">
    <w:p w:rsidR="00F5243B" w:rsidRDefault="00F52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2391"/>
    <w:rsid w:val="00003AF7"/>
    <w:rsid w:val="00007168"/>
    <w:rsid w:val="000100CD"/>
    <w:rsid w:val="000104AE"/>
    <w:rsid w:val="00010552"/>
    <w:rsid w:val="0001185E"/>
    <w:rsid w:val="000126E3"/>
    <w:rsid w:val="00013DB6"/>
    <w:rsid w:val="0001401E"/>
    <w:rsid w:val="00015DD8"/>
    <w:rsid w:val="00016297"/>
    <w:rsid w:val="00016586"/>
    <w:rsid w:val="00021077"/>
    <w:rsid w:val="00021A95"/>
    <w:rsid w:val="00023C13"/>
    <w:rsid w:val="00023F87"/>
    <w:rsid w:val="00024695"/>
    <w:rsid w:val="00026C9B"/>
    <w:rsid w:val="00031153"/>
    <w:rsid w:val="000312D2"/>
    <w:rsid w:val="00032E76"/>
    <w:rsid w:val="00034AA6"/>
    <w:rsid w:val="00040129"/>
    <w:rsid w:val="00040BF4"/>
    <w:rsid w:val="00040D8D"/>
    <w:rsid w:val="00041169"/>
    <w:rsid w:val="00041340"/>
    <w:rsid w:val="0004357E"/>
    <w:rsid w:val="00043CF0"/>
    <w:rsid w:val="00043FA4"/>
    <w:rsid w:val="00044A7F"/>
    <w:rsid w:val="0004508C"/>
    <w:rsid w:val="000458E4"/>
    <w:rsid w:val="000459B1"/>
    <w:rsid w:val="00045A83"/>
    <w:rsid w:val="00045F4D"/>
    <w:rsid w:val="000501C8"/>
    <w:rsid w:val="00050E46"/>
    <w:rsid w:val="000514D4"/>
    <w:rsid w:val="0005290B"/>
    <w:rsid w:val="00053244"/>
    <w:rsid w:val="00054F06"/>
    <w:rsid w:val="000551F6"/>
    <w:rsid w:val="0005618C"/>
    <w:rsid w:val="00057072"/>
    <w:rsid w:val="000617FC"/>
    <w:rsid w:val="00061817"/>
    <w:rsid w:val="00063BEC"/>
    <w:rsid w:val="00064BE0"/>
    <w:rsid w:val="000654DF"/>
    <w:rsid w:val="000668B9"/>
    <w:rsid w:val="00066EDC"/>
    <w:rsid w:val="00067E55"/>
    <w:rsid w:val="00070607"/>
    <w:rsid w:val="00070E32"/>
    <w:rsid w:val="000729A0"/>
    <w:rsid w:val="00073C52"/>
    <w:rsid w:val="000748BA"/>
    <w:rsid w:val="00074CA4"/>
    <w:rsid w:val="00074CD6"/>
    <w:rsid w:val="00076764"/>
    <w:rsid w:val="00077293"/>
    <w:rsid w:val="000776E8"/>
    <w:rsid w:val="000777B3"/>
    <w:rsid w:val="000824E8"/>
    <w:rsid w:val="00082BF0"/>
    <w:rsid w:val="000841F9"/>
    <w:rsid w:val="00084ED6"/>
    <w:rsid w:val="00086ACA"/>
    <w:rsid w:val="000904A9"/>
    <w:rsid w:val="00090CD4"/>
    <w:rsid w:val="000913D5"/>
    <w:rsid w:val="0009147B"/>
    <w:rsid w:val="000915F3"/>
    <w:rsid w:val="00091E71"/>
    <w:rsid w:val="000922F1"/>
    <w:rsid w:val="000929E6"/>
    <w:rsid w:val="00092B50"/>
    <w:rsid w:val="000951A9"/>
    <w:rsid w:val="00095E42"/>
    <w:rsid w:val="000A06A1"/>
    <w:rsid w:val="000A24A6"/>
    <w:rsid w:val="000A25B2"/>
    <w:rsid w:val="000A2B2F"/>
    <w:rsid w:val="000A40B3"/>
    <w:rsid w:val="000A4EC0"/>
    <w:rsid w:val="000A51E4"/>
    <w:rsid w:val="000A5CB2"/>
    <w:rsid w:val="000A6D55"/>
    <w:rsid w:val="000A737F"/>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2658"/>
    <w:rsid w:val="000C2BD1"/>
    <w:rsid w:val="000C6422"/>
    <w:rsid w:val="000C7951"/>
    <w:rsid w:val="000C7E21"/>
    <w:rsid w:val="000D010F"/>
    <w:rsid w:val="000D06B2"/>
    <w:rsid w:val="000D32AA"/>
    <w:rsid w:val="000D4C1F"/>
    <w:rsid w:val="000D5283"/>
    <w:rsid w:val="000D634D"/>
    <w:rsid w:val="000D7D44"/>
    <w:rsid w:val="000E006A"/>
    <w:rsid w:val="000E1215"/>
    <w:rsid w:val="000E1719"/>
    <w:rsid w:val="000E2339"/>
    <w:rsid w:val="000E373A"/>
    <w:rsid w:val="000E4285"/>
    <w:rsid w:val="000E4D17"/>
    <w:rsid w:val="000E52A0"/>
    <w:rsid w:val="000E62EF"/>
    <w:rsid w:val="000E6861"/>
    <w:rsid w:val="000E6BB9"/>
    <w:rsid w:val="000E7BD4"/>
    <w:rsid w:val="000E7E40"/>
    <w:rsid w:val="000F1AC9"/>
    <w:rsid w:val="000F2C43"/>
    <w:rsid w:val="000F5EFF"/>
    <w:rsid w:val="000F71F4"/>
    <w:rsid w:val="000F771E"/>
    <w:rsid w:val="000F7929"/>
    <w:rsid w:val="000F7AFC"/>
    <w:rsid w:val="001015EC"/>
    <w:rsid w:val="00102B60"/>
    <w:rsid w:val="001039D9"/>
    <w:rsid w:val="001047B2"/>
    <w:rsid w:val="00110202"/>
    <w:rsid w:val="001139A3"/>
    <w:rsid w:val="001143DC"/>
    <w:rsid w:val="001149F3"/>
    <w:rsid w:val="001178A5"/>
    <w:rsid w:val="001204A0"/>
    <w:rsid w:val="001208CD"/>
    <w:rsid w:val="001208FC"/>
    <w:rsid w:val="00120F3E"/>
    <w:rsid w:val="0012274C"/>
    <w:rsid w:val="001233E8"/>
    <w:rsid w:val="00123D56"/>
    <w:rsid w:val="001256BE"/>
    <w:rsid w:val="00125C20"/>
    <w:rsid w:val="00127F38"/>
    <w:rsid w:val="001308AD"/>
    <w:rsid w:val="00132504"/>
    <w:rsid w:val="00132D18"/>
    <w:rsid w:val="001340BD"/>
    <w:rsid w:val="00134E4F"/>
    <w:rsid w:val="00134EDE"/>
    <w:rsid w:val="00135554"/>
    <w:rsid w:val="00140B61"/>
    <w:rsid w:val="00140FB6"/>
    <w:rsid w:val="0014101A"/>
    <w:rsid w:val="0014303C"/>
    <w:rsid w:val="00143EB9"/>
    <w:rsid w:val="00145940"/>
    <w:rsid w:val="001472DE"/>
    <w:rsid w:val="00150C6F"/>
    <w:rsid w:val="00150F72"/>
    <w:rsid w:val="001516DE"/>
    <w:rsid w:val="0015252C"/>
    <w:rsid w:val="00152EBB"/>
    <w:rsid w:val="0015351F"/>
    <w:rsid w:val="00154189"/>
    <w:rsid w:val="001547A3"/>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AA"/>
    <w:rsid w:val="0018387D"/>
    <w:rsid w:val="00186B75"/>
    <w:rsid w:val="00193DA5"/>
    <w:rsid w:val="00194015"/>
    <w:rsid w:val="001944CB"/>
    <w:rsid w:val="001A025A"/>
    <w:rsid w:val="001A0390"/>
    <w:rsid w:val="001A1D80"/>
    <w:rsid w:val="001A1DAF"/>
    <w:rsid w:val="001A3C28"/>
    <w:rsid w:val="001A3F73"/>
    <w:rsid w:val="001A5131"/>
    <w:rsid w:val="001A5E7F"/>
    <w:rsid w:val="001A72CD"/>
    <w:rsid w:val="001A7461"/>
    <w:rsid w:val="001B11D3"/>
    <w:rsid w:val="001B4664"/>
    <w:rsid w:val="001B7645"/>
    <w:rsid w:val="001C0B63"/>
    <w:rsid w:val="001C1171"/>
    <w:rsid w:val="001C210E"/>
    <w:rsid w:val="001C289E"/>
    <w:rsid w:val="001C2DF7"/>
    <w:rsid w:val="001C530B"/>
    <w:rsid w:val="001C63B1"/>
    <w:rsid w:val="001C77D7"/>
    <w:rsid w:val="001D038F"/>
    <w:rsid w:val="001D16EB"/>
    <w:rsid w:val="001D1DD5"/>
    <w:rsid w:val="001D2478"/>
    <w:rsid w:val="001D2F25"/>
    <w:rsid w:val="001D3367"/>
    <w:rsid w:val="001D59A5"/>
    <w:rsid w:val="001D6E1F"/>
    <w:rsid w:val="001E0C6C"/>
    <w:rsid w:val="001E0CA4"/>
    <w:rsid w:val="001E2B44"/>
    <w:rsid w:val="001E4A2B"/>
    <w:rsid w:val="001E6138"/>
    <w:rsid w:val="001E655E"/>
    <w:rsid w:val="001E7121"/>
    <w:rsid w:val="001E7297"/>
    <w:rsid w:val="001F3BF9"/>
    <w:rsid w:val="001F57B2"/>
    <w:rsid w:val="001F69E8"/>
    <w:rsid w:val="001F6BCF"/>
    <w:rsid w:val="0020043C"/>
    <w:rsid w:val="002004E6"/>
    <w:rsid w:val="0020092A"/>
    <w:rsid w:val="002022B6"/>
    <w:rsid w:val="00202357"/>
    <w:rsid w:val="00203D25"/>
    <w:rsid w:val="0020578F"/>
    <w:rsid w:val="00205A1C"/>
    <w:rsid w:val="00205C27"/>
    <w:rsid w:val="0021255B"/>
    <w:rsid w:val="00213A52"/>
    <w:rsid w:val="00213D01"/>
    <w:rsid w:val="00214C71"/>
    <w:rsid w:val="00215346"/>
    <w:rsid w:val="0022031D"/>
    <w:rsid w:val="0022044D"/>
    <w:rsid w:val="00221BDF"/>
    <w:rsid w:val="00222E6D"/>
    <w:rsid w:val="00223AA9"/>
    <w:rsid w:val="00223C83"/>
    <w:rsid w:val="00224E13"/>
    <w:rsid w:val="002253AF"/>
    <w:rsid w:val="00225AE4"/>
    <w:rsid w:val="00226839"/>
    <w:rsid w:val="00231507"/>
    <w:rsid w:val="00235948"/>
    <w:rsid w:val="002359B0"/>
    <w:rsid w:val="00236F69"/>
    <w:rsid w:val="00237570"/>
    <w:rsid w:val="00237743"/>
    <w:rsid w:val="002409F9"/>
    <w:rsid w:val="0024179A"/>
    <w:rsid w:val="0024239F"/>
    <w:rsid w:val="00242933"/>
    <w:rsid w:val="002436F5"/>
    <w:rsid w:val="0024481E"/>
    <w:rsid w:val="00245C2E"/>
    <w:rsid w:val="00247D28"/>
    <w:rsid w:val="00251CE7"/>
    <w:rsid w:val="00251CEA"/>
    <w:rsid w:val="00252142"/>
    <w:rsid w:val="00255FAD"/>
    <w:rsid w:val="0025674C"/>
    <w:rsid w:val="00256C82"/>
    <w:rsid w:val="00257C9E"/>
    <w:rsid w:val="00261BFA"/>
    <w:rsid w:val="0026214F"/>
    <w:rsid w:val="00262CEC"/>
    <w:rsid w:val="00263CE7"/>
    <w:rsid w:val="0026582F"/>
    <w:rsid w:val="00266791"/>
    <w:rsid w:val="002678B3"/>
    <w:rsid w:val="0027066D"/>
    <w:rsid w:val="00270FD1"/>
    <w:rsid w:val="0027229B"/>
    <w:rsid w:val="002734A2"/>
    <w:rsid w:val="002735E3"/>
    <w:rsid w:val="00274321"/>
    <w:rsid w:val="00274EE9"/>
    <w:rsid w:val="00274FBD"/>
    <w:rsid w:val="00275D79"/>
    <w:rsid w:val="00275E02"/>
    <w:rsid w:val="00275FA3"/>
    <w:rsid w:val="00276B9C"/>
    <w:rsid w:val="00276EFB"/>
    <w:rsid w:val="002803AD"/>
    <w:rsid w:val="002811AE"/>
    <w:rsid w:val="00281646"/>
    <w:rsid w:val="00281DE0"/>
    <w:rsid w:val="00282C80"/>
    <w:rsid w:val="002831BB"/>
    <w:rsid w:val="002838BC"/>
    <w:rsid w:val="0028514F"/>
    <w:rsid w:val="00290037"/>
    <w:rsid w:val="002906BF"/>
    <w:rsid w:val="00290CD2"/>
    <w:rsid w:val="00290EC8"/>
    <w:rsid w:val="00291ACF"/>
    <w:rsid w:val="00291B76"/>
    <w:rsid w:val="00292ECD"/>
    <w:rsid w:val="00294664"/>
    <w:rsid w:val="00294845"/>
    <w:rsid w:val="0029509F"/>
    <w:rsid w:val="002954C8"/>
    <w:rsid w:val="002A1F80"/>
    <w:rsid w:val="002A25FE"/>
    <w:rsid w:val="002A354E"/>
    <w:rsid w:val="002A500A"/>
    <w:rsid w:val="002A704D"/>
    <w:rsid w:val="002B0DA2"/>
    <w:rsid w:val="002B182E"/>
    <w:rsid w:val="002B1B78"/>
    <w:rsid w:val="002B2384"/>
    <w:rsid w:val="002B29AA"/>
    <w:rsid w:val="002B2FF9"/>
    <w:rsid w:val="002B33AA"/>
    <w:rsid w:val="002B3E71"/>
    <w:rsid w:val="002B4746"/>
    <w:rsid w:val="002C0B13"/>
    <w:rsid w:val="002C2263"/>
    <w:rsid w:val="002C280B"/>
    <w:rsid w:val="002C294A"/>
    <w:rsid w:val="002D139E"/>
    <w:rsid w:val="002D4ADC"/>
    <w:rsid w:val="002D6989"/>
    <w:rsid w:val="002E0E69"/>
    <w:rsid w:val="002E174B"/>
    <w:rsid w:val="002E17B2"/>
    <w:rsid w:val="002E1E96"/>
    <w:rsid w:val="002E2F9B"/>
    <w:rsid w:val="002E4260"/>
    <w:rsid w:val="002E4466"/>
    <w:rsid w:val="002E4938"/>
    <w:rsid w:val="002E6142"/>
    <w:rsid w:val="002E675B"/>
    <w:rsid w:val="002E6EF5"/>
    <w:rsid w:val="002F0728"/>
    <w:rsid w:val="002F123F"/>
    <w:rsid w:val="002F22AB"/>
    <w:rsid w:val="002F267D"/>
    <w:rsid w:val="002F3CC2"/>
    <w:rsid w:val="002F4707"/>
    <w:rsid w:val="002F5693"/>
    <w:rsid w:val="002F6653"/>
    <w:rsid w:val="002F7451"/>
    <w:rsid w:val="00301400"/>
    <w:rsid w:val="00302512"/>
    <w:rsid w:val="00303565"/>
    <w:rsid w:val="00306299"/>
    <w:rsid w:val="00310AEB"/>
    <w:rsid w:val="00310CD5"/>
    <w:rsid w:val="003111B2"/>
    <w:rsid w:val="00313348"/>
    <w:rsid w:val="00313ACA"/>
    <w:rsid w:val="003142E9"/>
    <w:rsid w:val="0031739A"/>
    <w:rsid w:val="00317DE2"/>
    <w:rsid w:val="003203E5"/>
    <w:rsid w:val="00320828"/>
    <w:rsid w:val="003222F0"/>
    <w:rsid w:val="003240AD"/>
    <w:rsid w:val="00324CA8"/>
    <w:rsid w:val="00325641"/>
    <w:rsid w:val="00326345"/>
    <w:rsid w:val="00326496"/>
    <w:rsid w:val="003269FB"/>
    <w:rsid w:val="00330FF4"/>
    <w:rsid w:val="00335403"/>
    <w:rsid w:val="00335598"/>
    <w:rsid w:val="00335776"/>
    <w:rsid w:val="0033716F"/>
    <w:rsid w:val="00337AB8"/>
    <w:rsid w:val="00340604"/>
    <w:rsid w:val="0034294F"/>
    <w:rsid w:val="003450E8"/>
    <w:rsid w:val="003454B7"/>
    <w:rsid w:val="00350CC2"/>
    <w:rsid w:val="00351819"/>
    <w:rsid w:val="003527DD"/>
    <w:rsid w:val="003549FA"/>
    <w:rsid w:val="003567A8"/>
    <w:rsid w:val="00356994"/>
    <w:rsid w:val="00357237"/>
    <w:rsid w:val="0035732B"/>
    <w:rsid w:val="003606D0"/>
    <w:rsid w:val="00360D01"/>
    <w:rsid w:val="003640CF"/>
    <w:rsid w:val="00367BF0"/>
    <w:rsid w:val="003740D2"/>
    <w:rsid w:val="003746C0"/>
    <w:rsid w:val="00375429"/>
    <w:rsid w:val="0037762C"/>
    <w:rsid w:val="0037796A"/>
    <w:rsid w:val="00380C09"/>
    <w:rsid w:val="00381130"/>
    <w:rsid w:val="00381CA7"/>
    <w:rsid w:val="003822C7"/>
    <w:rsid w:val="00382AE2"/>
    <w:rsid w:val="00383BB6"/>
    <w:rsid w:val="00384775"/>
    <w:rsid w:val="003849CF"/>
    <w:rsid w:val="00384D5B"/>
    <w:rsid w:val="00386A51"/>
    <w:rsid w:val="00386BFB"/>
    <w:rsid w:val="003870A9"/>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7E8"/>
    <w:rsid w:val="003B0A16"/>
    <w:rsid w:val="003B1F78"/>
    <w:rsid w:val="003B208F"/>
    <w:rsid w:val="003B2E66"/>
    <w:rsid w:val="003B37D5"/>
    <w:rsid w:val="003B3CE6"/>
    <w:rsid w:val="003B4495"/>
    <w:rsid w:val="003B4C85"/>
    <w:rsid w:val="003B723E"/>
    <w:rsid w:val="003B787E"/>
    <w:rsid w:val="003B7D2A"/>
    <w:rsid w:val="003C0EF1"/>
    <w:rsid w:val="003C1B82"/>
    <w:rsid w:val="003C3325"/>
    <w:rsid w:val="003C3841"/>
    <w:rsid w:val="003C45A9"/>
    <w:rsid w:val="003C4ABD"/>
    <w:rsid w:val="003C6A42"/>
    <w:rsid w:val="003D0FED"/>
    <w:rsid w:val="003D2272"/>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5DC8"/>
    <w:rsid w:val="003E65F0"/>
    <w:rsid w:val="003E6820"/>
    <w:rsid w:val="003E7B6D"/>
    <w:rsid w:val="003F1052"/>
    <w:rsid w:val="003F5F22"/>
    <w:rsid w:val="00400FF6"/>
    <w:rsid w:val="004015BA"/>
    <w:rsid w:val="0040644C"/>
    <w:rsid w:val="00406B83"/>
    <w:rsid w:val="00407139"/>
    <w:rsid w:val="0040792C"/>
    <w:rsid w:val="00407DC4"/>
    <w:rsid w:val="00410D06"/>
    <w:rsid w:val="00414993"/>
    <w:rsid w:val="00416F61"/>
    <w:rsid w:val="004206B6"/>
    <w:rsid w:val="004213F5"/>
    <w:rsid w:val="00421C4A"/>
    <w:rsid w:val="004224E6"/>
    <w:rsid w:val="00422509"/>
    <w:rsid w:val="00422754"/>
    <w:rsid w:val="00424AB2"/>
    <w:rsid w:val="0042570E"/>
    <w:rsid w:val="004267F7"/>
    <w:rsid w:val="00432362"/>
    <w:rsid w:val="004326DB"/>
    <w:rsid w:val="00432E1A"/>
    <w:rsid w:val="004338B9"/>
    <w:rsid w:val="00434CEF"/>
    <w:rsid w:val="00435338"/>
    <w:rsid w:val="00435E22"/>
    <w:rsid w:val="00435F43"/>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C48"/>
    <w:rsid w:val="00472D20"/>
    <w:rsid w:val="0047655B"/>
    <w:rsid w:val="00476D5A"/>
    <w:rsid w:val="00477929"/>
    <w:rsid w:val="00477F76"/>
    <w:rsid w:val="004804D1"/>
    <w:rsid w:val="00480B9A"/>
    <w:rsid w:val="00481D5F"/>
    <w:rsid w:val="0048460D"/>
    <w:rsid w:val="004863DD"/>
    <w:rsid w:val="00487B9C"/>
    <w:rsid w:val="00491DFF"/>
    <w:rsid w:val="00493802"/>
    <w:rsid w:val="00493D46"/>
    <w:rsid w:val="00495D56"/>
    <w:rsid w:val="00495EBF"/>
    <w:rsid w:val="00496012"/>
    <w:rsid w:val="004962B3"/>
    <w:rsid w:val="00497363"/>
    <w:rsid w:val="004978FE"/>
    <w:rsid w:val="004A0024"/>
    <w:rsid w:val="004A118A"/>
    <w:rsid w:val="004A3713"/>
    <w:rsid w:val="004A3C25"/>
    <w:rsid w:val="004A4D7E"/>
    <w:rsid w:val="004A4DB5"/>
    <w:rsid w:val="004A5BA4"/>
    <w:rsid w:val="004A6867"/>
    <w:rsid w:val="004A6DF1"/>
    <w:rsid w:val="004B0A05"/>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D1B35"/>
    <w:rsid w:val="004D20D9"/>
    <w:rsid w:val="004E3105"/>
    <w:rsid w:val="004E3AD8"/>
    <w:rsid w:val="004E4F64"/>
    <w:rsid w:val="004E69A1"/>
    <w:rsid w:val="004E7490"/>
    <w:rsid w:val="004E7FD8"/>
    <w:rsid w:val="004F0158"/>
    <w:rsid w:val="004F0482"/>
    <w:rsid w:val="004F1179"/>
    <w:rsid w:val="004F590E"/>
    <w:rsid w:val="004F5A0E"/>
    <w:rsid w:val="004F657F"/>
    <w:rsid w:val="004F7825"/>
    <w:rsid w:val="00502089"/>
    <w:rsid w:val="00502217"/>
    <w:rsid w:val="005028B2"/>
    <w:rsid w:val="00503730"/>
    <w:rsid w:val="00503928"/>
    <w:rsid w:val="00503D5F"/>
    <w:rsid w:val="0050409D"/>
    <w:rsid w:val="0050457E"/>
    <w:rsid w:val="00504EB8"/>
    <w:rsid w:val="00505073"/>
    <w:rsid w:val="00507F2F"/>
    <w:rsid w:val="00510D41"/>
    <w:rsid w:val="00512F39"/>
    <w:rsid w:val="005136E1"/>
    <w:rsid w:val="00514167"/>
    <w:rsid w:val="00514CAE"/>
    <w:rsid w:val="00514F13"/>
    <w:rsid w:val="005151FF"/>
    <w:rsid w:val="00515D6C"/>
    <w:rsid w:val="005161A8"/>
    <w:rsid w:val="00516969"/>
    <w:rsid w:val="005202E9"/>
    <w:rsid w:val="00521945"/>
    <w:rsid w:val="0052254B"/>
    <w:rsid w:val="005225F5"/>
    <w:rsid w:val="005244E8"/>
    <w:rsid w:val="00526EA1"/>
    <w:rsid w:val="00527835"/>
    <w:rsid w:val="00527C57"/>
    <w:rsid w:val="0053003A"/>
    <w:rsid w:val="00530BCC"/>
    <w:rsid w:val="00531E69"/>
    <w:rsid w:val="0053325C"/>
    <w:rsid w:val="00534892"/>
    <w:rsid w:val="0053529E"/>
    <w:rsid w:val="00535572"/>
    <w:rsid w:val="00536160"/>
    <w:rsid w:val="00536609"/>
    <w:rsid w:val="00536A86"/>
    <w:rsid w:val="00536C4B"/>
    <w:rsid w:val="00540260"/>
    <w:rsid w:val="00543FA4"/>
    <w:rsid w:val="005444C2"/>
    <w:rsid w:val="0054580C"/>
    <w:rsid w:val="00546651"/>
    <w:rsid w:val="00546C1A"/>
    <w:rsid w:val="00550B1F"/>
    <w:rsid w:val="00552532"/>
    <w:rsid w:val="00552F93"/>
    <w:rsid w:val="00554EC2"/>
    <w:rsid w:val="00555DE1"/>
    <w:rsid w:val="00557F61"/>
    <w:rsid w:val="005618A7"/>
    <w:rsid w:val="005618E1"/>
    <w:rsid w:val="00563D05"/>
    <w:rsid w:val="00564177"/>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77F7E"/>
    <w:rsid w:val="005814D6"/>
    <w:rsid w:val="00583E4C"/>
    <w:rsid w:val="00584223"/>
    <w:rsid w:val="00586CD4"/>
    <w:rsid w:val="005870A0"/>
    <w:rsid w:val="005903A4"/>
    <w:rsid w:val="00590538"/>
    <w:rsid w:val="00593A67"/>
    <w:rsid w:val="00594216"/>
    <w:rsid w:val="00594C52"/>
    <w:rsid w:val="00596017"/>
    <w:rsid w:val="005A1C96"/>
    <w:rsid w:val="005A45AF"/>
    <w:rsid w:val="005A5449"/>
    <w:rsid w:val="005A5D31"/>
    <w:rsid w:val="005A70B2"/>
    <w:rsid w:val="005B026C"/>
    <w:rsid w:val="005B1A02"/>
    <w:rsid w:val="005B1B5F"/>
    <w:rsid w:val="005B24FB"/>
    <w:rsid w:val="005B2A3E"/>
    <w:rsid w:val="005B4B9E"/>
    <w:rsid w:val="005B5980"/>
    <w:rsid w:val="005B76AC"/>
    <w:rsid w:val="005C22E4"/>
    <w:rsid w:val="005C2468"/>
    <w:rsid w:val="005C297B"/>
    <w:rsid w:val="005C4033"/>
    <w:rsid w:val="005D01D9"/>
    <w:rsid w:val="005D059D"/>
    <w:rsid w:val="005D07B7"/>
    <w:rsid w:val="005D613A"/>
    <w:rsid w:val="005E19BE"/>
    <w:rsid w:val="005E424E"/>
    <w:rsid w:val="005E6EC5"/>
    <w:rsid w:val="005E70B9"/>
    <w:rsid w:val="005E79A5"/>
    <w:rsid w:val="005F05E9"/>
    <w:rsid w:val="005F1951"/>
    <w:rsid w:val="005F27B6"/>
    <w:rsid w:val="005F3767"/>
    <w:rsid w:val="005F4F5B"/>
    <w:rsid w:val="005F4F78"/>
    <w:rsid w:val="005F55BF"/>
    <w:rsid w:val="005F69C2"/>
    <w:rsid w:val="005F69CF"/>
    <w:rsid w:val="005F709E"/>
    <w:rsid w:val="006021C1"/>
    <w:rsid w:val="00603D70"/>
    <w:rsid w:val="00603FEA"/>
    <w:rsid w:val="006063AB"/>
    <w:rsid w:val="006071EF"/>
    <w:rsid w:val="006079EF"/>
    <w:rsid w:val="00607BF7"/>
    <w:rsid w:val="00610AA4"/>
    <w:rsid w:val="00611E1C"/>
    <w:rsid w:val="00612B2B"/>
    <w:rsid w:val="00613053"/>
    <w:rsid w:val="00615781"/>
    <w:rsid w:val="00617173"/>
    <w:rsid w:val="0062078F"/>
    <w:rsid w:val="00620ED5"/>
    <w:rsid w:val="00621D5F"/>
    <w:rsid w:val="006264E9"/>
    <w:rsid w:val="0062779C"/>
    <w:rsid w:val="00627973"/>
    <w:rsid w:val="00630362"/>
    <w:rsid w:val="00631C5A"/>
    <w:rsid w:val="0063243D"/>
    <w:rsid w:val="00634736"/>
    <w:rsid w:val="00634CC7"/>
    <w:rsid w:val="00636E2F"/>
    <w:rsid w:val="0064102F"/>
    <w:rsid w:val="006457C8"/>
    <w:rsid w:val="006465A2"/>
    <w:rsid w:val="00646AAC"/>
    <w:rsid w:val="00650D7E"/>
    <w:rsid w:val="006520F4"/>
    <w:rsid w:val="00652C6D"/>
    <w:rsid w:val="0065484C"/>
    <w:rsid w:val="00655532"/>
    <w:rsid w:val="00656496"/>
    <w:rsid w:val="006602F6"/>
    <w:rsid w:val="00660A0B"/>
    <w:rsid w:val="0066110A"/>
    <w:rsid w:val="006622CE"/>
    <w:rsid w:val="006629C1"/>
    <w:rsid w:val="006631DD"/>
    <w:rsid w:val="00663CFC"/>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75F32"/>
    <w:rsid w:val="006811B3"/>
    <w:rsid w:val="00681322"/>
    <w:rsid w:val="00681907"/>
    <w:rsid w:val="00682C18"/>
    <w:rsid w:val="0068467F"/>
    <w:rsid w:val="00684E3B"/>
    <w:rsid w:val="006850CE"/>
    <w:rsid w:val="006851B1"/>
    <w:rsid w:val="00685794"/>
    <w:rsid w:val="00685FF0"/>
    <w:rsid w:val="006868F8"/>
    <w:rsid w:val="00686C4B"/>
    <w:rsid w:val="00687453"/>
    <w:rsid w:val="00690005"/>
    <w:rsid w:val="00691FAB"/>
    <w:rsid w:val="006925B8"/>
    <w:rsid w:val="0069422A"/>
    <w:rsid w:val="006966EE"/>
    <w:rsid w:val="0069677F"/>
    <w:rsid w:val="006971F7"/>
    <w:rsid w:val="00697D1F"/>
    <w:rsid w:val="006A1109"/>
    <w:rsid w:val="006A130A"/>
    <w:rsid w:val="006A193E"/>
    <w:rsid w:val="006A6BFF"/>
    <w:rsid w:val="006A6FFB"/>
    <w:rsid w:val="006B01EC"/>
    <w:rsid w:val="006B2FD6"/>
    <w:rsid w:val="006B37AC"/>
    <w:rsid w:val="006B47AB"/>
    <w:rsid w:val="006B5852"/>
    <w:rsid w:val="006B6A90"/>
    <w:rsid w:val="006B6EF9"/>
    <w:rsid w:val="006B78D4"/>
    <w:rsid w:val="006C0F0F"/>
    <w:rsid w:val="006C2AD3"/>
    <w:rsid w:val="006C3CA1"/>
    <w:rsid w:val="006C68D4"/>
    <w:rsid w:val="006C7F1E"/>
    <w:rsid w:val="006D09AA"/>
    <w:rsid w:val="006D17A6"/>
    <w:rsid w:val="006D1F31"/>
    <w:rsid w:val="006D486B"/>
    <w:rsid w:val="006D57ED"/>
    <w:rsid w:val="006D64C9"/>
    <w:rsid w:val="006D683D"/>
    <w:rsid w:val="006D73E0"/>
    <w:rsid w:val="006E21FB"/>
    <w:rsid w:val="006E2C8F"/>
    <w:rsid w:val="006E3857"/>
    <w:rsid w:val="006E3989"/>
    <w:rsid w:val="006E6143"/>
    <w:rsid w:val="006F3C19"/>
    <w:rsid w:val="006F6CB7"/>
    <w:rsid w:val="006F7E41"/>
    <w:rsid w:val="007011A1"/>
    <w:rsid w:val="00701526"/>
    <w:rsid w:val="00701565"/>
    <w:rsid w:val="00703353"/>
    <w:rsid w:val="00703C3C"/>
    <w:rsid w:val="00707E7C"/>
    <w:rsid w:val="00710157"/>
    <w:rsid w:val="00710C27"/>
    <w:rsid w:val="00710D57"/>
    <w:rsid w:val="00711DF3"/>
    <w:rsid w:val="0071287C"/>
    <w:rsid w:val="0071335C"/>
    <w:rsid w:val="007142F7"/>
    <w:rsid w:val="00715E63"/>
    <w:rsid w:val="00716CBD"/>
    <w:rsid w:val="00717F6C"/>
    <w:rsid w:val="0072040A"/>
    <w:rsid w:val="00720DE4"/>
    <w:rsid w:val="00721599"/>
    <w:rsid w:val="00722709"/>
    <w:rsid w:val="007261FB"/>
    <w:rsid w:val="00726C05"/>
    <w:rsid w:val="00727CE7"/>
    <w:rsid w:val="00727DD0"/>
    <w:rsid w:val="007315A5"/>
    <w:rsid w:val="0073167E"/>
    <w:rsid w:val="00731B27"/>
    <w:rsid w:val="00732169"/>
    <w:rsid w:val="007343C9"/>
    <w:rsid w:val="00734404"/>
    <w:rsid w:val="00734C29"/>
    <w:rsid w:val="00735D08"/>
    <w:rsid w:val="0073790D"/>
    <w:rsid w:val="00740FFB"/>
    <w:rsid w:val="00743653"/>
    <w:rsid w:val="00743B0B"/>
    <w:rsid w:val="00744C88"/>
    <w:rsid w:val="0074531C"/>
    <w:rsid w:val="00745A31"/>
    <w:rsid w:val="00751C3B"/>
    <w:rsid w:val="00751F56"/>
    <w:rsid w:val="00753508"/>
    <w:rsid w:val="00753700"/>
    <w:rsid w:val="00753CE3"/>
    <w:rsid w:val="00753CE5"/>
    <w:rsid w:val="00754D5A"/>
    <w:rsid w:val="00754F2D"/>
    <w:rsid w:val="007562F9"/>
    <w:rsid w:val="00756581"/>
    <w:rsid w:val="0075662A"/>
    <w:rsid w:val="00756AFE"/>
    <w:rsid w:val="00757AC7"/>
    <w:rsid w:val="00757AEF"/>
    <w:rsid w:val="00757CA5"/>
    <w:rsid w:val="00760A04"/>
    <w:rsid w:val="00761BCF"/>
    <w:rsid w:val="007622D0"/>
    <w:rsid w:val="00764908"/>
    <w:rsid w:val="00764A11"/>
    <w:rsid w:val="00765507"/>
    <w:rsid w:val="00766626"/>
    <w:rsid w:val="00770B2D"/>
    <w:rsid w:val="007715DD"/>
    <w:rsid w:val="00772DB0"/>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87678"/>
    <w:rsid w:val="00787979"/>
    <w:rsid w:val="007915F2"/>
    <w:rsid w:val="00791BCB"/>
    <w:rsid w:val="00792451"/>
    <w:rsid w:val="00792CA6"/>
    <w:rsid w:val="00793D9B"/>
    <w:rsid w:val="007942F2"/>
    <w:rsid w:val="00797203"/>
    <w:rsid w:val="007A0B9C"/>
    <w:rsid w:val="007A4C94"/>
    <w:rsid w:val="007A6AB5"/>
    <w:rsid w:val="007A78A6"/>
    <w:rsid w:val="007A7C27"/>
    <w:rsid w:val="007B00B8"/>
    <w:rsid w:val="007B142F"/>
    <w:rsid w:val="007B494B"/>
    <w:rsid w:val="007B499F"/>
    <w:rsid w:val="007C0788"/>
    <w:rsid w:val="007C21EF"/>
    <w:rsid w:val="007C2C91"/>
    <w:rsid w:val="007C4993"/>
    <w:rsid w:val="007C4EB5"/>
    <w:rsid w:val="007D2285"/>
    <w:rsid w:val="007D2A1D"/>
    <w:rsid w:val="007D2C88"/>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2595"/>
    <w:rsid w:val="007F3089"/>
    <w:rsid w:val="007F3A5C"/>
    <w:rsid w:val="007F4F92"/>
    <w:rsid w:val="007F6C4F"/>
    <w:rsid w:val="007F7047"/>
    <w:rsid w:val="007F766F"/>
    <w:rsid w:val="007F7F2B"/>
    <w:rsid w:val="008011FE"/>
    <w:rsid w:val="00801D9F"/>
    <w:rsid w:val="00802F02"/>
    <w:rsid w:val="00803F8D"/>
    <w:rsid w:val="00804B28"/>
    <w:rsid w:val="0080596C"/>
    <w:rsid w:val="00806E57"/>
    <w:rsid w:val="0080706F"/>
    <w:rsid w:val="00807343"/>
    <w:rsid w:val="008076C6"/>
    <w:rsid w:val="008079A2"/>
    <w:rsid w:val="00807D6F"/>
    <w:rsid w:val="00816E92"/>
    <w:rsid w:val="008215FC"/>
    <w:rsid w:val="00823898"/>
    <w:rsid w:val="00824536"/>
    <w:rsid w:val="00824B06"/>
    <w:rsid w:val="00824B51"/>
    <w:rsid w:val="0083055D"/>
    <w:rsid w:val="008334AD"/>
    <w:rsid w:val="00835640"/>
    <w:rsid w:val="0084010E"/>
    <w:rsid w:val="008407F5"/>
    <w:rsid w:val="0084173A"/>
    <w:rsid w:val="008419B7"/>
    <w:rsid w:val="008442CA"/>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57128"/>
    <w:rsid w:val="008623F1"/>
    <w:rsid w:val="00862AD2"/>
    <w:rsid w:val="00862B43"/>
    <w:rsid w:val="00863B32"/>
    <w:rsid w:val="00864659"/>
    <w:rsid w:val="00866FF6"/>
    <w:rsid w:val="00870FD4"/>
    <w:rsid w:val="008719E0"/>
    <w:rsid w:val="008740AF"/>
    <w:rsid w:val="00874405"/>
    <w:rsid w:val="0087592C"/>
    <w:rsid w:val="00876F25"/>
    <w:rsid w:val="008806E4"/>
    <w:rsid w:val="00881441"/>
    <w:rsid w:val="0088326D"/>
    <w:rsid w:val="008847C7"/>
    <w:rsid w:val="0088575E"/>
    <w:rsid w:val="00885BD6"/>
    <w:rsid w:val="00886296"/>
    <w:rsid w:val="00890340"/>
    <w:rsid w:val="00890F47"/>
    <w:rsid w:val="00891A56"/>
    <w:rsid w:val="00892D72"/>
    <w:rsid w:val="008947EB"/>
    <w:rsid w:val="008948B6"/>
    <w:rsid w:val="008A0202"/>
    <w:rsid w:val="008A048D"/>
    <w:rsid w:val="008A0BC3"/>
    <w:rsid w:val="008A20EA"/>
    <w:rsid w:val="008A3BA6"/>
    <w:rsid w:val="008A5559"/>
    <w:rsid w:val="008A592F"/>
    <w:rsid w:val="008A7F9A"/>
    <w:rsid w:val="008B0919"/>
    <w:rsid w:val="008B165A"/>
    <w:rsid w:val="008B1C69"/>
    <w:rsid w:val="008B203D"/>
    <w:rsid w:val="008B2EC4"/>
    <w:rsid w:val="008B3A41"/>
    <w:rsid w:val="008B3C32"/>
    <w:rsid w:val="008B5403"/>
    <w:rsid w:val="008B7025"/>
    <w:rsid w:val="008B716A"/>
    <w:rsid w:val="008C0055"/>
    <w:rsid w:val="008C128A"/>
    <w:rsid w:val="008C3B5F"/>
    <w:rsid w:val="008C5820"/>
    <w:rsid w:val="008C7A88"/>
    <w:rsid w:val="008C7DA2"/>
    <w:rsid w:val="008C7F33"/>
    <w:rsid w:val="008D2406"/>
    <w:rsid w:val="008D4744"/>
    <w:rsid w:val="008D543C"/>
    <w:rsid w:val="008D7310"/>
    <w:rsid w:val="008D75B9"/>
    <w:rsid w:val="008D7AEE"/>
    <w:rsid w:val="008E1A55"/>
    <w:rsid w:val="008E2181"/>
    <w:rsid w:val="008E42A8"/>
    <w:rsid w:val="008E5205"/>
    <w:rsid w:val="008E55B1"/>
    <w:rsid w:val="008E59A6"/>
    <w:rsid w:val="008E615F"/>
    <w:rsid w:val="008E7CD6"/>
    <w:rsid w:val="008F1CE0"/>
    <w:rsid w:val="008F6618"/>
    <w:rsid w:val="00900DF5"/>
    <w:rsid w:val="00901BD8"/>
    <w:rsid w:val="009039E9"/>
    <w:rsid w:val="00905DA0"/>
    <w:rsid w:val="0090722F"/>
    <w:rsid w:val="00907758"/>
    <w:rsid w:val="00914802"/>
    <w:rsid w:val="00915C29"/>
    <w:rsid w:val="00917212"/>
    <w:rsid w:val="00917D66"/>
    <w:rsid w:val="00920EB9"/>
    <w:rsid w:val="00922B02"/>
    <w:rsid w:val="0092549D"/>
    <w:rsid w:val="00926ECC"/>
    <w:rsid w:val="00931418"/>
    <w:rsid w:val="009317A2"/>
    <w:rsid w:val="00932AC0"/>
    <w:rsid w:val="00932EC8"/>
    <w:rsid w:val="0093384D"/>
    <w:rsid w:val="00934E04"/>
    <w:rsid w:val="00936C1F"/>
    <w:rsid w:val="00940CED"/>
    <w:rsid w:val="00942F6A"/>
    <w:rsid w:val="009434AF"/>
    <w:rsid w:val="00944BFB"/>
    <w:rsid w:val="00944C6A"/>
    <w:rsid w:val="00945CDE"/>
    <w:rsid w:val="00947539"/>
    <w:rsid w:val="009503CD"/>
    <w:rsid w:val="009508B6"/>
    <w:rsid w:val="00951CED"/>
    <w:rsid w:val="009551A1"/>
    <w:rsid w:val="00955246"/>
    <w:rsid w:val="00955446"/>
    <w:rsid w:val="00956ED3"/>
    <w:rsid w:val="00956F63"/>
    <w:rsid w:val="009614B3"/>
    <w:rsid w:val="009614CB"/>
    <w:rsid w:val="00961BBA"/>
    <w:rsid w:val="0096207B"/>
    <w:rsid w:val="00962814"/>
    <w:rsid w:val="00963CFF"/>
    <w:rsid w:val="00964BB9"/>
    <w:rsid w:val="00965B25"/>
    <w:rsid w:val="00967178"/>
    <w:rsid w:val="00970117"/>
    <w:rsid w:val="00970272"/>
    <w:rsid w:val="009704EE"/>
    <w:rsid w:val="0097419E"/>
    <w:rsid w:val="0098031C"/>
    <w:rsid w:val="00980907"/>
    <w:rsid w:val="00981A1C"/>
    <w:rsid w:val="009821BE"/>
    <w:rsid w:val="00983041"/>
    <w:rsid w:val="00983CE4"/>
    <w:rsid w:val="00984FCC"/>
    <w:rsid w:val="00990E41"/>
    <w:rsid w:val="00991654"/>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06B"/>
    <w:rsid w:val="009A63A3"/>
    <w:rsid w:val="009A71B2"/>
    <w:rsid w:val="009A72B8"/>
    <w:rsid w:val="009B0964"/>
    <w:rsid w:val="009B2C01"/>
    <w:rsid w:val="009B2C25"/>
    <w:rsid w:val="009B4F68"/>
    <w:rsid w:val="009B5B3C"/>
    <w:rsid w:val="009C0284"/>
    <w:rsid w:val="009C0C98"/>
    <w:rsid w:val="009C0D9C"/>
    <w:rsid w:val="009C2A84"/>
    <w:rsid w:val="009C2C85"/>
    <w:rsid w:val="009C447E"/>
    <w:rsid w:val="009C4C93"/>
    <w:rsid w:val="009C6945"/>
    <w:rsid w:val="009D0FE8"/>
    <w:rsid w:val="009D1EFB"/>
    <w:rsid w:val="009D2175"/>
    <w:rsid w:val="009D36CD"/>
    <w:rsid w:val="009D498C"/>
    <w:rsid w:val="009E0C25"/>
    <w:rsid w:val="009E0D39"/>
    <w:rsid w:val="009E3E77"/>
    <w:rsid w:val="009E6CC9"/>
    <w:rsid w:val="009E7248"/>
    <w:rsid w:val="009E76F8"/>
    <w:rsid w:val="009E78D4"/>
    <w:rsid w:val="009F14D3"/>
    <w:rsid w:val="009F1E84"/>
    <w:rsid w:val="009F2E7E"/>
    <w:rsid w:val="009F4451"/>
    <w:rsid w:val="009F468E"/>
    <w:rsid w:val="009F4A7E"/>
    <w:rsid w:val="009F6BCF"/>
    <w:rsid w:val="009F70E3"/>
    <w:rsid w:val="009F74E5"/>
    <w:rsid w:val="00A01417"/>
    <w:rsid w:val="00A019F4"/>
    <w:rsid w:val="00A02F7E"/>
    <w:rsid w:val="00A03D65"/>
    <w:rsid w:val="00A06AF7"/>
    <w:rsid w:val="00A107BE"/>
    <w:rsid w:val="00A109C5"/>
    <w:rsid w:val="00A11835"/>
    <w:rsid w:val="00A13308"/>
    <w:rsid w:val="00A13907"/>
    <w:rsid w:val="00A13FAA"/>
    <w:rsid w:val="00A1733F"/>
    <w:rsid w:val="00A23A22"/>
    <w:rsid w:val="00A250DF"/>
    <w:rsid w:val="00A255A0"/>
    <w:rsid w:val="00A262D3"/>
    <w:rsid w:val="00A26BBC"/>
    <w:rsid w:val="00A2774D"/>
    <w:rsid w:val="00A30C0D"/>
    <w:rsid w:val="00A336D5"/>
    <w:rsid w:val="00A33EFD"/>
    <w:rsid w:val="00A354E8"/>
    <w:rsid w:val="00A3563C"/>
    <w:rsid w:val="00A35C1E"/>
    <w:rsid w:val="00A3604A"/>
    <w:rsid w:val="00A36781"/>
    <w:rsid w:val="00A3693B"/>
    <w:rsid w:val="00A36C09"/>
    <w:rsid w:val="00A3720B"/>
    <w:rsid w:val="00A40A96"/>
    <w:rsid w:val="00A41213"/>
    <w:rsid w:val="00A43540"/>
    <w:rsid w:val="00A4373E"/>
    <w:rsid w:val="00A457FA"/>
    <w:rsid w:val="00A45B1E"/>
    <w:rsid w:val="00A479E4"/>
    <w:rsid w:val="00A50041"/>
    <w:rsid w:val="00A50B2B"/>
    <w:rsid w:val="00A52EB3"/>
    <w:rsid w:val="00A53A3A"/>
    <w:rsid w:val="00A5435A"/>
    <w:rsid w:val="00A54774"/>
    <w:rsid w:val="00A566F8"/>
    <w:rsid w:val="00A61129"/>
    <w:rsid w:val="00A621C9"/>
    <w:rsid w:val="00A62280"/>
    <w:rsid w:val="00A64053"/>
    <w:rsid w:val="00A6638C"/>
    <w:rsid w:val="00A70117"/>
    <w:rsid w:val="00A71BE5"/>
    <w:rsid w:val="00A731B4"/>
    <w:rsid w:val="00A73D2A"/>
    <w:rsid w:val="00A73FC2"/>
    <w:rsid w:val="00A74E73"/>
    <w:rsid w:val="00A770EE"/>
    <w:rsid w:val="00A77C7C"/>
    <w:rsid w:val="00A77CF9"/>
    <w:rsid w:val="00A812A6"/>
    <w:rsid w:val="00A815CB"/>
    <w:rsid w:val="00A81776"/>
    <w:rsid w:val="00A81B82"/>
    <w:rsid w:val="00A83FF0"/>
    <w:rsid w:val="00A853BF"/>
    <w:rsid w:val="00A858EE"/>
    <w:rsid w:val="00A85B78"/>
    <w:rsid w:val="00A86605"/>
    <w:rsid w:val="00A90BC9"/>
    <w:rsid w:val="00A930A7"/>
    <w:rsid w:val="00A95432"/>
    <w:rsid w:val="00A95A5B"/>
    <w:rsid w:val="00A97B72"/>
    <w:rsid w:val="00AA06C9"/>
    <w:rsid w:val="00AA108C"/>
    <w:rsid w:val="00AA12AA"/>
    <w:rsid w:val="00AA19E6"/>
    <w:rsid w:val="00AA2574"/>
    <w:rsid w:val="00AA5D25"/>
    <w:rsid w:val="00AA628D"/>
    <w:rsid w:val="00AA6C7F"/>
    <w:rsid w:val="00AB0586"/>
    <w:rsid w:val="00AB07BE"/>
    <w:rsid w:val="00AB613E"/>
    <w:rsid w:val="00AB62C8"/>
    <w:rsid w:val="00AB6707"/>
    <w:rsid w:val="00AB6D1E"/>
    <w:rsid w:val="00AC2291"/>
    <w:rsid w:val="00AC246D"/>
    <w:rsid w:val="00AC28B8"/>
    <w:rsid w:val="00AC5C3A"/>
    <w:rsid w:val="00AC633E"/>
    <w:rsid w:val="00AC6C31"/>
    <w:rsid w:val="00AC76EB"/>
    <w:rsid w:val="00AD273B"/>
    <w:rsid w:val="00AD2A64"/>
    <w:rsid w:val="00AD3364"/>
    <w:rsid w:val="00AD3FAC"/>
    <w:rsid w:val="00AD42D1"/>
    <w:rsid w:val="00AD718B"/>
    <w:rsid w:val="00AE1245"/>
    <w:rsid w:val="00AE18A3"/>
    <w:rsid w:val="00AE19D0"/>
    <w:rsid w:val="00AE285C"/>
    <w:rsid w:val="00AE3518"/>
    <w:rsid w:val="00AE3DA9"/>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AC8"/>
    <w:rsid w:val="00B176E7"/>
    <w:rsid w:val="00B20363"/>
    <w:rsid w:val="00B207C9"/>
    <w:rsid w:val="00B22BA8"/>
    <w:rsid w:val="00B22CA5"/>
    <w:rsid w:val="00B22E03"/>
    <w:rsid w:val="00B230D7"/>
    <w:rsid w:val="00B24257"/>
    <w:rsid w:val="00B24305"/>
    <w:rsid w:val="00B2569C"/>
    <w:rsid w:val="00B30587"/>
    <w:rsid w:val="00B309B2"/>
    <w:rsid w:val="00B30B8A"/>
    <w:rsid w:val="00B31A4F"/>
    <w:rsid w:val="00B31C4A"/>
    <w:rsid w:val="00B34803"/>
    <w:rsid w:val="00B34FA5"/>
    <w:rsid w:val="00B368EB"/>
    <w:rsid w:val="00B36D9F"/>
    <w:rsid w:val="00B40418"/>
    <w:rsid w:val="00B4059C"/>
    <w:rsid w:val="00B424E2"/>
    <w:rsid w:val="00B4326D"/>
    <w:rsid w:val="00B44F6A"/>
    <w:rsid w:val="00B45258"/>
    <w:rsid w:val="00B46FB3"/>
    <w:rsid w:val="00B50734"/>
    <w:rsid w:val="00B509A1"/>
    <w:rsid w:val="00B50DEC"/>
    <w:rsid w:val="00B510CC"/>
    <w:rsid w:val="00B513E7"/>
    <w:rsid w:val="00B54880"/>
    <w:rsid w:val="00B54ED8"/>
    <w:rsid w:val="00B5500C"/>
    <w:rsid w:val="00B567B2"/>
    <w:rsid w:val="00B57843"/>
    <w:rsid w:val="00B6037E"/>
    <w:rsid w:val="00B60AF5"/>
    <w:rsid w:val="00B61CE6"/>
    <w:rsid w:val="00B630D8"/>
    <w:rsid w:val="00B630FF"/>
    <w:rsid w:val="00B63782"/>
    <w:rsid w:val="00B63FA5"/>
    <w:rsid w:val="00B641BB"/>
    <w:rsid w:val="00B6516C"/>
    <w:rsid w:val="00B6530E"/>
    <w:rsid w:val="00B65FCA"/>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77AB2"/>
    <w:rsid w:val="00B81ED5"/>
    <w:rsid w:val="00B8226E"/>
    <w:rsid w:val="00B84036"/>
    <w:rsid w:val="00B844BB"/>
    <w:rsid w:val="00B85BCA"/>
    <w:rsid w:val="00B868EA"/>
    <w:rsid w:val="00B872A7"/>
    <w:rsid w:val="00B874EC"/>
    <w:rsid w:val="00B901EE"/>
    <w:rsid w:val="00B91C71"/>
    <w:rsid w:val="00B92F75"/>
    <w:rsid w:val="00B9338B"/>
    <w:rsid w:val="00B93D1E"/>
    <w:rsid w:val="00B95CB7"/>
    <w:rsid w:val="00B95F3A"/>
    <w:rsid w:val="00B96825"/>
    <w:rsid w:val="00BA17F1"/>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2633"/>
    <w:rsid w:val="00BC3173"/>
    <w:rsid w:val="00BC3C31"/>
    <w:rsid w:val="00BC432E"/>
    <w:rsid w:val="00BC5DFF"/>
    <w:rsid w:val="00BC676B"/>
    <w:rsid w:val="00BC75D4"/>
    <w:rsid w:val="00BC764A"/>
    <w:rsid w:val="00BC7BCE"/>
    <w:rsid w:val="00BD0FD6"/>
    <w:rsid w:val="00BD2160"/>
    <w:rsid w:val="00BD4DA6"/>
    <w:rsid w:val="00BD51A0"/>
    <w:rsid w:val="00BD5CDB"/>
    <w:rsid w:val="00BD7182"/>
    <w:rsid w:val="00BD7590"/>
    <w:rsid w:val="00BE04BC"/>
    <w:rsid w:val="00BE0D1F"/>
    <w:rsid w:val="00BE182F"/>
    <w:rsid w:val="00BE18FD"/>
    <w:rsid w:val="00BE2111"/>
    <w:rsid w:val="00BE29D2"/>
    <w:rsid w:val="00BE2E18"/>
    <w:rsid w:val="00BE371B"/>
    <w:rsid w:val="00BE486D"/>
    <w:rsid w:val="00BE657E"/>
    <w:rsid w:val="00BF12FB"/>
    <w:rsid w:val="00BF17DF"/>
    <w:rsid w:val="00BF21D6"/>
    <w:rsid w:val="00BF3E03"/>
    <w:rsid w:val="00BF476B"/>
    <w:rsid w:val="00BF6999"/>
    <w:rsid w:val="00BF6AA6"/>
    <w:rsid w:val="00BF7081"/>
    <w:rsid w:val="00BF7716"/>
    <w:rsid w:val="00C028FE"/>
    <w:rsid w:val="00C02C42"/>
    <w:rsid w:val="00C0481F"/>
    <w:rsid w:val="00C04B44"/>
    <w:rsid w:val="00C05EBB"/>
    <w:rsid w:val="00C12AAD"/>
    <w:rsid w:val="00C16609"/>
    <w:rsid w:val="00C1736F"/>
    <w:rsid w:val="00C2004B"/>
    <w:rsid w:val="00C200D0"/>
    <w:rsid w:val="00C204D2"/>
    <w:rsid w:val="00C221E6"/>
    <w:rsid w:val="00C22BE6"/>
    <w:rsid w:val="00C22CF8"/>
    <w:rsid w:val="00C23F47"/>
    <w:rsid w:val="00C24F06"/>
    <w:rsid w:val="00C25339"/>
    <w:rsid w:val="00C25E10"/>
    <w:rsid w:val="00C2607E"/>
    <w:rsid w:val="00C3012E"/>
    <w:rsid w:val="00C301CA"/>
    <w:rsid w:val="00C3219E"/>
    <w:rsid w:val="00C326FA"/>
    <w:rsid w:val="00C3559D"/>
    <w:rsid w:val="00C35F3A"/>
    <w:rsid w:val="00C36B44"/>
    <w:rsid w:val="00C376D8"/>
    <w:rsid w:val="00C4102E"/>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37C7"/>
    <w:rsid w:val="00C544AD"/>
    <w:rsid w:val="00C5559D"/>
    <w:rsid w:val="00C55D86"/>
    <w:rsid w:val="00C56E88"/>
    <w:rsid w:val="00C60008"/>
    <w:rsid w:val="00C60FE3"/>
    <w:rsid w:val="00C64BC6"/>
    <w:rsid w:val="00C64EF8"/>
    <w:rsid w:val="00C6509F"/>
    <w:rsid w:val="00C70658"/>
    <w:rsid w:val="00C7126B"/>
    <w:rsid w:val="00C71D81"/>
    <w:rsid w:val="00C734F2"/>
    <w:rsid w:val="00C7373B"/>
    <w:rsid w:val="00C766ED"/>
    <w:rsid w:val="00C76DF5"/>
    <w:rsid w:val="00C770FC"/>
    <w:rsid w:val="00C8239F"/>
    <w:rsid w:val="00C84AC6"/>
    <w:rsid w:val="00C853E8"/>
    <w:rsid w:val="00C857BB"/>
    <w:rsid w:val="00C85A6F"/>
    <w:rsid w:val="00C86310"/>
    <w:rsid w:val="00C8636D"/>
    <w:rsid w:val="00C87C1E"/>
    <w:rsid w:val="00C908EA"/>
    <w:rsid w:val="00C915B0"/>
    <w:rsid w:val="00C91FD6"/>
    <w:rsid w:val="00C92AA0"/>
    <w:rsid w:val="00C94233"/>
    <w:rsid w:val="00C95D53"/>
    <w:rsid w:val="00C96129"/>
    <w:rsid w:val="00C96A93"/>
    <w:rsid w:val="00C97F7E"/>
    <w:rsid w:val="00CA01C1"/>
    <w:rsid w:val="00CA12E7"/>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0CC7"/>
    <w:rsid w:val="00CC1901"/>
    <w:rsid w:val="00CC36EC"/>
    <w:rsid w:val="00CC3C0D"/>
    <w:rsid w:val="00CC4346"/>
    <w:rsid w:val="00CC4AF6"/>
    <w:rsid w:val="00CC573D"/>
    <w:rsid w:val="00CC5A6E"/>
    <w:rsid w:val="00CD01D8"/>
    <w:rsid w:val="00CD0984"/>
    <w:rsid w:val="00CD0CA7"/>
    <w:rsid w:val="00CD1353"/>
    <w:rsid w:val="00CD1672"/>
    <w:rsid w:val="00CD18F5"/>
    <w:rsid w:val="00CD19C5"/>
    <w:rsid w:val="00CD3B63"/>
    <w:rsid w:val="00CD4444"/>
    <w:rsid w:val="00CD4A9B"/>
    <w:rsid w:val="00CD5AAE"/>
    <w:rsid w:val="00CD5C05"/>
    <w:rsid w:val="00CD5EEC"/>
    <w:rsid w:val="00CD712E"/>
    <w:rsid w:val="00CD75EC"/>
    <w:rsid w:val="00CE1468"/>
    <w:rsid w:val="00CE25AE"/>
    <w:rsid w:val="00CE375B"/>
    <w:rsid w:val="00CE55F9"/>
    <w:rsid w:val="00CE597F"/>
    <w:rsid w:val="00CE678C"/>
    <w:rsid w:val="00CE7CA9"/>
    <w:rsid w:val="00CF0324"/>
    <w:rsid w:val="00CF0432"/>
    <w:rsid w:val="00CF0B25"/>
    <w:rsid w:val="00CF24C0"/>
    <w:rsid w:val="00CF2CF0"/>
    <w:rsid w:val="00CF3E2B"/>
    <w:rsid w:val="00CF7D1D"/>
    <w:rsid w:val="00D005D5"/>
    <w:rsid w:val="00D00EEE"/>
    <w:rsid w:val="00D01EBA"/>
    <w:rsid w:val="00D025CF"/>
    <w:rsid w:val="00D077FE"/>
    <w:rsid w:val="00D11518"/>
    <w:rsid w:val="00D119DE"/>
    <w:rsid w:val="00D11F22"/>
    <w:rsid w:val="00D12497"/>
    <w:rsid w:val="00D13169"/>
    <w:rsid w:val="00D13F9D"/>
    <w:rsid w:val="00D16A0B"/>
    <w:rsid w:val="00D17875"/>
    <w:rsid w:val="00D201C3"/>
    <w:rsid w:val="00D237B3"/>
    <w:rsid w:val="00D239EE"/>
    <w:rsid w:val="00D243D6"/>
    <w:rsid w:val="00D25549"/>
    <w:rsid w:val="00D25CE4"/>
    <w:rsid w:val="00D25F5F"/>
    <w:rsid w:val="00D270AB"/>
    <w:rsid w:val="00D27513"/>
    <w:rsid w:val="00D306D8"/>
    <w:rsid w:val="00D3085B"/>
    <w:rsid w:val="00D42BC2"/>
    <w:rsid w:val="00D44725"/>
    <w:rsid w:val="00D44D1B"/>
    <w:rsid w:val="00D451F2"/>
    <w:rsid w:val="00D46822"/>
    <w:rsid w:val="00D47479"/>
    <w:rsid w:val="00D50726"/>
    <w:rsid w:val="00D51F96"/>
    <w:rsid w:val="00D52298"/>
    <w:rsid w:val="00D5393E"/>
    <w:rsid w:val="00D54323"/>
    <w:rsid w:val="00D548FA"/>
    <w:rsid w:val="00D55B21"/>
    <w:rsid w:val="00D55F9E"/>
    <w:rsid w:val="00D56719"/>
    <w:rsid w:val="00D56980"/>
    <w:rsid w:val="00D600AA"/>
    <w:rsid w:val="00D62976"/>
    <w:rsid w:val="00D63223"/>
    <w:rsid w:val="00D64859"/>
    <w:rsid w:val="00D65510"/>
    <w:rsid w:val="00D6598F"/>
    <w:rsid w:val="00D66453"/>
    <w:rsid w:val="00D66BD5"/>
    <w:rsid w:val="00D677CD"/>
    <w:rsid w:val="00D7092D"/>
    <w:rsid w:val="00D71146"/>
    <w:rsid w:val="00D73782"/>
    <w:rsid w:val="00D7407C"/>
    <w:rsid w:val="00D75CB8"/>
    <w:rsid w:val="00D76592"/>
    <w:rsid w:val="00D76DF5"/>
    <w:rsid w:val="00D818AF"/>
    <w:rsid w:val="00D81E89"/>
    <w:rsid w:val="00D81F58"/>
    <w:rsid w:val="00D82030"/>
    <w:rsid w:val="00D83623"/>
    <w:rsid w:val="00D8367F"/>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2968"/>
    <w:rsid w:val="00DA482E"/>
    <w:rsid w:val="00DA71F7"/>
    <w:rsid w:val="00DA722D"/>
    <w:rsid w:val="00DA7353"/>
    <w:rsid w:val="00DB11D0"/>
    <w:rsid w:val="00DB2308"/>
    <w:rsid w:val="00DB2DC2"/>
    <w:rsid w:val="00DB2FC0"/>
    <w:rsid w:val="00DC3E6F"/>
    <w:rsid w:val="00DC55FE"/>
    <w:rsid w:val="00DC75E1"/>
    <w:rsid w:val="00DC7B5A"/>
    <w:rsid w:val="00DD1455"/>
    <w:rsid w:val="00DD171D"/>
    <w:rsid w:val="00DD2144"/>
    <w:rsid w:val="00DD5741"/>
    <w:rsid w:val="00DD6129"/>
    <w:rsid w:val="00DD7298"/>
    <w:rsid w:val="00DD7DE2"/>
    <w:rsid w:val="00DE043B"/>
    <w:rsid w:val="00DE0BC8"/>
    <w:rsid w:val="00DE12BF"/>
    <w:rsid w:val="00DE1346"/>
    <w:rsid w:val="00DE1B32"/>
    <w:rsid w:val="00DE2938"/>
    <w:rsid w:val="00DE357D"/>
    <w:rsid w:val="00DE39BC"/>
    <w:rsid w:val="00DE3CF9"/>
    <w:rsid w:val="00DE3F51"/>
    <w:rsid w:val="00DF237E"/>
    <w:rsid w:val="00DF49C5"/>
    <w:rsid w:val="00DF506C"/>
    <w:rsid w:val="00DF6287"/>
    <w:rsid w:val="00DF7C87"/>
    <w:rsid w:val="00E012EE"/>
    <w:rsid w:val="00E038C4"/>
    <w:rsid w:val="00E0481D"/>
    <w:rsid w:val="00E04F64"/>
    <w:rsid w:val="00E0557D"/>
    <w:rsid w:val="00E05765"/>
    <w:rsid w:val="00E057C7"/>
    <w:rsid w:val="00E05FE7"/>
    <w:rsid w:val="00E067D0"/>
    <w:rsid w:val="00E10115"/>
    <w:rsid w:val="00E10D37"/>
    <w:rsid w:val="00E147E2"/>
    <w:rsid w:val="00E14AFB"/>
    <w:rsid w:val="00E14DC9"/>
    <w:rsid w:val="00E1579D"/>
    <w:rsid w:val="00E16A35"/>
    <w:rsid w:val="00E212B1"/>
    <w:rsid w:val="00E21A96"/>
    <w:rsid w:val="00E25E5A"/>
    <w:rsid w:val="00E27133"/>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8EB"/>
    <w:rsid w:val="00E54DCE"/>
    <w:rsid w:val="00E5506D"/>
    <w:rsid w:val="00E553D3"/>
    <w:rsid w:val="00E56C3F"/>
    <w:rsid w:val="00E57F8F"/>
    <w:rsid w:val="00E60524"/>
    <w:rsid w:val="00E62053"/>
    <w:rsid w:val="00E632BE"/>
    <w:rsid w:val="00E64DC7"/>
    <w:rsid w:val="00E666DD"/>
    <w:rsid w:val="00E6795E"/>
    <w:rsid w:val="00E70F9D"/>
    <w:rsid w:val="00E72730"/>
    <w:rsid w:val="00E72910"/>
    <w:rsid w:val="00E74EE2"/>
    <w:rsid w:val="00E75A43"/>
    <w:rsid w:val="00E765EF"/>
    <w:rsid w:val="00E7684F"/>
    <w:rsid w:val="00E77CDE"/>
    <w:rsid w:val="00E8004F"/>
    <w:rsid w:val="00E8036C"/>
    <w:rsid w:val="00E80E81"/>
    <w:rsid w:val="00E8188D"/>
    <w:rsid w:val="00E81FFC"/>
    <w:rsid w:val="00E84284"/>
    <w:rsid w:val="00E848E5"/>
    <w:rsid w:val="00E8506E"/>
    <w:rsid w:val="00E911D6"/>
    <w:rsid w:val="00E9132C"/>
    <w:rsid w:val="00E92340"/>
    <w:rsid w:val="00E92767"/>
    <w:rsid w:val="00E92EA9"/>
    <w:rsid w:val="00E93593"/>
    <w:rsid w:val="00E95ACD"/>
    <w:rsid w:val="00E95F2F"/>
    <w:rsid w:val="00E96761"/>
    <w:rsid w:val="00E96B9C"/>
    <w:rsid w:val="00E979C4"/>
    <w:rsid w:val="00EA1BCE"/>
    <w:rsid w:val="00EA307E"/>
    <w:rsid w:val="00EA37B4"/>
    <w:rsid w:val="00EA40EF"/>
    <w:rsid w:val="00EA603D"/>
    <w:rsid w:val="00EA631E"/>
    <w:rsid w:val="00EA653B"/>
    <w:rsid w:val="00EA6C79"/>
    <w:rsid w:val="00EA7177"/>
    <w:rsid w:val="00EB0292"/>
    <w:rsid w:val="00EB0518"/>
    <w:rsid w:val="00EB37F2"/>
    <w:rsid w:val="00EB4B85"/>
    <w:rsid w:val="00EB537A"/>
    <w:rsid w:val="00EB5682"/>
    <w:rsid w:val="00EB5832"/>
    <w:rsid w:val="00EB6096"/>
    <w:rsid w:val="00EC0452"/>
    <w:rsid w:val="00EC075B"/>
    <w:rsid w:val="00EC086C"/>
    <w:rsid w:val="00EC2A64"/>
    <w:rsid w:val="00EC3988"/>
    <w:rsid w:val="00EC5068"/>
    <w:rsid w:val="00ED01E2"/>
    <w:rsid w:val="00ED0F6F"/>
    <w:rsid w:val="00ED2A20"/>
    <w:rsid w:val="00ED3342"/>
    <w:rsid w:val="00ED3CE5"/>
    <w:rsid w:val="00ED436A"/>
    <w:rsid w:val="00ED4609"/>
    <w:rsid w:val="00ED489E"/>
    <w:rsid w:val="00ED4C7E"/>
    <w:rsid w:val="00ED69C9"/>
    <w:rsid w:val="00ED6FBF"/>
    <w:rsid w:val="00ED700C"/>
    <w:rsid w:val="00EE2EB8"/>
    <w:rsid w:val="00EE3257"/>
    <w:rsid w:val="00EE33BD"/>
    <w:rsid w:val="00EF0081"/>
    <w:rsid w:val="00EF0453"/>
    <w:rsid w:val="00EF1A62"/>
    <w:rsid w:val="00EF28E6"/>
    <w:rsid w:val="00EF29C8"/>
    <w:rsid w:val="00EF35A9"/>
    <w:rsid w:val="00EF44FC"/>
    <w:rsid w:val="00EF6E5B"/>
    <w:rsid w:val="00EF7AB8"/>
    <w:rsid w:val="00F00641"/>
    <w:rsid w:val="00F01EAB"/>
    <w:rsid w:val="00F020D6"/>
    <w:rsid w:val="00F07C63"/>
    <w:rsid w:val="00F1018C"/>
    <w:rsid w:val="00F11095"/>
    <w:rsid w:val="00F118E5"/>
    <w:rsid w:val="00F11CE1"/>
    <w:rsid w:val="00F12552"/>
    <w:rsid w:val="00F13842"/>
    <w:rsid w:val="00F144AC"/>
    <w:rsid w:val="00F145CB"/>
    <w:rsid w:val="00F15EF7"/>
    <w:rsid w:val="00F1736E"/>
    <w:rsid w:val="00F177B2"/>
    <w:rsid w:val="00F20CAD"/>
    <w:rsid w:val="00F22A5C"/>
    <w:rsid w:val="00F22CC8"/>
    <w:rsid w:val="00F22F4D"/>
    <w:rsid w:val="00F23E0C"/>
    <w:rsid w:val="00F2495A"/>
    <w:rsid w:val="00F2763F"/>
    <w:rsid w:val="00F27A9C"/>
    <w:rsid w:val="00F33210"/>
    <w:rsid w:val="00F3398C"/>
    <w:rsid w:val="00F37261"/>
    <w:rsid w:val="00F40AC2"/>
    <w:rsid w:val="00F430A4"/>
    <w:rsid w:val="00F450A6"/>
    <w:rsid w:val="00F45572"/>
    <w:rsid w:val="00F46095"/>
    <w:rsid w:val="00F4659E"/>
    <w:rsid w:val="00F507B4"/>
    <w:rsid w:val="00F51783"/>
    <w:rsid w:val="00F5243B"/>
    <w:rsid w:val="00F53C72"/>
    <w:rsid w:val="00F555CB"/>
    <w:rsid w:val="00F55749"/>
    <w:rsid w:val="00F605AE"/>
    <w:rsid w:val="00F61317"/>
    <w:rsid w:val="00F62126"/>
    <w:rsid w:val="00F63F66"/>
    <w:rsid w:val="00F64708"/>
    <w:rsid w:val="00F654E8"/>
    <w:rsid w:val="00F65C86"/>
    <w:rsid w:val="00F66AD1"/>
    <w:rsid w:val="00F6787F"/>
    <w:rsid w:val="00F67C12"/>
    <w:rsid w:val="00F70D5B"/>
    <w:rsid w:val="00F71BE9"/>
    <w:rsid w:val="00F75099"/>
    <w:rsid w:val="00F75E87"/>
    <w:rsid w:val="00F7721E"/>
    <w:rsid w:val="00F777D2"/>
    <w:rsid w:val="00F816E8"/>
    <w:rsid w:val="00F85358"/>
    <w:rsid w:val="00F87208"/>
    <w:rsid w:val="00F90D7D"/>
    <w:rsid w:val="00F922CA"/>
    <w:rsid w:val="00F92BAF"/>
    <w:rsid w:val="00F9428F"/>
    <w:rsid w:val="00F94530"/>
    <w:rsid w:val="00F9494D"/>
    <w:rsid w:val="00F94ECF"/>
    <w:rsid w:val="00F95DAF"/>
    <w:rsid w:val="00F973E9"/>
    <w:rsid w:val="00FA1822"/>
    <w:rsid w:val="00FA397D"/>
    <w:rsid w:val="00FA7586"/>
    <w:rsid w:val="00FA7D3F"/>
    <w:rsid w:val="00FB0067"/>
    <w:rsid w:val="00FB08B4"/>
    <w:rsid w:val="00FB2AF0"/>
    <w:rsid w:val="00FB33FD"/>
    <w:rsid w:val="00FB5225"/>
    <w:rsid w:val="00FC1077"/>
    <w:rsid w:val="00FC12B8"/>
    <w:rsid w:val="00FC1465"/>
    <w:rsid w:val="00FC1F38"/>
    <w:rsid w:val="00FC2CCF"/>
    <w:rsid w:val="00FC2EF4"/>
    <w:rsid w:val="00FC3147"/>
    <w:rsid w:val="00FC4929"/>
    <w:rsid w:val="00FC4AC3"/>
    <w:rsid w:val="00FC5AEA"/>
    <w:rsid w:val="00FC5D34"/>
    <w:rsid w:val="00FC60B4"/>
    <w:rsid w:val="00FC7C96"/>
    <w:rsid w:val="00FD0E84"/>
    <w:rsid w:val="00FD285D"/>
    <w:rsid w:val="00FD3DE8"/>
    <w:rsid w:val="00FD4F98"/>
    <w:rsid w:val="00FD53CA"/>
    <w:rsid w:val="00FD59C9"/>
    <w:rsid w:val="00FD5D79"/>
    <w:rsid w:val="00FD6FEB"/>
    <w:rsid w:val="00FD71F0"/>
    <w:rsid w:val="00FD734C"/>
    <w:rsid w:val="00FD7581"/>
    <w:rsid w:val="00FE04FF"/>
    <w:rsid w:val="00FE2ABD"/>
    <w:rsid w:val="00FE58BE"/>
    <w:rsid w:val="00FE5DEA"/>
    <w:rsid w:val="00FE725E"/>
    <w:rsid w:val="00FE7BD0"/>
    <w:rsid w:val="00FF0300"/>
    <w:rsid w:val="00FF0362"/>
    <w:rsid w:val="00FF24E6"/>
    <w:rsid w:val="00FF26B8"/>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5467286">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991328407">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204169125">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367871824">
      <w:bodyDiv w:val="1"/>
      <w:marLeft w:val="0"/>
      <w:marRight w:val="0"/>
      <w:marTop w:val="0"/>
      <w:marBottom w:val="0"/>
      <w:divBdr>
        <w:top w:val="none" w:sz="0" w:space="0" w:color="auto"/>
        <w:left w:val="none" w:sz="0" w:space="0" w:color="auto"/>
        <w:bottom w:val="none" w:sz="0" w:space="0" w:color="auto"/>
        <w:right w:val="none" w:sz="0" w:space="0" w:color="auto"/>
      </w:divBdr>
    </w:div>
    <w:div w:id="1609194414">
      <w:bodyDiv w:val="1"/>
      <w:marLeft w:val="0"/>
      <w:marRight w:val="0"/>
      <w:marTop w:val="0"/>
      <w:marBottom w:val="0"/>
      <w:divBdr>
        <w:top w:val="none" w:sz="0" w:space="0" w:color="auto"/>
        <w:left w:val="none" w:sz="0" w:space="0" w:color="auto"/>
        <w:bottom w:val="none" w:sz="0" w:space="0" w:color="auto"/>
        <w:right w:val="none" w:sz="0" w:space="0" w:color="auto"/>
      </w:divBdr>
    </w:div>
    <w:div w:id="1669399821">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21318802">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E2F24-1DB2-4AC0-84CD-3184EDBB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16939</TotalTime>
  <Pages>23</Pages>
  <Words>3579</Words>
  <Characters>20405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23937</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609</cp:revision>
  <cp:lastPrinted>2013-11-19T05:40:00Z</cp:lastPrinted>
  <dcterms:created xsi:type="dcterms:W3CDTF">2023-03-16T07:19:00Z</dcterms:created>
  <dcterms:modified xsi:type="dcterms:W3CDTF">2025-09-05T07:41:00Z</dcterms:modified>
</cp:coreProperties>
</file>