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5B76AC">
        <w:rPr>
          <w:sz w:val="28"/>
          <w:szCs w:val="28"/>
        </w:rPr>
        <w:t>5</w:t>
      </w:r>
      <w:r w:rsidR="002253AF">
        <w:rPr>
          <w:sz w:val="28"/>
          <w:szCs w:val="28"/>
        </w:rPr>
        <w:t>3</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2253AF">
        <w:rPr>
          <w:sz w:val="28"/>
          <w:szCs w:val="28"/>
        </w:rPr>
        <w:t>09</w:t>
      </w:r>
      <w:r w:rsidRPr="003A47AC">
        <w:rPr>
          <w:sz w:val="28"/>
          <w:szCs w:val="28"/>
        </w:rPr>
        <w:t>.</w:t>
      </w:r>
      <w:r w:rsidR="00853F0F">
        <w:rPr>
          <w:sz w:val="28"/>
          <w:szCs w:val="28"/>
        </w:rPr>
        <w:t>10.</w:t>
      </w:r>
      <w:r w:rsidRPr="003A47AC">
        <w:rPr>
          <w:sz w:val="28"/>
          <w:szCs w:val="28"/>
        </w:rPr>
        <w:t>20</w:t>
      </w:r>
      <w:r w:rsidR="002253AF">
        <w:rPr>
          <w:sz w:val="28"/>
          <w:szCs w:val="28"/>
        </w:rPr>
        <w:t>19</w:t>
      </w:r>
      <w:r w:rsidRPr="003A47AC">
        <w:rPr>
          <w:sz w:val="28"/>
          <w:szCs w:val="28"/>
        </w:rPr>
        <w:t xml:space="preserve"> года №1</w:t>
      </w:r>
      <w:r w:rsidR="00C56E88">
        <w:rPr>
          <w:sz w:val="28"/>
          <w:szCs w:val="28"/>
        </w:rPr>
        <w:t>3</w:t>
      </w:r>
      <w:r w:rsidR="002253AF">
        <w:rPr>
          <w:sz w:val="28"/>
          <w:szCs w:val="28"/>
        </w:rPr>
        <w:t>7</w:t>
      </w:r>
    </w:p>
    <w:p w:rsidR="002253AF" w:rsidRPr="002253AF" w:rsidRDefault="003A47AC" w:rsidP="002253AF">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2253AF" w:rsidRPr="002253AF">
        <w:rPr>
          <w:sz w:val="28"/>
          <w:szCs w:val="28"/>
        </w:rPr>
        <w:t>Развитие малого</w:t>
      </w:r>
    </w:p>
    <w:p w:rsidR="007E5EC5" w:rsidRDefault="002253AF" w:rsidP="002253AF">
      <w:pPr>
        <w:jc w:val="center"/>
        <w:rPr>
          <w:sz w:val="28"/>
          <w:szCs w:val="28"/>
        </w:rPr>
      </w:pPr>
      <w:r w:rsidRPr="002253AF">
        <w:rPr>
          <w:sz w:val="28"/>
          <w:szCs w:val="28"/>
        </w:rPr>
        <w:t>и среднего  бизнеса в Елизаветовском сельском поселении</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067E55">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067E55">
        <w:rPr>
          <w:sz w:val="28"/>
          <w:szCs w:val="28"/>
        </w:rPr>
        <w:t>09</w:t>
      </w:r>
      <w:r w:rsidRPr="00495EBF">
        <w:rPr>
          <w:sz w:val="28"/>
          <w:szCs w:val="28"/>
        </w:rPr>
        <w:t>.</w:t>
      </w:r>
      <w:r w:rsidR="00853F0F">
        <w:rPr>
          <w:sz w:val="28"/>
          <w:szCs w:val="28"/>
        </w:rPr>
        <w:t>10</w:t>
      </w:r>
      <w:r w:rsidRPr="00495EBF">
        <w:rPr>
          <w:sz w:val="28"/>
          <w:szCs w:val="28"/>
        </w:rPr>
        <w:t>.20</w:t>
      </w:r>
      <w:r w:rsidR="00853F0F">
        <w:rPr>
          <w:sz w:val="28"/>
          <w:szCs w:val="28"/>
        </w:rPr>
        <w:t>1</w:t>
      </w:r>
      <w:r w:rsidR="00067E55">
        <w:rPr>
          <w:sz w:val="28"/>
          <w:szCs w:val="28"/>
        </w:rPr>
        <w:t>9</w:t>
      </w:r>
      <w:r w:rsidR="0066110A">
        <w:rPr>
          <w:sz w:val="28"/>
          <w:szCs w:val="28"/>
        </w:rPr>
        <w:t xml:space="preserve"> №</w:t>
      </w:r>
      <w:r w:rsidRPr="00495EBF">
        <w:rPr>
          <w:sz w:val="28"/>
          <w:szCs w:val="28"/>
        </w:rPr>
        <w:t>1</w:t>
      </w:r>
      <w:r w:rsidR="00E84284">
        <w:rPr>
          <w:sz w:val="28"/>
          <w:szCs w:val="28"/>
        </w:rPr>
        <w:t>3</w:t>
      </w:r>
      <w:r w:rsidR="00067E55">
        <w:rPr>
          <w:sz w:val="28"/>
          <w:szCs w:val="28"/>
        </w:rPr>
        <w:t>7</w:t>
      </w:r>
      <w:r w:rsidRPr="00495EBF">
        <w:rPr>
          <w:sz w:val="28"/>
          <w:szCs w:val="28"/>
        </w:rPr>
        <w:t xml:space="preserve">  «Об утверждении муниципальной программы </w:t>
      </w:r>
      <w:r w:rsidR="00853F0F" w:rsidRPr="00853F0F">
        <w:rPr>
          <w:sz w:val="28"/>
          <w:szCs w:val="28"/>
        </w:rPr>
        <w:t>«</w:t>
      </w:r>
      <w:r w:rsidR="00067E55" w:rsidRPr="00067E55">
        <w:rPr>
          <w:sz w:val="28"/>
          <w:szCs w:val="28"/>
        </w:rPr>
        <w:t>Развитие малого</w:t>
      </w:r>
      <w:r w:rsidR="00067E55">
        <w:rPr>
          <w:sz w:val="28"/>
          <w:szCs w:val="28"/>
        </w:rPr>
        <w:t xml:space="preserve"> </w:t>
      </w:r>
      <w:r w:rsidR="00067E55" w:rsidRPr="00067E55">
        <w:rPr>
          <w:sz w:val="28"/>
          <w:szCs w:val="28"/>
        </w:rPr>
        <w:t>и среднего  бизнеса в Елизаветовском сельском поселении</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4C4E4D">
        <w:rPr>
          <w:rFonts w:eastAsiaTheme="minorHAnsi"/>
          <w:sz w:val="26"/>
          <w:szCs w:val="26"/>
          <w:lang w:eastAsia="en-US"/>
        </w:rPr>
        <w:t>5</w:t>
      </w:r>
      <w:r w:rsidR="00F67C12">
        <w:rPr>
          <w:rFonts w:eastAsiaTheme="minorHAnsi"/>
          <w:sz w:val="26"/>
          <w:szCs w:val="26"/>
          <w:lang w:eastAsia="en-US"/>
        </w:rPr>
        <w:t>3</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F67C12">
        <w:rPr>
          <w:rFonts w:eastAsiaTheme="minorHAnsi"/>
          <w:sz w:val="26"/>
          <w:szCs w:val="26"/>
          <w:lang w:eastAsia="en-US"/>
        </w:rPr>
        <w:t>09</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F67C12">
        <w:rPr>
          <w:rFonts w:eastAsiaTheme="minorHAnsi"/>
          <w:sz w:val="26"/>
          <w:szCs w:val="26"/>
          <w:lang w:eastAsia="en-US"/>
        </w:rPr>
        <w:t>9</w:t>
      </w:r>
      <w:r w:rsidRPr="008079A2">
        <w:rPr>
          <w:rFonts w:eastAsiaTheme="minorHAnsi"/>
          <w:sz w:val="26"/>
          <w:szCs w:val="26"/>
          <w:lang w:eastAsia="en-US"/>
        </w:rPr>
        <w:t xml:space="preserve">  № 1</w:t>
      </w:r>
      <w:r w:rsidR="00E057C7">
        <w:rPr>
          <w:rFonts w:eastAsiaTheme="minorHAnsi"/>
          <w:sz w:val="26"/>
          <w:szCs w:val="26"/>
          <w:lang w:eastAsia="en-US"/>
        </w:rPr>
        <w:t>3</w:t>
      </w:r>
      <w:r w:rsidR="00F67C12">
        <w:rPr>
          <w:rFonts w:eastAsiaTheme="minorHAnsi"/>
          <w:sz w:val="26"/>
          <w:szCs w:val="26"/>
          <w:lang w:eastAsia="en-US"/>
        </w:rPr>
        <w:t>7</w:t>
      </w:r>
    </w:p>
    <w:p w:rsidR="008079A2" w:rsidRPr="008079A2" w:rsidRDefault="008079A2" w:rsidP="008079A2">
      <w:pPr>
        <w:jc w:val="right"/>
        <w:rPr>
          <w:kern w:val="2"/>
          <w:sz w:val="28"/>
          <w:szCs w:val="28"/>
          <w:lang w:eastAsia="en-US"/>
        </w:rPr>
      </w:pPr>
    </w:p>
    <w:p w:rsidR="00F67C12" w:rsidRPr="00F67C12" w:rsidRDefault="008079A2" w:rsidP="00F67C12">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F67C12" w:rsidRPr="00F67C12">
        <w:rPr>
          <w:kern w:val="2"/>
          <w:sz w:val="28"/>
          <w:szCs w:val="28"/>
          <w:lang w:eastAsia="en-US"/>
        </w:rPr>
        <w:t>Развитие малого</w:t>
      </w:r>
    </w:p>
    <w:p w:rsidR="008079A2" w:rsidRPr="008079A2" w:rsidRDefault="00F67C12" w:rsidP="00F67C12">
      <w:pPr>
        <w:jc w:val="center"/>
        <w:rPr>
          <w:kern w:val="2"/>
          <w:sz w:val="28"/>
          <w:szCs w:val="28"/>
          <w:lang w:eastAsia="en-US"/>
        </w:rPr>
      </w:pPr>
      <w:r w:rsidRPr="00F67C12">
        <w:rPr>
          <w:kern w:val="2"/>
          <w:sz w:val="28"/>
          <w:szCs w:val="28"/>
          <w:lang w:eastAsia="en-US"/>
        </w:rPr>
        <w:t>и среднего  бизнеса в Елизаветовском сельском поселении</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3E7B6D" w:rsidRPr="003E7B6D" w:rsidRDefault="003E7B6D" w:rsidP="00EE3257">
      <w:pPr>
        <w:ind w:firstLine="567"/>
        <w:jc w:val="both"/>
        <w:rPr>
          <w:sz w:val="28"/>
          <w:szCs w:val="28"/>
        </w:rPr>
      </w:pPr>
      <w:r w:rsidRPr="003E7B6D">
        <w:rPr>
          <w:sz w:val="28"/>
          <w:szCs w:val="28"/>
        </w:rPr>
        <w:t xml:space="preserve">Муниципальная программа </w:t>
      </w:r>
      <w:r>
        <w:rPr>
          <w:sz w:val="28"/>
          <w:szCs w:val="28"/>
        </w:rPr>
        <w:t>Елизавето</w:t>
      </w:r>
      <w:r w:rsidRPr="003E7B6D">
        <w:rPr>
          <w:sz w:val="28"/>
          <w:szCs w:val="28"/>
        </w:rPr>
        <w:t>вского сельского поселения «</w:t>
      </w:r>
      <w:r w:rsidR="00F67C12" w:rsidRPr="00F67C12">
        <w:rPr>
          <w:sz w:val="28"/>
          <w:szCs w:val="28"/>
        </w:rPr>
        <w:t>Развитие малого</w:t>
      </w:r>
      <w:r w:rsidR="00F67C12">
        <w:rPr>
          <w:sz w:val="28"/>
          <w:szCs w:val="28"/>
        </w:rPr>
        <w:t xml:space="preserve"> </w:t>
      </w:r>
      <w:r w:rsidR="00F67C12" w:rsidRPr="00F67C12">
        <w:rPr>
          <w:sz w:val="28"/>
          <w:szCs w:val="28"/>
        </w:rPr>
        <w:t>и среднего  бизнеса в Елизаветовском сельском поселении</w:t>
      </w:r>
      <w:r w:rsidRPr="003E7B6D">
        <w:rPr>
          <w:sz w:val="28"/>
          <w:szCs w:val="28"/>
        </w:rPr>
        <w:t xml:space="preserve">» (далее - </w:t>
      </w:r>
      <w:r w:rsidR="00631C5A" w:rsidRPr="00631C5A">
        <w:rPr>
          <w:sz w:val="28"/>
          <w:szCs w:val="28"/>
        </w:rPr>
        <w:t>муниципальная программа) определяет цели, задачи, основные направления развития малого</w:t>
      </w:r>
      <w:r w:rsidR="00EE3257">
        <w:rPr>
          <w:sz w:val="28"/>
          <w:szCs w:val="28"/>
        </w:rPr>
        <w:t xml:space="preserve"> </w:t>
      </w:r>
      <w:r w:rsidR="00631C5A" w:rsidRPr="00631C5A">
        <w:rPr>
          <w:sz w:val="28"/>
          <w:szCs w:val="28"/>
        </w:rPr>
        <w:t xml:space="preserve">и среднего </w:t>
      </w:r>
      <w:r w:rsidR="00EE3257">
        <w:rPr>
          <w:sz w:val="28"/>
          <w:szCs w:val="28"/>
        </w:rPr>
        <w:t>бизнеса</w:t>
      </w:r>
      <w:r w:rsidR="00631C5A" w:rsidRPr="00631C5A">
        <w:rPr>
          <w:sz w:val="28"/>
          <w:szCs w:val="28"/>
        </w:rPr>
        <w:t>, финансовое обеспечение, механизмы реализации</w:t>
      </w:r>
      <w:r w:rsidR="00EE3257">
        <w:rPr>
          <w:sz w:val="28"/>
          <w:szCs w:val="28"/>
        </w:rPr>
        <w:t xml:space="preserve"> </w:t>
      </w:r>
      <w:r w:rsidR="00631C5A" w:rsidRPr="00631C5A">
        <w:rPr>
          <w:sz w:val="28"/>
          <w:szCs w:val="28"/>
        </w:rPr>
        <w:t xml:space="preserve">мероприятий и показатели их результативности на территории </w:t>
      </w:r>
      <w:r w:rsidR="00EE3257">
        <w:rPr>
          <w:sz w:val="28"/>
          <w:szCs w:val="28"/>
        </w:rPr>
        <w:t>Елизаветов</w:t>
      </w:r>
      <w:r w:rsidR="00631C5A" w:rsidRPr="00631C5A">
        <w:rPr>
          <w:sz w:val="28"/>
          <w:szCs w:val="28"/>
        </w:rPr>
        <w:t>ского сельского</w:t>
      </w:r>
      <w:r w:rsidR="00EE3257">
        <w:rPr>
          <w:sz w:val="28"/>
          <w:szCs w:val="28"/>
        </w:rPr>
        <w:t xml:space="preserve"> </w:t>
      </w:r>
      <w:r w:rsidR="00631C5A" w:rsidRPr="00631C5A">
        <w:rPr>
          <w:sz w:val="28"/>
          <w:szCs w:val="28"/>
        </w:rPr>
        <w:t>поселения.</w:t>
      </w:r>
    </w:p>
    <w:p w:rsidR="00D76592" w:rsidRPr="005D613A" w:rsidRDefault="00D76592" w:rsidP="00292ECD">
      <w:pPr>
        <w:ind w:firstLine="567"/>
        <w:jc w:val="both"/>
        <w:rPr>
          <w:sz w:val="28"/>
          <w:szCs w:val="28"/>
        </w:rPr>
      </w:pPr>
      <w:r w:rsidRPr="00D76592">
        <w:rPr>
          <w:sz w:val="28"/>
          <w:szCs w:val="28"/>
        </w:rPr>
        <w:t>Количество малых предприят</w:t>
      </w:r>
      <w:r w:rsidR="00292ECD">
        <w:rPr>
          <w:sz w:val="28"/>
          <w:szCs w:val="28"/>
        </w:rPr>
        <w:t xml:space="preserve">ий </w:t>
      </w:r>
      <w:r w:rsidRPr="00D76592">
        <w:rPr>
          <w:sz w:val="28"/>
          <w:szCs w:val="28"/>
        </w:rPr>
        <w:t xml:space="preserve"> </w:t>
      </w:r>
      <w:r w:rsidR="00292ECD" w:rsidRPr="00292ECD">
        <w:rPr>
          <w:sz w:val="28"/>
          <w:szCs w:val="28"/>
        </w:rPr>
        <w:t xml:space="preserve">Елизаветовского </w:t>
      </w:r>
      <w:r w:rsidRPr="00D76592">
        <w:rPr>
          <w:sz w:val="28"/>
          <w:szCs w:val="28"/>
        </w:rPr>
        <w:t xml:space="preserve">сельского поселения </w:t>
      </w:r>
      <w:r w:rsidR="00292ECD">
        <w:rPr>
          <w:sz w:val="28"/>
          <w:szCs w:val="28"/>
        </w:rPr>
        <w:t>Азов</w:t>
      </w:r>
      <w:r w:rsidRPr="00D76592">
        <w:rPr>
          <w:sz w:val="28"/>
          <w:szCs w:val="28"/>
        </w:rPr>
        <w:t>ского</w:t>
      </w:r>
      <w:r w:rsidR="00292ECD">
        <w:rPr>
          <w:sz w:val="28"/>
          <w:szCs w:val="28"/>
        </w:rPr>
        <w:t xml:space="preserve"> </w:t>
      </w:r>
      <w:r w:rsidRPr="00D76592">
        <w:rPr>
          <w:sz w:val="28"/>
          <w:szCs w:val="28"/>
        </w:rPr>
        <w:t xml:space="preserve">района </w:t>
      </w:r>
      <w:r w:rsidRPr="005D613A">
        <w:rPr>
          <w:sz w:val="28"/>
          <w:szCs w:val="28"/>
        </w:rPr>
        <w:t xml:space="preserve">составляет </w:t>
      </w:r>
      <w:r w:rsidR="00C3012E">
        <w:rPr>
          <w:sz w:val="28"/>
          <w:szCs w:val="28"/>
        </w:rPr>
        <w:t>61</w:t>
      </w:r>
      <w:r w:rsidR="00292ECD" w:rsidRPr="005D613A">
        <w:rPr>
          <w:sz w:val="28"/>
          <w:szCs w:val="28"/>
        </w:rPr>
        <w:t>,</w:t>
      </w:r>
      <w:r w:rsidRPr="005D613A">
        <w:rPr>
          <w:sz w:val="28"/>
          <w:szCs w:val="28"/>
        </w:rPr>
        <w:t xml:space="preserve"> в том числе сфере торговли </w:t>
      </w:r>
      <w:r w:rsidR="007F3A5C" w:rsidRPr="005D613A">
        <w:rPr>
          <w:sz w:val="28"/>
          <w:szCs w:val="28"/>
        </w:rPr>
        <w:t>12</w:t>
      </w:r>
      <w:r w:rsidRPr="005D613A">
        <w:rPr>
          <w:sz w:val="28"/>
          <w:szCs w:val="28"/>
        </w:rPr>
        <w:t xml:space="preserve"> предприяти</w:t>
      </w:r>
      <w:r w:rsidR="007F3A5C" w:rsidRPr="005D613A">
        <w:rPr>
          <w:sz w:val="28"/>
          <w:szCs w:val="28"/>
        </w:rPr>
        <w:t>й</w:t>
      </w:r>
      <w:r w:rsidRPr="005D613A">
        <w:rPr>
          <w:sz w:val="28"/>
          <w:szCs w:val="28"/>
        </w:rPr>
        <w:t xml:space="preserve">, на которых занято </w:t>
      </w:r>
      <w:r w:rsidR="007F3A5C" w:rsidRPr="005D613A">
        <w:rPr>
          <w:sz w:val="28"/>
          <w:szCs w:val="28"/>
        </w:rPr>
        <w:t xml:space="preserve">25 </w:t>
      </w:r>
      <w:r w:rsidRPr="005D613A">
        <w:rPr>
          <w:sz w:val="28"/>
          <w:szCs w:val="28"/>
        </w:rPr>
        <w:t>человек;</w:t>
      </w:r>
    </w:p>
    <w:p w:rsidR="00D76592" w:rsidRPr="00D76592" w:rsidRDefault="00292ECD" w:rsidP="00D76592">
      <w:pPr>
        <w:ind w:firstLine="567"/>
        <w:jc w:val="both"/>
        <w:rPr>
          <w:sz w:val="28"/>
          <w:szCs w:val="28"/>
        </w:rPr>
      </w:pPr>
      <w:r w:rsidRPr="005D613A">
        <w:rPr>
          <w:sz w:val="28"/>
          <w:szCs w:val="28"/>
        </w:rPr>
        <w:t>сельхоз товаропроизводителей</w:t>
      </w:r>
      <w:r w:rsidR="00D76592" w:rsidRPr="005D613A">
        <w:rPr>
          <w:sz w:val="28"/>
          <w:szCs w:val="28"/>
        </w:rPr>
        <w:t xml:space="preserve"> </w:t>
      </w:r>
      <w:r w:rsidR="00EA307E" w:rsidRPr="005D613A">
        <w:rPr>
          <w:sz w:val="28"/>
          <w:szCs w:val="28"/>
        </w:rPr>
        <w:t>49</w:t>
      </w:r>
      <w:r w:rsidR="00D76592" w:rsidRPr="005D613A">
        <w:rPr>
          <w:sz w:val="28"/>
          <w:szCs w:val="28"/>
        </w:rPr>
        <w:t xml:space="preserve">, на которых занято </w:t>
      </w:r>
      <w:r w:rsidR="005D613A" w:rsidRPr="005D613A">
        <w:rPr>
          <w:sz w:val="28"/>
          <w:szCs w:val="28"/>
        </w:rPr>
        <w:t>131</w:t>
      </w:r>
      <w:r w:rsidR="00D76592" w:rsidRPr="005D613A">
        <w:rPr>
          <w:sz w:val="28"/>
          <w:szCs w:val="28"/>
        </w:rPr>
        <w:t xml:space="preserve"> человек.</w:t>
      </w:r>
    </w:p>
    <w:p w:rsidR="00D76592" w:rsidRPr="00D76592" w:rsidRDefault="00D76592" w:rsidP="00292ECD">
      <w:pPr>
        <w:ind w:firstLine="567"/>
        <w:jc w:val="both"/>
        <w:rPr>
          <w:sz w:val="28"/>
          <w:szCs w:val="28"/>
        </w:rPr>
      </w:pPr>
      <w:r w:rsidRPr="00D76592">
        <w:rPr>
          <w:sz w:val="28"/>
          <w:szCs w:val="28"/>
        </w:rPr>
        <w:t xml:space="preserve">В то же время потенциал развития малого и среднего </w:t>
      </w:r>
      <w:r w:rsidR="00292ECD">
        <w:rPr>
          <w:sz w:val="28"/>
          <w:szCs w:val="28"/>
        </w:rPr>
        <w:t>бизне</w:t>
      </w:r>
      <w:r w:rsidRPr="00D76592">
        <w:rPr>
          <w:sz w:val="28"/>
          <w:szCs w:val="28"/>
        </w:rPr>
        <w:t>са на</w:t>
      </w:r>
      <w:r w:rsidR="00292ECD">
        <w:rPr>
          <w:sz w:val="28"/>
          <w:szCs w:val="28"/>
        </w:rPr>
        <w:t xml:space="preserve"> </w:t>
      </w:r>
      <w:r w:rsidRPr="00D76592">
        <w:rPr>
          <w:sz w:val="28"/>
          <w:szCs w:val="28"/>
        </w:rPr>
        <w:t xml:space="preserve">территории </w:t>
      </w:r>
      <w:r w:rsidR="00292ECD">
        <w:rPr>
          <w:sz w:val="28"/>
          <w:szCs w:val="28"/>
        </w:rPr>
        <w:t>Елизаветов</w:t>
      </w:r>
      <w:r w:rsidRPr="00D76592">
        <w:rPr>
          <w:sz w:val="28"/>
          <w:szCs w:val="28"/>
        </w:rPr>
        <w:t>ского сельского поселения в настоящее время</w:t>
      </w:r>
      <w:r w:rsidR="00292ECD">
        <w:rPr>
          <w:sz w:val="28"/>
          <w:szCs w:val="28"/>
        </w:rPr>
        <w:t xml:space="preserve"> </w:t>
      </w:r>
      <w:r w:rsidRPr="00D76592">
        <w:rPr>
          <w:sz w:val="28"/>
          <w:szCs w:val="28"/>
        </w:rPr>
        <w:t>реализован не полностью.</w:t>
      </w:r>
    </w:p>
    <w:p w:rsidR="00D76592" w:rsidRPr="00D76592" w:rsidRDefault="00D76592" w:rsidP="00292ECD">
      <w:pPr>
        <w:ind w:firstLine="567"/>
        <w:jc w:val="both"/>
        <w:rPr>
          <w:sz w:val="28"/>
          <w:szCs w:val="28"/>
        </w:rPr>
      </w:pPr>
      <w:r w:rsidRPr="00D76592">
        <w:rPr>
          <w:sz w:val="28"/>
          <w:szCs w:val="28"/>
        </w:rPr>
        <w:t>Для поддержки предпринимательства необходим комплексный и последовательный</w:t>
      </w:r>
      <w:r w:rsidR="00292ECD">
        <w:rPr>
          <w:sz w:val="28"/>
          <w:szCs w:val="28"/>
        </w:rPr>
        <w:t xml:space="preserve"> </w:t>
      </w:r>
      <w:r w:rsidRPr="00D76592">
        <w:rPr>
          <w:sz w:val="28"/>
          <w:szCs w:val="28"/>
        </w:rPr>
        <w:t>подход, рассчитанный на долгосрочный период, который предполагает использование</w:t>
      </w:r>
      <w:r w:rsidR="00292ECD">
        <w:rPr>
          <w:sz w:val="28"/>
          <w:szCs w:val="28"/>
        </w:rPr>
        <w:t xml:space="preserve"> </w:t>
      </w:r>
      <w:r w:rsidRPr="00D76592">
        <w:rPr>
          <w:sz w:val="28"/>
          <w:szCs w:val="28"/>
        </w:rPr>
        <w:t>программно-целевых методов, обеспечивающих увязку реализации мероприятий по срокам,</w:t>
      </w:r>
      <w:r w:rsidR="00292ECD">
        <w:rPr>
          <w:sz w:val="28"/>
          <w:szCs w:val="28"/>
        </w:rPr>
        <w:t xml:space="preserve"> </w:t>
      </w:r>
      <w:r w:rsidRPr="00D76592">
        <w:rPr>
          <w:sz w:val="28"/>
          <w:szCs w:val="28"/>
        </w:rPr>
        <w:t>ресурсам, исполнителям, а также организацию управления и контроля</w:t>
      </w:r>
    </w:p>
    <w:p w:rsidR="00D76592" w:rsidRPr="00D76592" w:rsidRDefault="00D76592" w:rsidP="00634736">
      <w:pPr>
        <w:ind w:firstLine="567"/>
        <w:jc w:val="both"/>
        <w:rPr>
          <w:sz w:val="28"/>
          <w:szCs w:val="28"/>
        </w:rPr>
      </w:pPr>
      <w:r w:rsidRPr="00D76592">
        <w:rPr>
          <w:sz w:val="28"/>
          <w:szCs w:val="28"/>
        </w:rPr>
        <w:t>На территории поселения необходимо создание благоприятных условий для развития</w:t>
      </w:r>
      <w:r w:rsidR="00292ECD">
        <w:rPr>
          <w:sz w:val="28"/>
          <w:szCs w:val="28"/>
        </w:rPr>
        <w:t xml:space="preserve"> </w:t>
      </w:r>
      <w:r w:rsidRPr="00D76592">
        <w:rPr>
          <w:sz w:val="28"/>
          <w:szCs w:val="28"/>
        </w:rPr>
        <w:t>субъектов малого и среднего предпринимательства, совершенствование и реализация</w:t>
      </w:r>
      <w:r w:rsidR="00292ECD">
        <w:rPr>
          <w:sz w:val="28"/>
          <w:szCs w:val="28"/>
        </w:rPr>
        <w:t xml:space="preserve"> </w:t>
      </w:r>
      <w:r w:rsidRPr="00D76592">
        <w:rPr>
          <w:sz w:val="28"/>
          <w:szCs w:val="28"/>
        </w:rPr>
        <w:t>системы мер правовой, информационной, консультационной поддержки малого и среднего</w:t>
      </w:r>
      <w:r w:rsidR="00292ECD">
        <w:rPr>
          <w:sz w:val="28"/>
          <w:szCs w:val="28"/>
        </w:rPr>
        <w:t xml:space="preserve"> бизнес</w:t>
      </w:r>
      <w:r w:rsidRPr="00D76592">
        <w:rPr>
          <w:sz w:val="28"/>
          <w:szCs w:val="28"/>
        </w:rPr>
        <w:t>а, способствующих созданию новых рабочих мест, развитию реального</w:t>
      </w:r>
      <w:r w:rsidR="00292ECD">
        <w:rPr>
          <w:sz w:val="28"/>
          <w:szCs w:val="28"/>
        </w:rPr>
        <w:t xml:space="preserve"> </w:t>
      </w:r>
      <w:r w:rsidRPr="00D76592">
        <w:rPr>
          <w:sz w:val="28"/>
          <w:szCs w:val="28"/>
        </w:rPr>
        <w:t>сектора экономики, пополнению бюджета и обеспечению занятости населения</w:t>
      </w:r>
      <w:r w:rsidR="00634736">
        <w:rPr>
          <w:sz w:val="28"/>
          <w:szCs w:val="28"/>
        </w:rPr>
        <w:t xml:space="preserve"> Елизаветов</w:t>
      </w:r>
      <w:r w:rsidRPr="00D76592">
        <w:rPr>
          <w:sz w:val="28"/>
          <w:szCs w:val="28"/>
        </w:rPr>
        <w:t xml:space="preserve">ского сельского поселения </w:t>
      </w:r>
      <w:r w:rsidR="00634736">
        <w:rPr>
          <w:sz w:val="28"/>
          <w:szCs w:val="28"/>
        </w:rPr>
        <w:t>Азов</w:t>
      </w:r>
      <w:r w:rsidRPr="00D76592">
        <w:rPr>
          <w:sz w:val="28"/>
          <w:szCs w:val="28"/>
        </w:rPr>
        <w:t>ского района.</w:t>
      </w:r>
    </w:p>
    <w:p w:rsidR="00A40A96" w:rsidRDefault="00D76592" w:rsidP="006F7E41">
      <w:pPr>
        <w:ind w:firstLine="567"/>
        <w:jc w:val="both"/>
        <w:rPr>
          <w:sz w:val="28"/>
          <w:szCs w:val="28"/>
        </w:rPr>
      </w:pPr>
      <w:r w:rsidRPr="00D76592">
        <w:rPr>
          <w:sz w:val="28"/>
          <w:szCs w:val="28"/>
        </w:rPr>
        <w:lastRenderedPageBreak/>
        <w:t>Проведение запланированных в рамках программы мероприятий позволит</w:t>
      </w:r>
      <w:r w:rsidR="006F7E41">
        <w:rPr>
          <w:sz w:val="28"/>
          <w:szCs w:val="28"/>
        </w:rPr>
        <w:t xml:space="preserve"> </w:t>
      </w:r>
      <w:r w:rsidRPr="00D76592">
        <w:rPr>
          <w:sz w:val="28"/>
          <w:szCs w:val="28"/>
        </w:rPr>
        <w:t xml:space="preserve">улучшить состояние дел в сфере развития малого и среднего </w:t>
      </w:r>
      <w:r w:rsidR="006F7E41">
        <w:rPr>
          <w:sz w:val="28"/>
          <w:szCs w:val="28"/>
        </w:rPr>
        <w:t>бизнес</w:t>
      </w:r>
      <w:r w:rsidRPr="00D76592">
        <w:rPr>
          <w:sz w:val="28"/>
          <w:szCs w:val="28"/>
        </w:rPr>
        <w:t>а на</w:t>
      </w:r>
      <w:r w:rsidR="006F7E41">
        <w:rPr>
          <w:sz w:val="28"/>
          <w:szCs w:val="28"/>
        </w:rPr>
        <w:t xml:space="preserve"> </w:t>
      </w:r>
      <w:r w:rsidRPr="00D76592">
        <w:rPr>
          <w:sz w:val="28"/>
          <w:szCs w:val="28"/>
        </w:rPr>
        <w:t xml:space="preserve">территории </w:t>
      </w:r>
      <w:r w:rsidR="006F7E41">
        <w:rPr>
          <w:sz w:val="28"/>
          <w:szCs w:val="28"/>
        </w:rPr>
        <w:t>Елизаветов</w:t>
      </w:r>
      <w:r w:rsidRPr="00D76592">
        <w:rPr>
          <w:sz w:val="28"/>
          <w:szCs w:val="28"/>
        </w:rPr>
        <w:t>ского сельского поселения.</w:t>
      </w:r>
    </w:p>
    <w:p w:rsidR="00540260" w:rsidRPr="00A40A96" w:rsidRDefault="00540260" w:rsidP="006F7E41">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8079A2" w:rsidRPr="008079A2" w:rsidRDefault="008079A2" w:rsidP="008079A2">
      <w:pPr>
        <w:jc w:val="center"/>
        <w:rPr>
          <w:kern w:val="2"/>
          <w:sz w:val="28"/>
          <w:szCs w:val="28"/>
          <w:lang w:eastAsia="en-US"/>
        </w:rPr>
      </w:pPr>
    </w:p>
    <w:p w:rsidR="00FE58BE" w:rsidRDefault="00FE58BE" w:rsidP="00540260">
      <w:pPr>
        <w:suppressAutoHyphens/>
        <w:autoSpaceDE w:val="0"/>
        <w:autoSpaceDN w:val="0"/>
        <w:adjustRightInd w:val="0"/>
        <w:ind w:firstLine="567"/>
        <w:jc w:val="both"/>
        <w:rPr>
          <w:sz w:val="28"/>
          <w:szCs w:val="28"/>
        </w:rPr>
      </w:pPr>
    </w:p>
    <w:p w:rsidR="00540260" w:rsidRPr="00540260" w:rsidRDefault="00540260" w:rsidP="00540260">
      <w:pPr>
        <w:suppressAutoHyphens/>
        <w:autoSpaceDE w:val="0"/>
        <w:autoSpaceDN w:val="0"/>
        <w:adjustRightInd w:val="0"/>
        <w:ind w:firstLine="567"/>
        <w:jc w:val="both"/>
        <w:rPr>
          <w:sz w:val="28"/>
          <w:szCs w:val="28"/>
        </w:rPr>
      </w:pPr>
      <w:r w:rsidRPr="00540260">
        <w:rPr>
          <w:sz w:val="28"/>
          <w:szCs w:val="28"/>
        </w:rPr>
        <w:t>Приоритеты и цели государственной политики в сфере развития малого и среднего</w:t>
      </w:r>
      <w:r>
        <w:rPr>
          <w:sz w:val="28"/>
          <w:szCs w:val="28"/>
        </w:rPr>
        <w:t xml:space="preserve"> бизнес</w:t>
      </w:r>
      <w:r w:rsidRPr="00540260">
        <w:rPr>
          <w:sz w:val="28"/>
          <w:szCs w:val="28"/>
        </w:rPr>
        <w:t>а определены в соответствии нормативными правовыми актами</w:t>
      </w:r>
      <w:r>
        <w:rPr>
          <w:sz w:val="28"/>
          <w:szCs w:val="28"/>
        </w:rPr>
        <w:t xml:space="preserve"> </w:t>
      </w:r>
      <w:r w:rsidRPr="00540260">
        <w:rPr>
          <w:sz w:val="28"/>
          <w:szCs w:val="28"/>
        </w:rPr>
        <w:t>Российской Федерации и Ростовской области, в том числе:</w:t>
      </w:r>
    </w:p>
    <w:p w:rsidR="00540260" w:rsidRPr="00540260" w:rsidRDefault="00540260" w:rsidP="00540260">
      <w:pPr>
        <w:suppressAutoHyphens/>
        <w:autoSpaceDE w:val="0"/>
        <w:autoSpaceDN w:val="0"/>
        <w:adjustRightInd w:val="0"/>
        <w:ind w:firstLine="567"/>
        <w:jc w:val="both"/>
        <w:rPr>
          <w:sz w:val="28"/>
          <w:szCs w:val="28"/>
        </w:rPr>
      </w:pPr>
      <w:r w:rsidRPr="00540260">
        <w:rPr>
          <w:sz w:val="28"/>
          <w:szCs w:val="28"/>
        </w:rPr>
        <w:t>Федеральным закон</w:t>
      </w:r>
      <w:r>
        <w:rPr>
          <w:sz w:val="28"/>
          <w:szCs w:val="28"/>
        </w:rPr>
        <w:t>ом от 24 июля 2007 г. № 209-ФЗ «</w:t>
      </w:r>
      <w:r w:rsidRPr="00540260">
        <w:rPr>
          <w:sz w:val="28"/>
          <w:szCs w:val="28"/>
        </w:rPr>
        <w:t>О развитии малого и среднего</w:t>
      </w:r>
      <w:r>
        <w:rPr>
          <w:sz w:val="28"/>
          <w:szCs w:val="28"/>
        </w:rPr>
        <w:t xml:space="preserve"> </w:t>
      </w:r>
      <w:r w:rsidRPr="00540260">
        <w:rPr>
          <w:sz w:val="28"/>
          <w:szCs w:val="28"/>
        </w:rPr>
        <w:t>предпринимател</w:t>
      </w:r>
      <w:r>
        <w:rPr>
          <w:sz w:val="28"/>
          <w:szCs w:val="28"/>
        </w:rPr>
        <w:t>ьства в Российской Федерации»;</w:t>
      </w:r>
    </w:p>
    <w:p w:rsidR="00540260" w:rsidRPr="00540260" w:rsidRDefault="00540260" w:rsidP="00540260">
      <w:pPr>
        <w:suppressAutoHyphens/>
        <w:autoSpaceDE w:val="0"/>
        <w:autoSpaceDN w:val="0"/>
        <w:adjustRightInd w:val="0"/>
        <w:ind w:firstLine="567"/>
        <w:jc w:val="both"/>
        <w:rPr>
          <w:sz w:val="28"/>
          <w:szCs w:val="28"/>
        </w:rPr>
      </w:pPr>
      <w:r w:rsidRPr="00540260">
        <w:rPr>
          <w:sz w:val="28"/>
          <w:szCs w:val="28"/>
        </w:rPr>
        <w:t>Указом Президента Российс</w:t>
      </w:r>
      <w:r>
        <w:rPr>
          <w:sz w:val="28"/>
          <w:szCs w:val="28"/>
        </w:rPr>
        <w:t>кой Федерации от 7 мая 2024 г. №</w:t>
      </w:r>
      <w:r w:rsidRPr="00540260">
        <w:rPr>
          <w:sz w:val="28"/>
          <w:szCs w:val="28"/>
        </w:rPr>
        <w:t xml:space="preserve"> 309 "О национальных целях</w:t>
      </w:r>
      <w:r>
        <w:rPr>
          <w:sz w:val="28"/>
          <w:szCs w:val="28"/>
        </w:rPr>
        <w:t xml:space="preserve"> </w:t>
      </w:r>
      <w:r w:rsidRPr="00540260">
        <w:rPr>
          <w:sz w:val="28"/>
          <w:szCs w:val="28"/>
        </w:rPr>
        <w:t>развития Российской Федерации на период до 2030 год</w:t>
      </w:r>
      <w:r>
        <w:rPr>
          <w:sz w:val="28"/>
          <w:szCs w:val="28"/>
        </w:rPr>
        <w:t>а и на перспективу до 2036 года»</w:t>
      </w:r>
      <w:r w:rsidRPr="00540260">
        <w:rPr>
          <w:sz w:val="28"/>
          <w:szCs w:val="28"/>
        </w:rPr>
        <w:t>.</w:t>
      </w:r>
    </w:p>
    <w:p w:rsidR="007F3A5C" w:rsidRPr="007F3A5C" w:rsidRDefault="007F3A5C" w:rsidP="007F3A5C">
      <w:pPr>
        <w:suppressAutoHyphens/>
        <w:autoSpaceDE w:val="0"/>
        <w:autoSpaceDN w:val="0"/>
        <w:adjustRightInd w:val="0"/>
        <w:ind w:firstLine="567"/>
        <w:jc w:val="both"/>
        <w:rPr>
          <w:sz w:val="28"/>
          <w:szCs w:val="28"/>
        </w:rPr>
      </w:pPr>
      <w:r w:rsidRPr="007F3A5C">
        <w:rPr>
          <w:sz w:val="28"/>
          <w:szCs w:val="28"/>
        </w:rPr>
        <w:t>К числу приоритетных направлений отнесены следующие направления:</w:t>
      </w:r>
    </w:p>
    <w:p w:rsidR="007F3A5C" w:rsidRDefault="007F3A5C" w:rsidP="007F3A5C">
      <w:pPr>
        <w:suppressAutoHyphens/>
        <w:autoSpaceDE w:val="0"/>
        <w:autoSpaceDN w:val="0"/>
        <w:adjustRightInd w:val="0"/>
        <w:ind w:firstLine="567"/>
        <w:jc w:val="both"/>
        <w:rPr>
          <w:sz w:val="28"/>
          <w:szCs w:val="28"/>
        </w:rPr>
      </w:pPr>
      <w:r w:rsidRPr="007F3A5C">
        <w:rPr>
          <w:sz w:val="28"/>
          <w:szCs w:val="28"/>
        </w:rPr>
        <w:t>-  мониторинг субъектов предпринимате</w:t>
      </w:r>
      <w:r>
        <w:rPr>
          <w:sz w:val="28"/>
          <w:szCs w:val="28"/>
        </w:rPr>
        <w:t>льства;</w:t>
      </w:r>
    </w:p>
    <w:p w:rsidR="007F3A5C" w:rsidRPr="007F3A5C" w:rsidRDefault="007F3A5C" w:rsidP="007F3A5C">
      <w:pPr>
        <w:suppressAutoHyphens/>
        <w:autoSpaceDE w:val="0"/>
        <w:autoSpaceDN w:val="0"/>
        <w:adjustRightInd w:val="0"/>
        <w:ind w:firstLine="567"/>
        <w:jc w:val="both"/>
        <w:rPr>
          <w:sz w:val="28"/>
          <w:szCs w:val="28"/>
        </w:rPr>
      </w:pPr>
      <w:r>
        <w:rPr>
          <w:sz w:val="28"/>
          <w:szCs w:val="28"/>
        </w:rPr>
        <w:t>- мероприятия по совершен</w:t>
      </w:r>
      <w:r w:rsidRPr="007F3A5C">
        <w:rPr>
          <w:sz w:val="28"/>
          <w:szCs w:val="28"/>
        </w:rPr>
        <w:t>ствованию нормативно-правовой базы, регу</w:t>
      </w:r>
      <w:r>
        <w:rPr>
          <w:sz w:val="28"/>
          <w:szCs w:val="28"/>
        </w:rPr>
        <w:t>лирующей предпринимательскую де</w:t>
      </w:r>
      <w:r w:rsidRPr="007F3A5C">
        <w:rPr>
          <w:sz w:val="28"/>
          <w:szCs w:val="28"/>
        </w:rPr>
        <w:t>ятельность,  по созданию условий для доступа  хозяйствующих субъектов малого и среднего предпринимательства к выполнению муниципального заказа.</w:t>
      </w:r>
    </w:p>
    <w:p w:rsidR="007F3A5C" w:rsidRDefault="007F3A5C" w:rsidP="007F3A5C">
      <w:pPr>
        <w:suppressAutoHyphens/>
        <w:autoSpaceDE w:val="0"/>
        <w:autoSpaceDN w:val="0"/>
        <w:adjustRightInd w:val="0"/>
        <w:ind w:firstLine="567"/>
        <w:jc w:val="both"/>
        <w:rPr>
          <w:sz w:val="28"/>
          <w:szCs w:val="28"/>
        </w:rPr>
      </w:pPr>
      <w:r w:rsidRPr="007F3A5C">
        <w:rPr>
          <w:sz w:val="28"/>
          <w:szCs w:val="28"/>
        </w:rPr>
        <w:t>- создание условий для внедрения в практику цивилизованных рыночных отношений,  положительного имиджа предпринимательства в обществе</w:t>
      </w:r>
    </w:p>
    <w:p w:rsidR="00540260" w:rsidRPr="00540260" w:rsidRDefault="00540260" w:rsidP="007F3A5C">
      <w:pPr>
        <w:suppressAutoHyphens/>
        <w:autoSpaceDE w:val="0"/>
        <w:autoSpaceDN w:val="0"/>
        <w:adjustRightInd w:val="0"/>
        <w:ind w:firstLine="567"/>
        <w:jc w:val="both"/>
        <w:rPr>
          <w:sz w:val="28"/>
          <w:szCs w:val="28"/>
        </w:rPr>
      </w:pPr>
      <w:r w:rsidRPr="00540260">
        <w:rPr>
          <w:sz w:val="28"/>
          <w:szCs w:val="28"/>
        </w:rPr>
        <w:t xml:space="preserve">В соответствии с прогнозом социально-экономического развития </w:t>
      </w:r>
      <w:r w:rsidR="007F3A5C">
        <w:rPr>
          <w:sz w:val="28"/>
          <w:szCs w:val="28"/>
        </w:rPr>
        <w:t>Елизаветов</w:t>
      </w:r>
      <w:r w:rsidRPr="00540260">
        <w:rPr>
          <w:sz w:val="28"/>
          <w:szCs w:val="28"/>
        </w:rPr>
        <w:t>ского</w:t>
      </w:r>
      <w:r w:rsidR="007F3A5C">
        <w:rPr>
          <w:sz w:val="28"/>
          <w:szCs w:val="28"/>
        </w:rPr>
        <w:t xml:space="preserve"> </w:t>
      </w:r>
      <w:r w:rsidRPr="00540260">
        <w:rPr>
          <w:sz w:val="28"/>
          <w:szCs w:val="28"/>
        </w:rPr>
        <w:t>сельского поселения, цели муниципальной программы включают:</w:t>
      </w:r>
    </w:p>
    <w:p w:rsidR="00540260" w:rsidRDefault="00540260" w:rsidP="0050457E">
      <w:pPr>
        <w:suppressAutoHyphens/>
        <w:autoSpaceDE w:val="0"/>
        <w:autoSpaceDN w:val="0"/>
        <w:adjustRightInd w:val="0"/>
        <w:ind w:firstLine="567"/>
        <w:jc w:val="both"/>
        <w:rPr>
          <w:sz w:val="28"/>
          <w:szCs w:val="28"/>
        </w:rPr>
      </w:pPr>
      <w:r w:rsidRPr="00540260">
        <w:rPr>
          <w:sz w:val="28"/>
          <w:szCs w:val="28"/>
        </w:rPr>
        <w:t>создание благоприятных условий для устойчивого развития малого и среднего</w:t>
      </w:r>
      <w:r w:rsidR="0050457E">
        <w:rPr>
          <w:sz w:val="28"/>
          <w:szCs w:val="28"/>
        </w:rPr>
        <w:t xml:space="preserve"> бизнес</w:t>
      </w:r>
      <w:r w:rsidRPr="00540260">
        <w:rPr>
          <w:sz w:val="28"/>
          <w:szCs w:val="28"/>
        </w:rPr>
        <w:t>а и повышение его влияния на социально-экономическое развитие</w:t>
      </w:r>
      <w:r w:rsidR="0050457E">
        <w:rPr>
          <w:sz w:val="28"/>
          <w:szCs w:val="28"/>
        </w:rPr>
        <w:t xml:space="preserve"> Елизаветов</w:t>
      </w:r>
      <w:r w:rsidRPr="00540260">
        <w:rPr>
          <w:sz w:val="28"/>
          <w:szCs w:val="28"/>
        </w:rPr>
        <w:t>ского сельского поселения и повышение качества жизни населения</w:t>
      </w:r>
      <w:r w:rsidR="0050457E">
        <w:rPr>
          <w:sz w:val="28"/>
          <w:szCs w:val="28"/>
        </w:rPr>
        <w:t>.</w:t>
      </w:r>
    </w:p>
    <w:p w:rsidR="0050457E" w:rsidRDefault="0050457E" w:rsidP="0050457E">
      <w:pPr>
        <w:suppressAutoHyphens/>
        <w:autoSpaceDE w:val="0"/>
        <w:autoSpaceDN w:val="0"/>
        <w:adjustRightInd w:val="0"/>
        <w:ind w:firstLine="567"/>
        <w:jc w:val="both"/>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E553D3" w:rsidRDefault="00E553D3" w:rsidP="00E553D3">
      <w:pPr>
        <w:spacing w:line="235" w:lineRule="auto"/>
        <w:jc w:val="center"/>
        <w:rPr>
          <w:kern w:val="2"/>
          <w:sz w:val="28"/>
          <w:szCs w:val="28"/>
          <w:lang w:eastAsia="en-US"/>
        </w:rPr>
      </w:pPr>
    </w:p>
    <w:p w:rsidR="00D47479" w:rsidRDefault="00D47479" w:rsidP="00D47479">
      <w:pPr>
        <w:spacing w:line="235" w:lineRule="auto"/>
        <w:jc w:val="both"/>
        <w:rPr>
          <w:kern w:val="2"/>
          <w:sz w:val="28"/>
          <w:szCs w:val="28"/>
          <w:lang w:eastAsia="en-US"/>
        </w:rPr>
      </w:pPr>
    </w:p>
    <w:p w:rsidR="00ED700C" w:rsidRDefault="0050457E" w:rsidP="00ED700C">
      <w:pPr>
        <w:ind w:firstLine="567"/>
        <w:rPr>
          <w:kern w:val="2"/>
          <w:sz w:val="28"/>
          <w:szCs w:val="28"/>
          <w:lang w:eastAsia="en-US"/>
        </w:rPr>
      </w:pPr>
      <w:r w:rsidRPr="0050457E">
        <w:rPr>
          <w:kern w:val="2"/>
          <w:sz w:val="28"/>
          <w:szCs w:val="28"/>
          <w:lang w:eastAsia="en-US"/>
        </w:rPr>
        <w:t>Основными задачами муниципального управления являются:</w:t>
      </w:r>
      <w:r w:rsidR="00ED700C">
        <w:rPr>
          <w:kern w:val="2"/>
          <w:sz w:val="28"/>
          <w:szCs w:val="28"/>
          <w:lang w:eastAsia="en-US"/>
        </w:rPr>
        <w:t xml:space="preserve"> </w:t>
      </w:r>
      <w:r w:rsidRPr="0050457E">
        <w:rPr>
          <w:kern w:val="2"/>
          <w:sz w:val="28"/>
          <w:szCs w:val="28"/>
          <w:lang w:eastAsia="en-US"/>
        </w:rPr>
        <w:t>повышение</w:t>
      </w:r>
      <w:r>
        <w:rPr>
          <w:kern w:val="2"/>
          <w:sz w:val="28"/>
          <w:szCs w:val="28"/>
          <w:lang w:eastAsia="en-US"/>
        </w:rPr>
        <w:t xml:space="preserve"> предпринимательской активности</w:t>
      </w:r>
      <w:r w:rsidR="00ED700C">
        <w:rPr>
          <w:kern w:val="2"/>
          <w:sz w:val="28"/>
          <w:szCs w:val="28"/>
          <w:lang w:eastAsia="en-US"/>
        </w:rPr>
        <w:t>.</w:t>
      </w:r>
    </w:p>
    <w:p w:rsidR="0050457E" w:rsidRPr="0050457E" w:rsidRDefault="0050457E" w:rsidP="00ED700C">
      <w:pPr>
        <w:ind w:firstLine="567"/>
        <w:jc w:val="both"/>
        <w:rPr>
          <w:kern w:val="2"/>
          <w:sz w:val="28"/>
          <w:szCs w:val="28"/>
          <w:lang w:eastAsia="en-US"/>
        </w:rPr>
      </w:pPr>
      <w:r>
        <w:rPr>
          <w:kern w:val="2"/>
          <w:sz w:val="28"/>
          <w:szCs w:val="28"/>
          <w:lang w:eastAsia="en-US"/>
        </w:rPr>
        <w:t xml:space="preserve"> </w:t>
      </w:r>
      <w:r w:rsidR="00ED700C">
        <w:rPr>
          <w:kern w:val="2"/>
          <w:sz w:val="28"/>
          <w:szCs w:val="28"/>
          <w:lang w:eastAsia="en-US"/>
        </w:rPr>
        <w:t>Ч</w:t>
      </w:r>
      <w:r w:rsidRPr="0050457E">
        <w:rPr>
          <w:kern w:val="2"/>
          <w:sz w:val="28"/>
          <w:szCs w:val="28"/>
          <w:lang w:eastAsia="en-US"/>
        </w:rPr>
        <w:t>ерез решение названных задач п</w:t>
      </w:r>
      <w:r w:rsidR="00ED700C">
        <w:rPr>
          <w:kern w:val="2"/>
          <w:sz w:val="28"/>
          <w:szCs w:val="28"/>
          <w:lang w:eastAsia="en-US"/>
        </w:rPr>
        <w:t xml:space="preserve">ланируется достижение следующих </w:t>
      </w:r>
      <w:r w:rsidRPr="0050457E">
        <w:rPr>
          <w:kern w:val="2"/>
          <w:sz w:val="28"/>
          <w:szCs w:val="28"/>
          <w:lang w:eastAsia="en-US"/>
        </w:rPr>
        <w:t>результатов:</w:t>
      </w:r>
    </w:p>
    <w:p w:rsidR="00D00EEE" w:rsidRPr="00ED700C" w:rsidRDefault="0050457E" w:rsidP="00ED700C">
      <w:pPr>
        <w:ind w:firstLine="567"/>
        <w:rPr>
          <w:kern w:val="2"/>
          <w:sz w:val="28"/>
          <w:szCs w:val="28"/>
          <w:lang w:eastAsia="en-US"/>
        </w:rPr>
      </w:pPr>
      <w:r w:rsidRPr="0050457E">
        <w:rPr>
          <w:kern w:val="2"/>
          <w:sz w:val="28"/>
          <w:szCs w:val="28"/>
          <w:lang w:eastAsia="en-US"/>
        </w:rPr>
        <w:t>- повышение уровня информационно-консультативной поддержки субъектов малого и</w:t>
      </w:r>
      <w:r w:rsidR="00ED700C">
        <w:rPr>
          <w:kern w:val="2"/>
          <w:sz w:val="28"/>
          <w:szCs w:val="28"/>
          <w:lang w:eastAsia="en-US"/>
        </w:rPr>
        <w:t xml:space="preserve"> </w:t>
      </w:r>
      <w:r w:rsidRPr="0050457E">
        <w:rPr>
          <w:kern w:val="2"/>
          <w:sz w:val="28"/>
          <w:szCs w:val="28"/>
          <w:lang w:eastAsia="en-US"/>
        </w:rPr>
        <w:t xml:space="preserve">среднего </w:t>
      </w:r>
      <w:r w:rsidR="00ED700C">
        <w:rPr>
          <w:kern w:val="2"/>
          <w:sz w:val="28"/>
          <w:szCs w:val="28"/>
          <w:lang w:eastAsia="en-US"/>
        </w:rPr>
        <w:t>бизнес</w:t>
      </w:r>
      <w:r w:rsidRPr="0050457E">
        <w:rPr>
          <w:kern w:val="2"/>
          <w:sz w:val="28"/>
          <w:szCs w:val="28"/>
          <w:lang w:eastAsia="en-US"/>
        </w:rPr>
        <w:t>а</w:t>
      </w:r>
      <w:r w:rsidR="00ED700C">
        <w:rPr>
          <w:kern w:val="2"/>
          <w:sz w:val="28"/>
          <w:szCs w:val="28"/>
          <w:lang w:eastAsia="en-US"/>
        </w:rPr>
        <w:t>.</w:t>
      </w:r>
    </w:p>
    <w:p w:rsidR="00D00EEE" w:rsidRDefault="00D00EEE"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AB613E" w:rsidRPr="00AB613E" w:rsidRDefault="00E553D3" w:rsidP="00AB613E">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AB613E" w:rsidRPr="00AB613E">
        <w:rPr>
          <w:sz w:val="28"/>
          <w:szCs w:val="28"/>
          <w:lang w:eastAsia="ar-SA"/>
        </w:rPr>
        <w:t>Развитие малого</w:t>
      </w:r>
    </w:p>
    <w:p w:rsidR="0022044D" w:rsidRDefault="00AB613E" w:rsidP="00AB613E">
      <w:pPr>
        <w:jc w:val="center"/>
        <w:rPr>
          <w:sz w:val="28"/>
          <w:szCs w:val="28"/>
          <w:lang w:eastAsia="ar-SA"/>
        </w:rPr>
      </w:pPr>
      <w:r w:rsidRPr="00AB613E">
        <w:rPr>
          <w:sz w:val="28"/>
          <w:szCs w:val="28"/>
          <w:lang w:eastAsia="ar-SA"/>
        </w:rPr>
        <w:t>и среднего  бизнеса в Елизаветовском сельском поселении</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AB613E">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AB613E">
              <w:rPr>
                <w:kern w:val="2"/>
                <w:sz w:val="28"/>
                <w:szCs w:val="28"/>
              </w:rPr>
              <w:t>Джаббар-Оглы Ирина Ивановна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326DB" w:rsidRDefault="00AB613E" w:rsidP="001C77D7">
            <w:pPr>
              <w:autoSpaceDE w:val="0"/>
              <w:autoSpaceDN w:val="0"/>
              <w:adjustRightInd w:val="0"/>
              <w:spacing w:line="235" w:lineRule="auto"/>
              <w:jc w:val="both"/>
              <w:rPr>
                <w:kern w:val="2"/>
                <w:sz w:val="28"/>
                <w:szCs w:val="28"/>
              </w:rPr>
            </w:pPr>
            <w:r>
              <w:rPr>
                <w:kern w:val="2"/>
                <w:sz w:val="28"/>
                <w:szCs w:val="28"/>
              </w:rPr>
              <w:t>у</w:t>
            </w:r>
            <w:r w:rsidRPr="00AB613E">
              <w:rPr>
                <w:kern w:val="2"/>
                <w:sz w:val="28"/>
                <w:szCs w:val="28"/>
              </w:rPr>
              <w:t>величение численности занятых в сфере малого и среднего предпринимательства (далее – МСП), включая индивидуальных предпринимателей</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0551F6">
              <w:rPr>
                <w:kern w:val="2"/>
                <w:sz w:val="28"/>
                <w:szCs w:val="28"/>
              </w:rPr>
              <w:t>16,8</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C64EF8">
              <w:rPr>
                <w:kern w:val="2"/>
                <w:sz w:val="28"/>
                <w:szCs w:val="28"/>
              </w:rPr>
              <w:t>20</w:t>
            </w:r>
            <w:r w:rsidRPr="00E553D3">
              <w:rPr>
                <w:kern w:val="2"/>
                <w:sz w:val="28"/>
                <w:szCs w:val="28"/>
              </w:rPr>
              <w:t xml:space="preserve"> года по 2024 год – </w:t>
            </w:r>
            <w:r w:rsidR="00152EBB">
              <w:rPr>
                <w:kern w:val="2"/>
                <w:sz w:val="28"/>
                <w:szCs w:val="28"/>
              </w:rPr>
              <w:t>9,3</w:t>
            </w:r>
            <w:r w:rsidRPr="00E553D3">
              <w:rPr>
                <w:kern w:val="2"/>
                <w:sz w:val="28"/>
                <w:szCs w:val="28"/>
              </w:rPr>
              <w:t xml:space="preserve">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sidR="000551F6">
              <w:rPr>
                <w:kern w:val="2"/>
                <w:sz w:val="28"/>
                <w:szCs w:val="28"/>
              </w:rPr>
              <w:t>2,5</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sidR="000551F6">
              <w:rPr>
                <w:kern w:val="2"/>
                <w:sz w:val="28"/>
                <w:szCs w:val="28"/>
              </w:rPr>
              <w:t>1,0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sidR="000551F6">
              <w:rPr>
                <w:kern w:val="2"/>
                <w:sz w:val="28"/>
                <w:szCs w:val="28"/>
              </w:rPr>
              <w:t>1,0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sidR="000551F6">
              <w:rPr>
                <w:kern w:val="2"/>
                <w:sz w:val="28"/>
                <w:szCs w:val="28"/>
              </w:rPr>
              <w:t>1,0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 xml:space="preserve">2029 год – </w:t>
            </w:r>
            <w:r w:rsidR="000551F6">
              <w:rPr>
                <w:kern w:val="2"/>
                <w:sz w:val="28"/>
                <w:szCs w:val="28"/>
              </w:rPr>
              <w:t>1,0</w:t>
            </w:r>
            <w:r w:rsidRPr="00E553D3">
              <w:rPr>
                <w:kern w:val="2"/>
                <w:sz w:val="28"/>
                <w:szCs w:val="28"/>
              </w:rPr>
              <w:t xml:space="preserve"> тыс. рублей;</w:t>
            </w:r>
          </w:p>
          <w:p w:rsidR="001E2B44" w:rsidRPr="007F2595" w:rsidRDefault="001E2B44" w:rsidP="000551F6">
            <w:pPr>
              <w:autoSpaceDE w:val="0"/>
              <w:autoSpaceDN w:val="0"/>
              <w:adjustRightInd w:val="0"/>
              <w:spacing w:line="235" w:lineRule="auto"/>
              <w:jc w:val="both"/>
              <w:rPr>
                <w:kern w:val="2"/>
                <w:sz w:val="28"/>
                <w:szCs w:val="28"/>
              </w:rPr>
            </w:pPr>
            <w:r>
              <w:rPr>
                <w:kern w:val="2"/>
                <w:sz w:val="28"/>
                <w:szCs w:val="28"/>
              </w:rPr>
              <w:t xml:space="preserve">2030 год – </w:t>
            </w:r>
            <w:r w:rsidR="000551F6">
              <w:rPr>
                <w:kern w:val="2"/>
                <w:sz w:val="28"/>
                <w:szCs w:val="28"/>
              </w:rPr>
              <w:t>1,0</w:t>
            </w:r>
            <w:r w:rsidRPr="00E553D3">
              <w:rPr>
                <w:kern w:val="2"/>
                <w:sz w:val="28"/>
                <w:szCs w:val="28"/>
              </w:rPr>
              <w:t xml:space="preserve">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Pr>
          <w:rFonts w:asciiTheme="minorHAnsi" w:eastAsiaTheme="minorHAnsi" w:hAnsiTheme="minorHAnsi" w:cstheme="minorBidi"/>
          <w:sz w:val="22"/>
          <w:szCs w:val="22"/>
          <w:lang w:eastAsia="en-US"/>
        </w:rPr>
        <w:lastRenderedPageBreak/>
        <w:t>2</w:t>
      </w:r>
      <w:r w:rsidR="00CF2CF0" w:rsidRPr="00757AEF">
        <w:rPr>
          <w:rFonts w:asciiTheme="minorHAnsi" w:eastAsiaTheme="minorHAnsi" w:hAnsiTheme="minorHAnsi" w:cstheme="minorBidi"/>
          <w:sz w:val="22"/>
          <w:szCs w:val="22"/>
          <w:lang w:eastAsia="en-US"/>
        </w:rPr>
        <w:t xml:space="preserve">. </w:t>
      </w:r>
      <w:r w:rsidR="00CF2CF0" w:rsidRPr="00757AEF">
        <w:rPr>
          <w:kern w:val="2"/>
          <w:sz w:val="28"/>
          <w:szCs w:val="28"/>
        </w:rPr>
        <w:t>Показатели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1134"/>
        <w:gridCol w:w="850"/>
        <w:gridCol w:w="851"/>
        <w:gridCol w:w="850"/>
        <w:gridCol w:w="1356"/>
        <w:gridCol w:w="1701"/>
        <w:gridCol w:w="1135"/>
        <w:gridCol w:w="849"/>
      </w:tblGrid>
      <w:tr w:rsidR="00CF2CF0" w:rsidRPr="00757AEF" w:rsidTr="007F6588">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356" w:type="dxa"/>
            <w:vMerge w:val="restart"/>
          </w:tcPr>
          <w:p w:rsidR="00CF2CF0" w:rsidRPr="00757AEF" w:rsidRDefault="00CF2CF0" w:rsidP="00E6795E">
            <w:pPr>
              <w:widowControl w:val="0"/>
              <w:autoSpaceDE w:val="0"/>
              <w:autoSpaceDN w:val="0"/>
              <w:jc w:val="center"/>
            </w:pPr>
            <w:r w:rsidRPr="00757AEF">
              <w:t>Документ</w:t>
            </w:r>
          </w:p>
        </w:tc>
        <w:tc>
          <w:tcPr>
            <w:tcW w:w="1701"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849" w:type="dxa"/>
            <w:vMerge w:val="restart"/>
          </w:tcPr>
          <w:p w:rsidR="00CF2CF0" w:rsidRPr="00757AEF" w:rsidRDefault="00CF2CF0" w:rsidP="00E6795E">
            <w:pPr>
              <w:widowControl w:val="0"/>
              <w:autoSpaceDE w:val="0"/>
              <w:autoSpaceDN w:val="0"/>
              <w:ind w:right="314"/>
              <w:jc w:val="center"/>
            </w:pPr>
            <w:r w:rsidRPr="00757AEF">
              <w:t>Информационная система</w:t>
            </w:r>
          </w:p>
        </w:tc>
      </w:tr>
      <w:tr w:rsidR="00B30587" w:rsidRPr="00757AEF" w:rsidTr="007F6588">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356" w:type="dxa"/>
            <w:vMerge/>
          </w:tcPr>
          <w:p w:rsidR="00B30587" w:rsidRPr="00757AEF" w:rsidRDefault="00B30587" w:rsidP="00E6795E">
            <w:pPr>
              <w:widowControl w:val="0"/>
              <w:autoSpaceDE w:val="0"/>
              <w:autoSpaceDN w:val="0"/>
            </w:pPr>
          </w:p>
        </w:tc>
        <w:tc>
          <w:tcPr>
            <w:tcW w:w="1701"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849" w:type="dxa"/>
            <w:vMerge/>
          </w:tcPr>
          <w:p w:rsidR="00B30587" w:rsidRPr="00757AEF" w:rsidRDefault="00B30587" w:rsidP="00E6795E">
            <w:pPr>
              <w:widowControl w:val="0"/>
              <w:autoSpaceDE w:val="0"/>
              <w:autoSpaceDN w:val="0"/>
            </w:pPr>
          </w:p>
        </w:tc>
      </w:tr>
      <w:tr w:rsidR="00B30587" w:rsidRPr="00757AEF" w:rsidTr="007F6588">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356" w:type="dxa"/>
          </w:tcPr>
          <w:p w:rsidR="00B30587" w:rsidRPr="00757AEF" w:rsidRDefault="00B30587" w:rsidP="00B30587">
            <w:pPr>
              <w:widowControl w:val="0"/>
              <w:autoSpaceDE w:val="0"/>
              <w:autoSpaceDN w:val="0"/>
              <w:jc w:val="center"/>
            </w:pPr>
            <w:r>
              <w:t>13</w:t>
            </w:r>
          </w:p>
        </w:tc>
        <w:tc>
          <w:tcPr>
            <w:tcW w:w="1701"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849" w:type="dxa"/>
          </w:tcPr>
          <w:p w:rsidR="00B30587" w:rsidRPr="00757AEF" w:rsidRDefault="00B30587" w:rsidP="00B30587">
            <w:pPr>
              <w:widowControl w:val="0"/>
              <w:autoSpaceDE w:val="0"/>
              <w:autoSpaceDN w:val="0"/>
              <w:jc w:val="center"/>
            </w:pPr>
            <w:r>
              <w:t>16</w:t>
            </w:r>
          </w:p>
        </w:tc>
      </w:tr>
      <w:tr w:rsidR="00CF2CF0" w:rsidRPr="00757AEF" w:rsidTr="007F6588">
        <w:tc>
          <w:tcPr>
            <w:tcW w:w="15876" w:type="dxa"/>
            <w:gridSpan w:val="16"/>
            <w:tcBorders>
              <w:bottom w:val="single" w:sz="4" w:space="0" w:color="auto"/>
            </w:tcBorders>
          </w:tcPr>
          <w:p w:rsidR="00CF2CF0" w:rsidRPr="00757AEF" w:rsidRDefault="00CF2CF0" w:rsidP="00DD6129">
            <w:pPr>
              <w:widowControl w:val="0"/>
              <w:autoSpaceDE w:val="0"/>
              <w:autoSpaceDN w:val="0"/>
              <w:jc w:val="center"/>
              <w:outlineLvl w:val="3"/>
            </w:pPr>
            <w:r w:rsidRPr="00757AEF">
              <w:t>1</w:t>
            </w:r>
            <w:r>
              <w:t>. Цель муниципальной программы «</w:t>
            </w:r>
            <w:r w:rsidR="00076764">
              <w:t>У</w:t>
            </w:r>
            <w:r w:rsidR="00076764" w:rsidRPr="00076764">
              <w:t>величение численности занятых в сфере малого и среднего предпринимательства (далее – МСП), включая индивидуальных предпринимателей</w:t>
            </w:r>
            <w:r w:rsidR="00802F02">
              <w:t>»</w:t>
            </w:r>
          </w:p>
        </w:tc>
      </w:tr>
      <w:tr w:rsidR="00617173" w:rsidRPr="00757AEF" w:rsidTr="007F6588">
        <w:tblPrEx>
          <w:tblBorders>
            <w:insideH w:val="nil"/>
          </w:tblBorders>
        </w:tblPrEx>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617173" w:rsidRPr="00D7092D" w:rsidRDefault="00076764" w:rsidP="00802F02">
            <w:pPr>
              <w:widowControl w:val="0"/>
              <w:autoSpaceDE w:val="0"/>
              <w:autoSpaceDN w:val="0"/>
            </w:pPr>
            <w:r w:rsidRPr="00076764">
              <w:t>Доля жителей Елизаветовского  сельского поселения, прежде всего молодежи, желающих организовать собственное дело, начинающих предпринимателей, в общей численности населения</w:t>
            </w:r>
          </w:p>
        </w:tc>
        <w:tc>
          <w:tcPr>
            <w:tcW w:w="617" w:type="dxa"/>
            <w:tcBorders>
              <w:top w:val="single" w:sz="4" w:space="0" w:color="auto"/>
              <w:bottom w:val="single" w:sz="4" w:space="0" w:color="auto"/>
            </w:tcBorders>
          </w:tcPr>
          <w:p w:rsidR="00617173" w:rsidRPr="004D7026" w:rsidRDefault="00617173" w:rsidP="003E7B6D">
            <w:r w:rsidRPr="004D7026">
              <w:t>МП</w:t>
            </w:r>
          </w:p>
        </w:tc>
        <w:tc>
          <w:tcPr>
            <w:tcW w:w="901" w:type="dxa"/>
            <w:tcBorders>
              <w:top w:val="single" w:sz="4" w:space="0" w:color="auto"/>
              <w:bottom w:val="single" w:sz="4" w:space="0" w:color="auto"/>
            </w:tcBorders>
          </w:tcPr>
          <w:p w:rsidR="00617173" w:rsidRPr="004D7026" w:rsidRDefault="00617173" w:rsidP="003E7B6D">
            <w:r w:rsidRPr="004D7026">
              <w:t>возрастающий</w:t>
            </w:r>
          </w:p>
        </w:tc>
        <w:tc>
          <w:tcPr>
            <w:tcW w:w="851" w:type="dxa"/>
            <w:tcBorders>
              <w:top w:val="single" w:sz="4" w:space="0" w:color="auto"/>
              <w:bottom w:val="single" w:sz="4" w:space="0" w:color="auto"/>
            </w:tcBorders>
          </w:tcPr>
          <w:p w:rsidR="00617173" w:rsidRPr="004D7026" w:rsidRDefault="00213D01" w:rsidP="003E7B6D">
            <w:r>
              <w:t>процентов</w:t>
            </w:r>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4D7026" w:rsidRDefault="007C2C91" w:rsidP="00617173">
            <w:pPr>
              <w:jc w:val="center"/>
            </w:pPr>
            <w:r>
              <w:t>2,6</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1134" w:type="dxa"/>
            <w:tcBorders>
              <w:top w:val="single" w:sz="4" w:space="0" w:color="auto"/>
              <w:bottom w:val="single" w:sz="4" w:space="0" w:color="auto"/>
            </w:tcBorders>
          </w:tcPr>
          <w:p w:rsidR="00617173" w:rsidRPr="004D7026" w:rsidRDefault="007C2C91" w:rsidP="00617173">
            <w:pPr>
              <w:jc w:val="center"/>
            </w:pPr>
            <w:r>
              <w:t>2,7</w:t>
            </w:r>
          </w:p>
        </w:tc>
        <w:tc>
          <w:tcPr>
            <w:tcW w:w="850" w:type="dxa"/>
            <w:tcBorders>
              <w:top w:val="single" w:sz="4" w:space="0" w:color="auto"/>
              <w:bottom w:val="single" w:sz="4" w:space="0" w:color="auto"/>
            </w:tcBorders>
          </w:tcPr>
          <w:p w:rsidR="00617173" w:rsidRPr="004D7026" w:rsidRDefault="007C2C91" w:rsidP="00617173">
            <w:pPr>
              <w:jc w:val="center"/>
            </w:pPr>
            <w:r>
              <w:t>2,8</w:t>
            </w:r>
          </w:p>
        </w:tc>
        <w:tc>
          <w:tcPr>
            <w:tcW w:w="851" w:type="dxa"/>
            <w:tcBorders>
              <w:top w:val="single" w:sz="4" w:space="0" w:color="auto"/>
              <w:bottom w:val="single" w:sz="4" w:space="0" w:color="auto"/>
            </w:tcBorders>
          </w:tcPr>
          <w:p w:rsidR="00617173" w:rsidRPr="004D7026" w:rsidRDefault="007C2C91" w:rsidP="00617173">
            <w:pPr>
              <w:jc w:val="center"/>
            </w:pPr>
            <w:r>
              <w:t>2,9</w:t>
            </w:r>
          </w:p>
        </w:tc>
        <w:tc>
          <w:tcPr>
            <w:tcW w:w="850" w:type="dxa"/>
            <w:tcBorders>
              <w:top w:val="single" w:sz="4" w:space="0" w:color="auto"/>
              <w:bottom w:val="single" w:sz="4" w:space="0" w:color="auto"/>
            </w:tcBorders>
          </w:tcPr>
          <w:p w:rsidR="00617173" w:rsidRDefault="007C2C91" w:rsidP="00617173">
            <w:pPr>
              <w:jc w:val="center"/>
            </w:pPr>
            <w:r>
              <w:t>3,2</w:t>
            </w:r>
          </w:p>
        </w:tc>
        <w:tc>
          <w:tcPr>
            <w:tcW w:w="1356" w:type="dxa"/>
            <w:tcBorders>
              <w:top w:val="single" w:sz="4" w:space="0" w:color="auto"/>
              <w:bottom w:val="single" w:sz="4" w:space="0" w:color="auto"/>
            </w:tcBorders>
          </w:tcPr>
          <w:p w:rsidR="00617173" w:rsidRPr="00757AEF" w:rsidRDefault="007F6588" w:rsidP="00076764">
            <w:pPr>
              <w:widowControl w:val="0"/>
              <w:autoSpaceDE w:val="0"/>
              <w:autoSpaceDN w:val="0"/>
              <w:jc w:val="center"/>
            </w:pPr>
            <w:r>
              <w:t>-</w:t>
            </w:r>
          </w:p>
        </w:tc>
        <w:tc>
          <w:tcPr>
            <w:tcW w:w="1701" w:type="dxa"/>
            <w:tcBorders>
              <w:top w:val="single" w:sz="4" w:space="0" w:color="auto"/>
              <w:bottom w:val="single" w:sz="4" w:space="0" w:color="auto"/>
            </w:tcBorders>
          </w:tcPr>
          <w:p w:rsidR="00617173" w:rsidRPr="00757AEF" w:rsidRDefault="00076764" w:rsidP="003E7B6D">
            <w:pPr>
              <w:widowControl w:val="0"/>
              <w:autoSpaceDE w:val="0"/>
              <w:autoSpaceDN w:val="0"/>
              <w:jc w:val="center"/>
            </w:pPr>
            <w:r w:rsidRPr="00076764">
              <w:t xml:space="preserve">Ведущий специалист </w:t>
            </w:r>
            <w:proofErr w:type="spellStart"/>
            <w:proofErr w:type="gramStart"/>
            <w:r w:rsidRPr="00076764">
              <w:t>Администра</w:t>
            </w:r>
            <w:r w:rsidR="007C2C91">
              <w:t>-</w:t>
            </w:r>
            <w:r w:rsidRPr="00076764">
              <w:t>ции</w:t>
            </w:r>
            <w:proofErr w:type="spellEnd"/>
            <w:proofErr w:type="gramEnd"/>
            <w:r w:rsidRPr="00076764">
              <w:t xml:space="preserve"> Елизаветовского сельского поселения Джаббар-Оглы Ирина Ивановна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849"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bl>
    <w:p w:rsidR="00CF2CF0" w:rsidRPr="00CF2CF0" w:rsidRDefault="00CF2CF0" w:rsidP="00CF2CF0">
      <w:pPr>
        <w:autoSpaceDE w:val="0"/>
        <w:autoSpaceDN w:val="0"/>
        <w:adjustRightInd w:val="0"/>
        <w:spacing w:line="235" w:lineRule="auto"/>
        <w:rPr>
          <w:kern w:val="2"/>
          <w:sz w:val="28"/>
          <w:szCs w:val="28"/>
        </w:rPr>
      </w:pPr>
    </w:p>
    <w:p w:rsidR="0024239F" w:rsidRDefault="0024239F" w:rsidP="00C200D0">
      <w:pPr>
        <w:autoSpaceDE w:val="0"/>
        <w:autoSpaceDN w:val="0"/>
        <w:adjustRightInd w:val="0"/>
        <w:spacing w:line="235" w:lineRule="auto"/>
        <w:rPr>
          <w:rFonts w:eastAsiaTheme="minorHAnsi"/>
          <w:sz w:val="28"/>
          <w:szCs w:val="28"/>
          <w:lang w:eastAsia="en-US"/>
        </w:rPr>
      </w:pPr>
    </w:p>
    <w:p w:rsidR="007F6588" w:rsidRDefault="007F6588" w:rsidP="009B2C01">
      <w:pPr>
        <w:autoSpaceDE w:val="0"/>
        <w:autoSpaceDN w:val="0"/>
        <w:adjustRightInd w:val="0"/>
        <w:spacing w:line="235" w:lineRule="auto"/>
        <w:jc w:val="center"/>
        <w:rPr>
          <w:rFonts w:eastAsiaTheme="minorHAnsi"/>
          <w:sz w:val="28"/>
          <w:szCs w:val="28"/>
          <w:lang w:eastAsia="en-US"/>
        </w:rPr>
      </w:pPr>
    </w:p>
    <w:p w:rsidR="001E7297" w:rsidRDefault="00EA7177" w:rsidP="009B2C01">
      <w:pPr>
        <w:autoSpaceDE w:val="0"/>
        <w:autoSpaceDN w:val="0"/>
        <w:adjustRightInd w:val="0"/>
        <w:spacing w:line="235" w:lineRule="auto"/>
        <w:jc w:val="center"/>
        <w:rPr>
          <w:sz w:val="28"/>
          <w:szCs w:val="28"/>
          <w:lang w:eastAsia="ar-SA"/>
        </w:rPr>
      </w:pPr>
      <w:r>
        <w:rPr>
          <w:rFonts w:eastAsiaTheme="minorHAnsi"/>
          <w:sz w:val="28"/>
          <w:szCs w:val="28"/>
          <w:lang w:eastAsia="en-US"/>
        </w:rPr>
        <w:lastRenderedPageBreak/>
        <w:t>3</w:t>
      </w:r>
      <w:r w:rsidR="001E7297" w:rsidRPr="001E7297">
        <w:rPr>
          <w:rFonts w:eastAsiaTheme="minorHAnsi"/>
          <w:sz w:val="28"/>
          <w:szCs w:val="28"/>
          <w:lang w:eastAsia="en-US"/>
        </w:rPr>
        <w:t>.</w:t>
      </w:r>
      <w:r>
        <w:rPr>
          <w:rFonts w:eastAsiaTheme="minorHAnsi"/>
          <w:sz w:val="28"/>
          <w:szCs w:val="28"/>
          <w:lang w:eastAsia="en-US"/>
        </w:rPr>
        <w:t xml:space="preserve"> Структура </w:t>
      </w:r>
      <w:r w:rsidR="001E7297" w:rsidRPr="001E7297">
        <w:rPr>
          <w:rFonts w:eastAsiaTheme="minorHAnsi"/>
          <w:sz w:val="28"/>
          <w:szCs w:val="28"/>
          <w:lang w:eastAsia="en-US"/>
        </w:rPr>
        <w:t>муниципальной программы</w:t>
      </w:r>
      <w:r>
        <w:rPr>
          <w:rFonts w:eastAsiaTheme="minorHAnsi"/>
          <w:sz w:val="28"/>
          <w:szCs w:val="28"/>
          <w:lang w:eastAsia="en-US"/>
        </w:rPr>
        <w:t xml:space="preserve"> </w:t>
      </w:r>
      <w:r w:rsidRPr="00E553D3">
        <w:rPr>
          <w:sz w:val="28"/>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tblGrid>
      <w:tr w:rsidR="001E7297" w:rsidRPr="001E7297" w:rsidTr="00835640">
        <w:tc>
          <w:tcPr>
            <w:tcW w:w="566" w:type="dxa"/>
          </w:tcPr>
          <w:p w:rsidR="001E7297" w:rsidRPr="001E7297" w:rsidRDefault="001E7297" w:rsidP="001E7297">
            <w:pPr>
              <w:widowControl w:val="0"/>
              <w:autoSpaceDE w:val="0"/>
              <w:autoSpaceDN w:val="0"/>
              <w:jc w:val="center"/>
            </w:pPr>
            <w:r w:rsidRPr="001E7297">
              <w:t>N</w:t>
            </w:r>
          </w:p>
          <w:p w:rsidR="001E7297" w:rsidRPr="001E7297" w:rsidRDefault="001E7297" w:rsidP="001E7297">
            <w:pPr>
              <w:widowControl w:val="0"/>
              <w:autoSpaceDE w:val="0"/>
              <w:autoSpaceDN w:val="0"/>
              <w:jc w:val="center"/>
            </w:pPr>
            <w:proofErr w:type="gramStart"/>
            <w:r w:rsidRPr="001E7297">
              <w:t>п</w:t>
            </w:r>
            <w:proofErr w:type="gramEnd"/>
            <w:r w:rsidRPr="001E7297">
              <w:t>/п</w:t>
            </w:r>
          </w:p>
        </w:tc>
        <w:tc>
          <w:tcPr>
            <w:tcW w:w="4599" w:type="dxa"/>
          </w:tcPr>
          <w:p w:rsidR="001E7297" w:rsidRPr="001E7297" w:rsidRDefault="001E7297" w:rsidP="001E7297">
            <w:pPr>
              <w:widowControl w:val="0"/>
              <w:autoSpaceDE w:val="0"/>
              <w:autoSpaceDN w:val="0"/>
              <w:jc w:val="center"/>
            </w:pPr>
            <w:r w:rsidRPr="001E7297">
              <w:t>Задача структурного элемента</w:t>
            </w:r>
          </w:p>
        </w:tc>
        <w:tc>
          <w:tcPr>
            <w:tcW w:w="5529" w:type="dxa"/>
            <w:gridSpan w:val="2"/>
          </w:tcPr>
          <w:p w:rsidR="001E7297" w:rsidRPr="001E7297" w:rsidRDefault="001E7297" w:rsidP="001E7297">
            <w:pPr>
              <w:widowControl w:val="0"/>
              <w:autoSpaceDE w:val="0"/>
              <w:autoSpaceDN w:val="0"/>
              <w:jc w:val="center"/>
            </w:pPr>
            <w:r w:rsidRPr="001E7297">
              <w:t>Краткое описание ожидаемых эффектов от реализации задачи структурного элемента</w:t>
            </w:r>
          </w:p>
        </w:tc>
        <w:tc>
          <w:tcPr>
            <w:tcW w:w="4536" w:type="dxa"/>
          </w:tcPr>
          <w:p w:rsidR="001E7297" w:rsidRPr="001E7297" w:rsidRDefault="001E7297" w:rsidP="001E7297">
            <w:pPr>
              <w:widowControl w:val="0"/>
              <w:autoSpaceDE w:val="0"/>
              <w:autoSpaceDN w:val="0"/>
              <w:jc w:val="center"/>
            </w:pPr>
            <w:r w:rsidRPr="001E7297">
              <w:t>Связь с показателями</w:t>
            </w:r>
          </w:p>
        </w:tc>
      </w:tr>
      <w:tr w:rsidR="003822C7" w:rsidRPr="001E7297" w:rsidTr="00835640">
        <w:tc>
          <w:tcPr>
            <w:tcW w:w="566" w:type="dxa"/>
          </w:tcPr>
          <w:p w:rsidR="003822C7" w:rsidRPr="001E7297" w:rsidRDefault="003822C7" w:rsidP="001E7297">
            <w:pPr>
              <w:widowControl w:val="0"/>
              <w:autoSpaceDE w:val="0"/>
              <w:autoSpaceDN w:val="0"/>
              <w:jc w:val="center"/>
            </w:pPr>
            <w:r>
              <w:t>1</w:t>
            </w:r>
          </w:p>
        </w:tc>
        <w:tc>
          <w:tcPr>
            <w:tcW w:w="4599" w:type="dxa"/>
          </w:tcPr>
          <w:p w:rsidR="003822C7" w:rsidRPr="001E7297" w:rsidRDefault="003822C7" w:rsidP="001E7297">
            <w:pPr>
              <w:widowControl w:val="0"/>
              <w:autoSpaceDE w:val="0"/>
              <w:autoSpaceDN w:val="0"/>
              <w:jc w:val="center"/>
            </w:pPr>
            <w:r>
              <w:t>2</w:t>
            </w:r>
          </w:p>
        </w:tc>
        <w:tc>
          <w:tcPr>
            <w:tcW w:w="5529" w:type="dxa"/>
            <w:gridSpan w:val="2"/>
          </w:tcPr>
          <w:p w:rsidR="003822C7" w:rsidRPr="001E7297" w:rsidRDefault="003822C7" w:rsidP="001E7297">
            <w:pPr>
              <w:widowControl w:val="0"/>
              <w:autoSpaceDE w:val="0"/>
              <w:autoSpaceDN w:val="0"/>
              <w:jc w:val="center"/>
            </w:pPr>
            <w:r>
              <w:t>3</w:t>
            </w:r>
          </w:p>
        </w:tc>
        <w:tc>
          <w:tcPr>
            <w:tcW w:w="4536" w:type="dxa"/>
          </w:tcPr>
          <w:p w:rsidR="003822C7" w:rsidRPr="001E7297" w:rsidRDefault="003822C7" w:rsidP="001E7297">
            <w:pPr>
              <w:widowControl w:val="0"/>
              <w:autoSpaceDE w:val="0"/>
              <w:autoSpaceDN w:val="0"/>
              <w:jc w:val="center"/>
            </w:pPr>
            <w:r>
              <w:t>4</w:t>
            </w:r>
          </w:p>
        </w:tc>
      </w:tr>
      <w:tr w:rsidR="001E7297" w:rsidRPr="001E7297" w:rsidTr="00835640">
        <w:tblPrEx>
          <w:tblBorders>
            <w:insideH w:val="nil"/>
          </w:tblBorders>
        </w:tblPrEx>
        <w:tc>
          <w:tcPr>
            <w:tcW w:w="15230" w:type="dxa"/>
            <w:gridSpan w:val="5"/>
            <w:tcBorders>
              <w:bottom w:val="single" w:sz="4" w:space="0" w:color="auto"/>
            </w:tcBorders>
          </w:tcPr>
          <w:p w:rsidR="001E7297" w:rsidRPr="001E7297" w:rsidRDefault="001E7297" w:rsidP="0024239F">
            <w:pPr>
              <w:widowControl w:val="0"/>
              <w:autoSpaceDE w:val="0"/>
              <w:autoSpaceDN w:val="0"/>
              <w:jc w:val="center"/>
              <w:outlineLvl w:val="3"/>
            </w:pPr>
            <w:r w:rsidRPr="001E7297">
              <w:t xml:space="preserve">1. </w:t>
            </w:r>
            <w:r w:rsidR="00636E2F" w:rsidRPr="00636E2F">
              <w:t>К</w:t>
            </w:r>
            <w:r w:rsidR="00636E2F">
              <w:t>омплекс процессных мероприятий «</w:t>
            </w:r>
            <w:r w:rsidR="00C200D0" w:rsidRPr="00C200D0">
              <w:t>Развитие малого и среднего бизнеса в Елизаветовском сельском поселении</w:t>
            </w:r>
            <w:r w:rsidR="00636E2F">
              <w:t>»</w:t>
            </w:r>
          </w:p>
        </w:tc>
      </w:tr>
      <w:tr w:rsidR="007A78A6" w:rsidRPr="001E7297" w:rsidTr="00835640">
        <w:tblPrEx>
          <w:tblBorders>
            <w:insideH w:val="nil"/>
          </w:tblBorders>
        </w:tblPrEx>
        <w:tc>
          <w:tcPr>
            <w:tcW w:w="7615" w:type="dxa"/>
            <w:gridSpan w:val="3"/>
            <w:tcBorders>
              <w:top w:val="single" w:sz="4" w:space="0" w:color="auto"/>
            </w:tcBorders>
          </w:tcPr>
          <w:p w:rsidR="007A78A6" w:rsidRPr="001E7297" w:rsidRDefault="007A78A6" w:rsidP="00636E2F">
            <w:pPr>
              <w:widowControl w:val="0"/>
              <w:autoSpaceDE w:val="0"/>
              <w:autoSpaceDN w:val="0"/>
            </w:pPr>
            <w:proofErr w:type="gramStart"/>
            <w:r w:rsidRPr="001E7297">
              <w:t>Ответственный</w:t>
            </w:r>
            <w:proofErr w:type="gramEnd"/>
            <w:r w:rsidRPr="001E7297">
              <w:t xml:space="preserve"> за реализацию</w:t>
            </w:r>
            <w:r w:rsidR="00A13907">
              <w:t xml:space="preserve">: </w:t>
            </w:r>
            <w:r w:rsidR="00C200D0" w:rsidRPr="00C200D0">
              <w:t>Ведущий специалист Администрации Елизаветовского сельского поселения Джаббар-Оглы Ирина Ивановна</w:t>
            </w:r>
          </w:p>
        </w:tc>
        <w:tc>
          <w:tcPr>
            <w:tcW w:w="7615" w:type="dxa"/>
            <w:gridSpan w:val="2"/>
            <w:tcBorders>
              <w:top w:val="single" w:sz="4" w:space="0" w:color="auto"/>
            </w:tcBorders>
          </w:tcPr>
          <w:p w:rsidR="007A78A6" w:rsidRPr="001E7297" w:rsidRDefault="007A78A6" w:rsidP="001E7297">
            <w:pPr>
              <w:widowControl w:val="0"/>
              <w:autoSpaceDE w:val="0"/>
              <w:autoSpaceDN w:val="0"/>
              <w:outlineLvl w:val="3"/>
            </w:pPr>
            <w:r w:rsidRPr="001E7297">
              <w:t>Срок реализации: 2025 - 2030 годы</w:t>
            </w:r>
          </w:p>
        </w:tc>
      </w:tr>
      <w:tr w:rsidR="000B5AFC" w:rsidRPr="001E7297" w:rsidTr="00835640">
        <w:tc>
          <w:tcPr>
            <w:tcW w:w="566" w:type="dxa"/>
          </w:tcPr>
          <w:p w:rsidR="000B5AFC" w:rsidRPr="001E7297" w:rsidRDefault="000B5AFC" w:rsidP="00ED2A20">
            <w:pPr>
              <w:widowControl w:val="0"/>
              <w:autoSpaceDE w:val="0"/>
              <w:autoSpaceDN w:val="0"/>
              <w:jc w:val="center"/>
            </w:pPr>
            <w:r>
              <w:t>1.1.</w:t>
            </w:r>
          </w:p>
        </w:tc>
        <w:tc>
          <w:tcPr>
            <w:tcW w:w="4599" w:type="dxa"/>
          </w:tcPr>
          <w:p w:rsidR="000B5AFC" w:rsidRPr="00A22F5D" w:rsidRDefault="009E78D4" w:rsidP="00936C1F">
            <w:pPr>
              <w:widowControl w:val="0"/>
              <w:autoSpaceDE w:val="0"/>
              <w:autoSpaceDN w:val="0"/>
            </w:pPr>
            <w:r>
              <w:rPr>
                <w:sz w:val="28"/>
                <w:szCs w:val="28"/>
              </w:rPr>
              <w:t>Повышение предпринимательской активности</w:t>
            </w:r>
          </w:p>
        </w:tc>
        <w:tc>
          <w:tcPr>
            <w:tcW w:w="5529" w:type="dxa"/>
            <w:gridSpan w:val="2"/>
          </w:tcPr>
          <w:p w:rsidR="00C200D0" w:rsidRDefault="00C200D0" w:rsidP="00C200D0">
            <w:pPr>
              <w:widowControl w:val="0"/>
              <w:autoSpaceDE w:val="0"/>
              <w:autoSpaceDN w:val="0"/>
            </w:pPr>
            <w:r>
              <w:t>Повышение уровня информационно-консультативной поддержки субъектов малого и</w:t>
            </w:r>
          </w:p>
          <w:p w:rsidR="000B5AFC" w:rsidRPr="001E7297" w:rsidRDefault="00C200D0" w:rsidP="00C200D0">
            <w:pPr>
              <w:widowControl w:val="0"/>
              <w:autoSpaceDE w:val="0"/>
              <w:autoSpaceDN w:val="0"/>
            </w:pPr>
            <w:r>
              <w:t>среднего предпринимательства</w:t>
            </w:r>
          </w:p>
        </w:tc>
        <w:tc>
          <w:tcPr>
            <w:tcW w:w="4536" w:type="dxa"/>
          </w:tcPr>
          <w:p w:rsidR="00807343" w:rsidRPr="001E7297" w:rsidRDefault="00C200D0" w:rsidP="001E7297">
            <w:pPr>
              <w:widowControl w:val="0"/>
              <w:autoSpaceDE w:val="0"/>
              <w:autoSpaceDN w:val="0"/>
            </w:pPr>
            <w:r w:rsidRPr="00C200D0">
              <w:t>Доля жителей Елизаветовского  сельского поселения, прежде всего молодежи, желающих организовать собственное дело, начинающих предпринимателей, в общей численности населения</w:t>
            </w:r>
          </w:p>
        </w:tc>
      </w:tr>
    </w:tbl>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7F6588" w:rsidRDefault="007F6588" w:rsidP="003F1052">
      <w:pPr>
        <w:widowControl w:val="0"/>
        <w:autoSpaceDE w:val="0"/>
        <w:autoSpaceDN w:val="0"/>
        <w:jc w:val="center"/>
        <w:outlineLvl w:val="2"/>
        <w:rPr>
          <w:sz w:val="28"/>
          <w:szCs w:val="28"/>
        </w:rPr>
      </w:pPr>
    </w:p>
    <w:p w:rsidR="007F6588" w:rsidRDefault="007F6588" w:rsidP="003F1052">
      <w:pPr>
        <w:widowControl w:val="0"/>
        <w:autoSpaceDE w:val="0"/>
        <w:autoSpaceDN w:val="0"/>
        <w:jc w:val="center"/>
        <w:outlineLvl w:val="2"/>
        <w:rPr>
          <w:sz w:val="28"/>
          <w:szCs w:val="28"/>
        </w:rPr>
      </w:pPr>
    </w:p>
    <w:p w:rsidR="007F6588" w:rsidRDefault="007F6588" w:rsidP="003F1052">
      <w:pPr>
        <w:widowControl w:val="0"/>
        <w:autoSpaceDE w:val="0"/>
        <w:autoSpaceDN w:val="0"/>
        <w:jc w:val="center"/>
        <w:outlineLvl w:val="2"/>
        <w:rPr>
          <w:sz w:val="28"/>
          <w:szCs w:val="28"/>
        </w:rPr>
      </w:pPr>
    </w:p>
    <w:p w:rsidR="007F6588" w:rsidRDefault="007F6588" w:rsidP="003F1052">
      <w:pPr>
        <w:widowControl w:val="0"/>
        <w:autoSpaceDE w:val="0"/>
        <w:autoSpaceDN w:val="0"/>
        <w:jc w:val="center"/>
        <w:outlineLvl w:val="2"/>
        <w:rPr>
          <w:sz w:val="28"/>
          <w:szCs w:val="28"/>
        </w:rPr>
      </w:pPr>
    </w:p>
    <w:p w:rsidR="007F6588" w:rsidRDefault="007F6588" w:rsidP="003F1052">
      <w:pPr>
        <w:widowControl w:val="0"/>
        <w:autoSpaceDE w:val="0"/>
        <w:autoSpaceDN w:val="0"/>
        <w:jc w:val="center"/>
        <w:outlineLvl w:val="2"/>
        <w:rPr>
          <w:sz w:val="28"/>
          <w:szCs w:val="28"/>
        </w:rPr>
      </w:pPr>
    </w:p>
    <w:p w:rsidR="007F6588" w:rsidRDefault="007F6588" w:rsidP="003F1052">
      <w:pPr>
        <w:widowControl w:val="0"/>
        <w:autoSpaceDE w:val="0"/>
        <w:autoSpaceDN w:val="0"/>
        <w:jc w:val="center"/>
        <w:outlineLvl w:val="2"/>
        <w:rPr>
          <w:sz w:val="28"/>
          <w:szCs w:val="28"/>
        </w:rPr>
      </w:pPr>
    </w:p>
    <w:p w:rsidR="007F6588" w:rsidRDefault="007F6588"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C3012E" w:rsidRDefault="00C3012E" w:rsidP="003F1052">
      <w:pPr>
        <w:widowControl w:val="0"/>
        <w:autoSpaceDE w:val="0"/>
        <w:autoSpaceDN w:val="0"/>
        <w:jc w:val="center"/>
        <w:outlineLvl w:val="2"/>
        <w:rPr>
          <w:sz w:val="28"/>
          <w:szCs w:val="28"/>
        </w:rPr>
      </w:pPr>
    </w:p>
    <w:p w:rsidR="00495D56" w:rsidRPr="00495D56" w:rsidRDefault="00495D56" w:rsidP="003F1052">
      <w:pPr>
        <w:widowControl w:val="0"/>
        <w:autoSpaceDE w:val="0"/>
        <w:autoSpaceDN w:val="0"/>
        <w:jc w:val="center"/>
        <w:outlineLvl w:val="2"/>
        <w:rPr>
          <w:sz w:val="28"/>
          <w:szCs w:val="28"/>
        </w:rPr>
      </w:pPr>
      <w:r w:rsidRPr="00495D56">
        <w:rPr>
          <w:sz w:val="28"/>
          <w:szCs w:val="28"/>
        </w:rPr>
        <w:lastRenderedPageBreak/>
        <w:t>4. Параметры финансового обеспечения муниципальной программы</w:t>
      </w:r>
    </w:p>
    <w:p w:rsidR="00495D56" w:rsidRPr="00495D56" w:rsidRDefault="00495D56" w:rsidP="00495D56">
      <w:pPr>
        <w:widowControl w:val="0"/>
        <w:autoSpaceDE w:val="0"/>
        <w:autoSpaceDN w:val="0"/>
        <w:jc w:val="center"/>
        <w:rPr>
          <w:rFonts w:ascii="Calibri" w:hAnsi="Calibri" w:cs="Calibri"/>
          <w:sz w:val="22"/>
          <w:szCs w:val="22"/>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N</w:t>
            </w:r>
          </w:p>
          <w:p w:rsidR="00495D56" w:rsidRPr="00495D56" w:rsidRDefault="00495D56" w:rsidP="00495D56">
            <w:pPr>
              <w:widowControl w:val="0"/>
              <w:autoSpaceDE w:val="0"/>
              <w:autoSpaceDN w:val="0"/>
              <w:jc w:val="center"/>
            </w:pPr>
            <w:proofErr w:type="gramStart"/>
            <w:r w:rsidRPr="00495D56">
              <w:t>п</w:t>
            </w:r>
            <w:proofErr w:type="gramEnd"/>
            <w:r w:rsidRPr="00495D56">
              <w:t>/п</w:t>
            </w:r>
          </w:p>
        </w:tc>
        <w:tc>
          <w:tcPr>
            <w:tcW w:w="9134" w:type="dxa"/>
            <w:vMerge w:val="restart"/>
          </w:tcPr>
          <w:p w:rsidR="00495D56" w:rsidRPr="00495D56" w:rsidRDefault="00495D56" w:rsidP="00495D56">
            <w:pPr>
              <w:widowControl w:val="0"/>
              <w:autoSpaceDE w:val="0"/>
              <w:autoSpaceDN w:val="0"/>
              <w:jc w:val="center"/>
            </w:pPr>
            <w:r w:rsidRPr="00495D56">
              <w:t>Наименование муниципальной программы, структурного элемента, источник финансового обеспечения</w:t>
            </w:r>
          </w:p>
        </w:tc>
        <w:tc>
          <w:tcPr>
            <w:tcW w:w="4988" w:type="dxa"/>
            <w:gridSpan w:val="4"/>
          </w:tcPr>
          <w:p w:rsidR="00495D56" w:rsidRPr="00495D56" w:rsidRDefault="00495D56" w:rsidP="00495D56">
            <w:pPr>
              <w:widowControl w:val="0"/>
              <w:autoSpaceDE w:val="0"/>
              <w:autoSpaceDN w:val="0"/>
              <w:jc w:val="center"/>
            </w:pPr>
            <w:r w:rsidRPr="00495D56">
              <w:t>Объем расходов по годам реализации (тыс. рублей)</w:t>
            </w:r>
          </w:p>
        </w:tc>
      </w:tr>
      <w:tr w:rsidR="00495D56" w:rsidRPr="00495D56" w:rsidTr="00F95DAF">
        <w:trPr>
          <w:trHeight w:val="20"/>
        </w:trPr>
        <w:tc>
          <w:tcPr>
            <w:tcW w:w="567" w:type="dxa"/>
            <w:vMerge/>
          </w:tcPr>
          <w:p w:rsidR="00495D56" w:rsidRPr="00495D56" w:rsidRDefault="00495D56" w:rsidP="00495D56">
            <w:pPr>
              <w:widowControl w:val="0"/>
              <w:autoSpaceDE w:val="0"/>
              <w:autoSpaceDN w:val="0"/>
            </w:pPr>
          </w:p>
        </w:tc>
        <w:tc>
          <w:tcPr>
            <w:tcW w:w="9134" w:type="dxa"/>
            <w:vMerge/>
          </w:tcPr>
          <w:p w:rsidR="00495D56" w:rsidRPr="00495D56" w:rsidRDefault="00495D56" w:rsidP="00495D56">
            <w:pPr>
              <w:widowControl w:val="0"/>
              <w:autoSpaceDE w:val="0"/>
              <w:autoSpaceDN w:val="0"/>
            </w:pPr>
          </w:p>
        </w:tc>
        <w:tc>
          <w:tcPr>
            <w:tcW w:w="1247" w:type="dxa"/>
          </w:tcPr>
          <w:p w:rsidR="00495D56" w:rsidRPr="00495D56" w:rsidRDefault="00495D56" w:rsidP="00495D56">
            <w:pPr>
              <w:widowControl w:val="0"/>
              <w:autoSpaceDE w:val="0"/>
              <w:autoSpaceDN w:val="0"/>
              <w:jc w:val="center"/>
            </w:pPr>
            <w:r w:rsidRPr="00495D56">
              <w:t>2025</w:t>
            </w:r>
          </w:p>
        </w:tc>
        <w:tc>
          <w:tcPr>
            <w:tcW w:w="1247" w:type="dxa"/>
          </w:tcPr>
          <w:p w:rsidR="00495D56" w:rsidRPr="00495D56" w:rsidRDefault="00495D56" w:rsidP="00495D56">
            <w:pPr>
              <w:widowControl w:val="0"/>
              <w:autoSpaceDE w:val="0"/>
              <w:autoSpaceDN w:val="0"/>
              <w:jc w:val="center"/>
            </w:pPr>
            <w:r w:rsidRPr="00495D56">
              <w:t>2026</w:t>
            </w:r>
          </w:p>
        </w:tc>
        <w:tc>
          <w:tcPr>
            <w:tcW w:w="1247" w:type="dxa"/>
          </w:tcPr>
          <w:p w:rsidR="00495D56" w:rsidRPr="00495D56" w:rsidRDefault="00495D56" w:rsidP="00495D56">
            <w:pPr>
              <w:widowControl w:val="0"/>
              <w:autoSpaceDE w:val="0"/>
              <w:autoSpaceDN w:val="0"/>
              <w:jc w:val="center"/>
            </w:pPr>
            <w:r w:rsidRPr="00495D56">
              <w:t>2027</w:t>
            </w:r>
          </w:p>
        </w:tc>
        <w:tc>
          <w:tcPr>
            <w:tcW w:w="1247" w:type="dxa"/>
          </w:tcPr>
          <w:p w:rsidR="00495D56" w:rsidRPr="00495D56" w:rsidRDefault="00495D56" w:rsidP="00495D56">
            <w:pPr>
              <w:widowControl w:val="0"/>
              <w:autoSpaceDE w:val="0"/>
              <w:autoSpaceDN w:val="0"/>
              <w:jc w:val="center"/>
            </w:pPr>
            <w:r w:rsidRPr="00495D56">
              <w:t xml:space="preserve">Всего </w:t>
            </w:r>
          </w:p>
        </w:tc>
      </w:tr>
      <w:tr w:rsidR="007A78A6" w:rsidRPr="00495D56" w:rsidTr="00F95DAF">
        <w:trPr>
          <w:trHeight w:val="20"/>
        </w:trPr>
        <w:tc>
          <w:tcPr>
            <w:tcW w:w="567" w:type="dxa"/>
          </w:tcPr>
          <w:p w:rsidR="007A78A6" w:rsidRPr="00495D56" w:rsidRDefault="007A78A6" w:rsidP="00495D56">
            <w:pPr>
              <w:widowControl w:val="0"/>
              <w:autoSpaceDE w:val="0"/>
              <w:autoSpaceDN w:val="0"/>
            </w:pPr>
            <w:r>
              <w:t>1</w:t>
            </w:r>
          </w:p>
        </w:tc>
        <w:tc>
          <w:tcPr>
            <w:tcW w:w="9134" w:type="dxa"/>
          </w:tcPr>
          <w:p w:rsidR="007A78A6" w:rsidRPr="00495D56" w:rsidRDefault="007A78A6" w:rsidP="007A78A6">
            <w:pPr>
              <w:widowControl w:val="0"/>
              <w:autoSpaceDE w:val="0"/>
              <w:autoSpaceDN w:val="0"/>
              <w:jc w:val="center"/>
            </w:pPr>
            <w:r>
              <w:t>2</w:t>
            </w:r>
          </w:p>
        </w:tc>
        <w:tc>
          <w:tcPr>
            <w:tcW w:w="1247" w:type="dxa"/>
          </w:tcPr>
          <w:p w:rsidR="007A78A6" w:rsidRPr="00495D56" w:rsidRDefault="007A78A6" w:rsidP="00495D56">
            <w:pPr>
              <w:widowControl w:val="0"/>
              <w:autoSpaceDE w:val="0"/>
              <w:autoSpaceDN w:val="0"/>
              <w:jc w:val="center"/>
            </w:pPr>
            <w:r>
              <w:t>3</w:t>
            </w:r>
          </w:p>
        </w:tc>
        <w:tc>
          <w:tcPr>
            <w:tcW w:w="1247" w:type="dxa"/>
          </w:tcPr>
          <w:p w:rsidR="007A78A6" w:rsidRPr="00495D56" w:rsidRDefault="007A78A6" w:rsidP="00495D56">
            <w:pPr>
              <w:widowControl w:val="0"/>
              <w:autoSpaceDE w:val="0"/>
              <w:autoSpaceDN w:val="0"/>
              <w:jc w:val="center"/>
            </w:pPr>
            <w:r>
              <w:t>4</w:t>
            </w:r>
          </w:p>
        </w:tc>
        <w:tc>
          <w:tcPr>
            <w:tcW w:w="1247" w:type="dxa"/>
          </w:tcPr>
          <w:p w:rsidR="007A78A6" w:rsidRPr="00495D56" w:rsidRDefault="007A78A6" w:rsidP="00495D56">
            <w:pPr>
              <w:widowControl w:val="0"/>
              <w:autoSpaceDE w:val="0"/>
              <w:autoSpaceDN w:val="0"/>
              <w:jc w:val="center"/>
            </w:pPr>
            <w:r>
              <w:t>5</w:t>
            </w:r>
          </w:p>
        </w:tc>
        <w:tc>
          <w:tcPr>
            <w:tcW w:w="1247" w:type="dxa"/>
          </w:tcPr>
          <w:p w:rsidR="007A78A6" w:rsidRPr="00495D56" w:rsidRDefault="007A78A6" w:rsidP="00495D56">
            <w:pPr>
              <w:widowControl w:val="0"/>
              <w:autoSpaceDE w:val="0"/>
              <w:autoSpaceDN w:val="0"/>
              <w:jc w:val="center"/>
            </w:pPr>
            <w:r>
              <w:t>6</w:t>
            </w:r>
          </w:p>
        </w:tc>
      </w:tr>
      <w:tr w:rsidR="003F1052" w:rsidRPr="00495D56" w:rsidTr="00F95DAF">
        <w:trPr>
          <w:trHeight w:val="20"/>
        </w:trPr>
        <w:tc>
          <w:tcPr>
            <w:tcW w:w="567" w:type="dxa"/>
            <w:vMerge w:val="restart"/>
          </w:tcPr>
          <w:p w:rsidR="003F1052" w:rsidRPr="00495D56" w:rsidRDefault="003F1052" w:rsidP="00495D56">
            <w:pPr>
              <w:widowControl w:val="0"/>
              <w:autoSpaceDE w:val="0"/>
              <w:autoSpaceDN w:val="0"/>
              <w:jc w:val="center"/>
            </w:pPr>
            <w:r w:rsidRPr="00495D56">
              <w:t>1.</w:t>
            </w:r>
          </w:p>
        </w:tc>
        <w:tc>
          <w:tcPr>
            <w:tcW w:w="9134" w:type="dxa"/>
          </w:tcPr>
          <w:p w:rsidR="00772DB0" w:rsidRDefault="003F1052" w:rsidP="00772DB0">
            <w:pPr>
              <w:widowControl w:val="0"/>
              <w:autoSpaceDE w:val="0"/>
              <w:autoSpaceDN w:val="0"/>
            </w:pPr>
            <w:r w:rsidRPr="00495D56">
              <w:t xml:space="preserve">Муниципальная программа </w:t>
            </w:r>
            <w:r w:rsidRPr="00CC05B4">
              <w:t>Елизаветовского</w:t>
            </w:r>
            <w:r w:rsidRPr="00495D56">
              <w:t xml:space="preserve"> сельского поселения </w:t>
            </w:r>
            <w:r w:rsidRPr="00835640">
              <w:t>«</w:t>
            </w:r>
            <w:r w:rsidR="00772DB0">
              <w:t>Развитие малого</w:t>
            </w:r>
          </w:p>
          <w:p w:rsidR="003F1052" w:rsidRPr="00495D56" w:rsidRDefault="00772DB0" w:rsidP="00772DB0">
            <w:pPr>
              <w:widowControl w:val="0"/>
              <w:autoSpaceDE w:val="0"/>
              <w:autoSpaceDN w:val="0"/>
            </w:pPr>
            <w:r>
              <w:t>и среднего  бизнеса в Елизаветовском сельском поселении</w:t>
            </w:r>
            <w:r w:rsidR="003F1052" w:rsidRPr="00835640">
              <w:t xml:space="preserve">» </w:t>
            </w:r>
            <w:r w:rsidR="003F1052" w:rsidRPr="00495D56">
              <w:t>(всего), в том числе:</w:t>
            </w:r>
            <w:r w:rsidR="003F1052">
              <w:t xml:space="preserve"> </w:t>
            </w:r>
          </w:p>
        </w:tc>
        <w:tc>
          <w:tcPr>
            <w:tcW w:w="1247" w:type="dxa"/>
          </w:tcPr>
          <w:p w:rsidR="003F1052" w:rsidRPr="00495D56" w:rsidRDefault="00772DB0" w:rsidP="00F67C12">
            <w:pPr>
              <w:widowControl w:val="0"/>
              <w:autoSpaceDE w:val="0"/>
              <w:autoSpaceDN w:val="0"/>
              <w:jc w:val="center"/>
            </w:pPr>
            <w:r>
              <w:t>2,5</w:t>
            </w:r>
          </w:p>
        </w:tc>
        <w:tc>
          <w:tcPr>
            <w:tcW w:w="1247" w:type="dxa"/>
          </w:tcPr>
          <w:p w:rsidR="003F1052" w:rsidRPr="00495D56" w:rsidRDefault="00772DB0" w:rsidP="00F67C12">
            <w:pPr>
              <w:widowControl w:val="0"/>
              <w:autoSpaceDE w:val="0"/>
              <w:autoSpaceDN w:val="0"/>
              <w:jc w:val="center"/>
            </w:pPr>
            <w:r>
              <w:t>1,0</w:t>
            </w:r>
          </w:p>
        </w:tc>
        <w:tc>
          <w:tcPr>
            <w:tcW w:w="1247" w:type="dxa"/>
          </w:tcPr>
          <w:p w:rsidR="003F1052" w:rsidRPr="00495D56" w:rsidRDefault="00772DB0" w:rsidP="00F67C12">
            <w:pPr>
              <w:widowControl w:val="0"/>
              <w:autoSpaceDE w:val="0"/>
              <w:autoSpaceDN w:val="0"/>
              <w:jc w:val="center"/>
            </w:pPr>
            <w:r>
              <w:t>1</w:t>
            </w:r>
            <w:r w:rsidR="003F1052" w:rsidRPr="00495D56">
              <w:t>,0</w:t>
            </w:r>
          </w:p>
        </w:tc>
        <w:tc>
          <w:tcPr>
            <w:tcW w:w="1247" w:type="dxa"/>
          </w:tcPr>
          <w:p w:rsidR="003F1052" w:rsidRPr="00495D56" w:rsidRDefault="00772DB0" w:rsidP="00F67C12">
            <w:pPr>
              <w:widowControl w:val="0"/>
              <w:autoSpaceDE w:val="0"/>
              <w:autoSpaceDN w:val="0"/>
              <w:jc w:val="center"/>
            </w:pPr>
            <w:r>
              <w:t>4,5</w:t>
            </w:r>
          </w:p>
        </w:tc>
      </w:tr>
      <w:tr w:rsidR="003F1052" w:rsidRPr="00495D56" w:rsidTr="00F95DAF">
        <w:trPr>
          <w:trHeight w:val="20"/>
        </w:trPr>
        <w:tc>
          <w:tcPr>
            <w:tcW w:w="567" w:type="dxa"/>
            <w:vMerge/>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r>
      <w:tr w:rsidR="003F1052" w:rsidRPr="00495D56" w:rsidTr="00F95DAF">
        <w:trPr>
          <w:trHeight w:val="20"/>
        </w:trPr>
        <w:tc>
          <w:tcPr>
            <w:tcW w:w="567" w:type="dxa"/>
            <w:vMerge/>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r>
      <w:tr w:rsidR="00772DB0" w:rsidRPr="00495D56" w:rsidTr="00F95DAF">
        <w:trPr>
          <w:trHeight w:val="20"/>
        </w:trPr>
        <w:tc>
          <w:tcPr>
            <w:tcW w:w="567" w:type="dxa"/>
            <w:vMerge/>
          </w:tcPr>
          <w:p w:rsidR="00772DB0" w:rsidRPr="00495D56" w:rsidRDefault="00772DB0" w:rsidP="00495D56">
            <w:pPr>
              <w:widowControl w:val="0"/>
              <w:autoSpaceDE w:val="0"/>
              <w:autoSpaceDN w:val="0"/>
              <w:jc w:val="center"/>
            </w:pPr>
          </w:p>
        </w:tc>
        <w:tc>
          <w:tcPr>
            <w:tcW w:w="9134" w:type="dxa"/>
          </w:tcPr>
          <w:p w:rsidR="00772DB0" w:rsidRPr="00495D56" w:rsidRDefault="00772DB0" w:rsidP="00495D56">
            <w:pPr>
              <w:widowControl w:val="0"/>
              <w:autoSpaceDE w:val="0"/>
              <w:autoSpaceDN w:val="0"/>
              <w:adjustRightInd w:val="0"/>
              <w:rPr>
                <w:rFonts w:eastAsia="Calibri"/>
              </w:rPr>
            </w:pPr>
            <w:r w:rsidRPr="00495D56">
              <w:rPr>
                <w:rFonts w:eastAsia="Calibri"/>
              </w:rPr>
              <w:t>Местный бюджет</w:t>
            </w:r>
          </w:p>
        </w:tc>
        <w:tc>
          <w:tcPr>
            <w:tcW w:w="1247" w:type="dxa"/>
          </w:tcPr>
          <w:p w:rsidR="00772DB0" w:rsidRPr="00495D56" w:rsidRDefault="00772DB0" w:rsidP="00766D1F">
            <w:pPr>
              <w:widowControl w:val="0"/>
              <w:autoSpaceDE w:val="0"/>
              <w:autoSpaceDN w:val="0"/>
              <w:jc w:val="center"/>
            </w:pPr>
            <w:r>
              <w:t>2,5</w:t>
            </w:r>
          </w:p>
        </w:tc>
        <w:tc>
          <w:tcPr>
            <w:tcW w:w="1247" w:type="dxa"/>
          </w:tcPr>
          <w:p w:rsidR="00772DB0" w:rsidRPr="00495D56" w:rsidRDefault="00772DB0" w:rsidP="00766D1F">
            <w:pPr>
              <w:widowControl w:val="0"/>
              <w:autoSpaceDE w:val="0"/>
              <w:autoSpaceDN w:val="0"/>
              <w:jc w:val="center"/>
            </w:pPr>
            <w:r>
              <w:t>1,0</w:t>
            </w:r>
          </w:p>
        </w:tc>
        <w:tc>
          <w:tcPr>
            <w:tcW w:w="1247" w:type="dxa"/>
          </w:tcPr>
          <w:p w:rsidR="00772DB0" w:rsidRPr="00495D56" w:rsidRDefault="00772DB0" w:rsidP="00766D1F">
            <w:pPr>
              <w:widowControl w:val="0"/>
              <w:autoSpaceDE w:val="0"/>
              <w:autoSpaceDN w:val="0"/>
              <w:jc w:val="center"/>
            </w:pPr>
            <w:r>
              <w:t>1</w:t>
            </w:r>
            <w:r w:rsidRPr="00495D56">
              <w:t>,0</w:t>
            </w:r>
          </w:p>
        </w:tc>
        <w:tc>
          <w:tcPr>
            <w:tcW w:w="1247" w:type="dxa"/>
          </w:tcPr>
          <w:p w:rsidR="00772DB0" w:rsidRPr="00495D56" w:rsidRDefault="00772DB0" w:rsidP="00766D1F">
            <w:pPr>
              <w:widowControl w:val="0"/>
              <w:autoSpaceDE w:val="0"/>
              <w:autoSpaceDN w:val="0"/>
              <w:jc w:val="center"/>
            </w:pPr>
            <w:r>
              <w:t>4,5</w:t>
            </w:r>
          </w:p>
        </w:tc>
      </w:tr>
      <w:tr w:rsidR="00772DB0" w:rsidRPr="00495D56" w:rsidTr="00F95DAF">
        <w:trPr>
          <w:trHeight w:val="20"/>
        </w:trPr>
        <w:tc>
          <w:tcPr>
            <w:tcW w:w="567" w:type="dxa"/>
            <w:vMerge/>
          </w:tcPr>
          <w:p w:rsidR="00772DB0" w:rsidRPr="00495D56" w:rsidRDefault="00772DB0" w:rsidP="00495D56">
            <w:pPr>
              <w:widowControl w:val="0"/>
              <w:autoSpaceDE w:val="0"/>
              <w:autoSpaceDN w:val="0"/>
              <w:jc w:val="center"/>
            </w:pPr>
          </w:p>
        </w:tc>
        <w:tc>
          <w:tcPr>
            <w:tcW w:w="9134" w:type="dxa"/>
          </w:tcPr>
          <w:p w:rsidR="00772DB0" w:rsidRPr="00495D56" w:rsidRDefault="00772DB0" w:rsidP="00495D56">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772DB0" w:rsidRPr="00495D56" w:rsidRDefault="00772DB0" w:rsidP="00495D56">
            <w:pPr>
              <w:widowControl w:val="0"/>
              <w:autoSpaceDE w:val="0"/>
              <w:autoSpaceDN w:val="0"/>
              <w:jc w:val="center"/>
            </w:pPr>
            <w:r w:rsidRPr="00495D56">
              <w:t>0,0</w:t>
            </w:r>
          </w:p>
        </w:tc>
        <w:tc>
          <w:tcPr>
            <w:tcW w:w="1247" w:type="dxa"/>
          </w:tcPr>
          <w:p w:rsidR="00772DB0" w:rsidRPr="00495D56" w:rsidRDefault="00772DB0" w:rsidP="00495D56">
            <w:pPr>
              <w:widowControl w:val="0"/>
              <w:autoSpaceDE w:val="0"/>
              <w:autoSpaceDN w:val="0"/>
              <w:jc w:val="center"/>
            </w:pPr>
            <w:r w:rsidRPr="00495D56">
              <w:t>0,0</w:t>
            </w:r>
          </w:p>
        </w:tc>
        <w:tc>
          <w:tcPr>
            <w:tcW w:w="1247" w:type="dxa"/>
          </w:tcPr>
          <w:p w:rsidR="00772DB0" w:rsidRPr="00495D56" w:rsidRDefault="00772DB0" w:rsidP="00495D56">
            <w:pPr>
              <w:widowControl w:val="0"/>
              <w:autoSpaceDE w:val="0"/>
              <w:autoSpaceDN w:val="0"/>
              <w:jc w:val="center"/>
            </w:pPr>
            <w:r w:rsidRPr="00495D56">
              <w:t>0,0</w:t>
            </w:r>
          </w:p>
        </w:tc>
        <w:tc>
          <w:tcPr>
            <w:tcW w:w="1247" w:type="dxa"/>
          </w:tcPr>
          <w:p w:rsidR="00772DB0" w:rsidRPr="00495D56" w:rsidRDefault="00772DB0" w:rsidP="00495D56">
            <w:pPr>
              <w:widowControl w:val="0"/>
              <w:autoSpaceDE w:val="0"/>
              <w:autoSpaceDN w:val="0"/>
              <w:jc w:val="center"/>
            </w:pPr>
            <w:r w:rsidRPr="00495D56">
              <w:t>0,0</w:t>
            </w:r>
          </w:p>
        </w:tc>
      </w:tr>
      <w:tr w:rsidR="00806E57" w:rsidRPr="00495D56" w:rsidTr="00F95DAF">
        <w:trPr>
          <w:trHeight w:val="20"/>
        </w:trPr>
        <w:tc>
          <w:tcPr>
            <w:tcW w:w="567" w:type="dxa"/>
          </w:tcPr>
          <w:p w:rsidR="00806E57" w:rsidRPr="00495D56" w:rsidRDefault="00806E57" w:rsidP="00495D56">
            <w:pPr>
              <w:widowControl w:val="0"/>
              <w:autoSpaceDE w:val="0"/>
              <w:autoSpaceDN w:val="0"/>
              <w:jc w:val="center"/>
            </w:pPr>
            <w:r>
              <w:t>2.</w:t>
            </w:r>
          </w:p>
        </w:tc>
        <w:tc>
          <w:tcPr>
            <w:tcW w:w="9134" w:type="dxa"/>
          </w:tcPr>
          <w:p w:rsidR="00806E57" w:rsidRPr="00495D56" w:rsidRDefault="00806E57" w:rsidP="003F1052">
            <w:pPr>
              <w:widowControl w:val="0"/>
              <w:autoSpaceDE w:val="0"/>
              <w:autoSpaceDN w:val="0"/>
            </w:pPr>
            <w:r w:rsidRPr="00835640">
              <w:t>К</w:t>
            </w:r>
            <w:r>
              <w:t>омплекс процессных мероприятий «</w:t>
            </w:r>
            <w:r w:rsidRPr="00AC5C3A">
              <w:t>Развитие малого и среднего бизнеса в Елизаветовском сельском поселении</w:t>
            </w:r>
            <w:r>
              <w:t>»</w:t>
            </w:r>
            <w:r w:rsidRPr="00835640">
              <w:t xml:space="preserve"> </w:t>
            </w:r>
            <w:r w:rsidRPr="00495D56">
              <w:rPr>
                <w:sz w:val="22"/>
                <w:szCs w:val="22"/>
              </w:rPr>
              <w:t>(всего), в том числе:</w:t>
            </w:r>
          </w:p>
        </w:tc>
        <w:tc>
          <w:tcPr>
            <w:tcW w:w="1247" w:type="dxa"/>
          </w:tcPr>
          <w:p w:rsidR="00806E57" w:rsidRPr="00495D56" w:rsidRDefault="00806E57" w:rsidP="00766D1F">
            <w:pPr>
              <w:widowControl w:val="0"/>
              <w:autoSpaceDE w:val="0"/>
              <w:autoSpaceDN w:val="0"/>
              <w:jc w:val="center"/>
            </w:pPr>
            <w:r>
              <w:t>2,5</w:t>
            </w:r>
          </w:p>
        </w:tc>
        <w:tc>
          <w:tcPr>
            <w:tcW w:w="1247" w:type="dxa"/>
          </w:tcPr>
          <w:p w:rsidR="00806E57" w:rsidRPr="00495D56" w:rsidRDefault="00806E57" w:rsidP="00766D1F">
            <w:pPr>
              <w:widowControl w:val="0"/>
              <w:autoSpaceDE w:val="0"/>
              <w:autoSpaceDN w:val="0"/>
              <w:jc w:val="center"/>
            </w:pPr>
            <w:r>
              <w:t>1,0</w:t>
            </w:r>
          </w:p>
        </w:tc>
        <w:tc>
          <w:tcPr>
            <w:tcW w:w="1247" w:type="dxa"/>
          </w:tcPr>
          <w:p w:rsidR="00806E57" w:rsidRPr="00495D56" w:rsidRDefault="00806E57" w:rsidP="00766D1F">
            <w:pPr>
              <w:widowControl w:val="0"/>
              <w:autoSpaceDE w:val="0"/>
              <w:autoSpaceDN w:val="0"/>
              <w:jc w:val="center"/>
            </w:pPr>
            <w:r>
              <w:t>1</w:t>
            </w:r>
            <w:r w:rsidRPr="00495D56">
              <w:t>,0</w:t>
            </w:r>
          </w:p>
        </w:tc>
        <w:tc>
          <w:tcPr>
            <w:tcW w:w="1247" w:type="dxa"/>
          </w:tcPr>
          <w:p w:rsidR="00806E57" w:rsidRPr="00495D56" w:rsidRDefault="00806E57" w:rsidP="00766D1F">
            <w:pPr>
              <w:widowControl w:val="0"/>
              <w:autoSpaceDE w:val="0"/>
              <w:autoSpaceDN w:val="0"/>
              <w:jc w:val="center"/>
            </w:pPr>
            <w:r>
              <w:t>4,5</w:t>
            </w:r>
          </w:p>
        </w:tc>
      </w:tr>
      <w:tr w:rsidR="00806E57" w:rsidRPr="00495D56" w:rsidTr="00F95DAF">
        <w:trPr>
          <w:trHeight w:val="20"/>
        </w:trPr>
        <w:tc>
          <w:tcPr>
            <w:tcW w:w="567" w:type="dxa"/>
          </w:tcPr>
          <w:p w:rsidR="00806E57" w:rsidRPr="00495D56" w:rsidRDefault="00806E57" w:rsidP="00495D56">
            <w:pPr>
              <w:widowControl w:val="0"/>
              <w:autoSpaceDE w:val="0"/>
              <w:autoSpaceDN w:val="0"/>
              <w:jc w:val="center"/>
            </w:pPr>
          </w:p>
        </w:tc>
        <w:tc>
          <w:tcPr>
            <w:tcW w:w="9134" w:type="dxa"/>
          </w:tcPr>
          <w:p w:rsidR="00806E57" w:rsidRPr="00495D56" w:rsidRDefault="00806E57"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r>
      <w:tr w:rsidR="00806E57" w:rsidRPr="00495D56" w:rsidTr="00F95DAF">
        <w:trPr>
          <w:trHeight w:val="20"/>
        </w:trPr>
        <w:tc>
          <w:tcPr>
            <w:tcW w:w="567" w:type="dxa"/>
          </w:tcPr>
          <w:p w:rsidR="00806E57" w:rsidRPr="00495D56" w:rsidRDefault="00806E57" w:rsidP="00495D56">
            <w:pPr>
              <w:widowControl w:val="0"/>
              <w:autoSpaceDE w:val="0"/>
              <w:autoSpaceDN w:val="0"/>
              <w:jc w:val="center"/>
            </w:pPr>
          </w:p>
        </w:tc>
        <w:tc>
          <w:tcPr>
            <w:tcW w:w="9134" w:type="dxa"/>
          </w:tcPr>
          <w:p w:rsidR="00806E57" w:rsidRPr="00495D56" w:rsidRDefault="00806E57"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r>
      <w:tr w:rsidR="00806E57" w:rsidRPr="00495D56" w:rsidTr="00F95DAF">
        <w:trPr>
          <w:trHeight w:val="20"/>
        </w:trPr>
        <w:tc>
          <w:tcPr>
            <w:tcW w:w="567" w:type="dxa"/>
          </w:tcPr>
          <w:p w:rsidR="00806E57" w:rsidRPr="00495D56" w:rsidRDefault="00806E57" w:rsidP="00495D56">
            <w:pPr>
              <w:widowControl w:val="0"/>
              <w:autoSpaceDE w:val="0"/>
              <w:autoSpaceDN w:val="0"/>
              <w:jc w:val="center"/>
            </w:pPr>
          </w:p>
        </w:tc>
        <w:tc>
          <w:tcPr>
            <w:tcW w:w="9134" w:type="dxa"/>
          </w:tcPr>
          <w:p w:rsidR="00806E57" w:rsidRPr="00495D56" w:rsidRDefault="00806E57" w:rsidP="004E69A1">
            <w:pPr>
              <w:widowControl w:val="0"/>
              <w:autoSpaceDE w:val="0"/>
              <w:autoSpaceDN w:val="0"/>
              <w:adjustRightInd w:val="0"/>
              <w:rPr>
                <w:rFonts w:eastAsia="Calibri"/>
              </w:rPr>
            </w:pPr>
            <w:r w:rsidRPr="00495D56">
              <w:rPr>
                <w:rFonts w:eastAsia="Calibri"/>
              </w:rPr>
              <w:t>Местный бюджет</w:t>
            </w:r>
          </w:p>
        </w:tc>
        <w:tc>
          <w:tcPr>
            <w:tcW w:w="1247" w:type="dxa"/>
          </w:tcPr>
          <w:p w:rsidR="00806E57" w:rsidRPr="00495D56" w:rsidRDefault="00806E57" w:rsidP="00766D1F">
            <w:pPr>
              <w:widowControl w:val="0"/>
              <w:autoSpaceDE w:val="0"/>
              <w:autoSpaceDN w:val="0"/>
              <w:jc w:val="center"/>
            </w:pPr>
            <w:r>
              <w:t>2,5</w:t>
            </w:r>
          </w:p>
        </w:tc>
        <w:tc>
          <w:tcPr>
            <w:tcW w:w="1247" w:type="dxa"/>
          </w:tcPr>
          <w:p w:rsidR="00806E57" w:rsidRPr="00495D56" w:rsidRDefault="00806E57" w:rsidP="00766D1F">
            <w:pPr>
              <w:widowControl w:val="0"/>
              <w:autoSpaceDE w:val="0"/>
              <w:autoSpaceDN w:val="0"/>
              <w:jc w:val="center"/>
            </w:pPr>
            <w:r>
              <w:t>1,0</w:t>
            </w:r>
          </w:p>
        </w:tc>
        <w:tc>
          <w:tcPr>
            <w:tcW w:w="1247" w:type="dxa"/>
          </w:tcPr>
          <w:p w:rsidR="00806E57" w:rsidRPr="00495D56" w:rsidRDefault="00806E57" w:rsidP="00766D1F">
            <w:pPr>
              <w:widowControl w:val="0"/>
              <w:autoSpaceDE w:val="0"/>
              <w:autoSpaceDN w:val="0"/>
              <w:jc w:val="center"/>
            </w:pPr>
            <w:r>
              <w:t>1</w:t>
            </w:r>
            <w:r w:rsidRPr="00495D56">
              <w:t>,0</w:t>
            </w:r>
          </w:p>
        </w:tc>
        <w:tc>
          <w:tcPr>
            <w:tcW w:w="1247" w:type="dxa"/>
          </w:tcPr>
          <w:p w:rsidR="00806E57" w:rsidRPr="00495D56" w:rsidRDefault="00806E57" w:rsidP="00766D1F">
            <w:pPr>
              <w:widowControl w:val="0"/>
              <w:autoSpaceDE w:val="0"/>
              <w:autoSpaceDN w:val="0"/>
              <w:jc w:val="center"/>
            </w:pPr>
            <w:r>
              <w:t>4,5</w:t>
            </w:r>
          </w:p>
        </w:tc>
      </w:tr>
      <w:tr w:rsidR="00806E57" w:rsidRPr="00495D56" w:rsidTr="00F95DAF">
        <w:trPr>
          <w:trHeight w:val="20"/>
        </w:trPr>
        <w:tc>
          <w:tcPr>
            <w:tcW w:w="567" w:type="dxa"/>
          </w:tcPr>
          <w:p w:rsidR="00806E57" w:rsidRPr="00495D56" w:rsidRDefault="00806E57" w:rsidP="00495D56">
            <w:pPr>
              <w:widowControl w:val="0"/>
              <w:autoSpaceDE w:val="0"/>
              <w:autoSpaceDN w:val="0"/>
              <w:jc w:val="center"/>
            </w:pPr>
          </w:p>
        </w:tc>
        <w:tc>
          <w:tcPr>
            <w:tcW w:w="9134" w:type="dxa"/>
          </w:tcPr>
          <w:p w:rsidR="00806E57" w:rsidRPr="00495D56" w:rsidRDefault="00806E57"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c>
          <w:tcPr>
            <w:tcW w:w="1247" w:type="dxa"/>
          </w:tcPr>
          <w:p w:rsidR="00806E57" w:rsidRPr="00495D56" w:rsidRDefault="00806E57" w:rsidP="004E69A1">
            <w:pPr>
              <w:widowControl w:val="0"/>
              <w:autoSpaceDE w:val="0"/>
              <w:autoSpaceDN w:val="0"/>
              <w:jc w:val="center"/>
            </w:pPr>
            <w:r w:rsidRPr="00495D56">
              <w:t>0,0</w:t>
            </w:r>
          </w:p>
        </w:tc>
      </w:tr>
    </w:tbl>
    <w:p w:rsidR="00495D56" w:rsidRDefault="00495D56" w:rsidP="00E553D3">
      <w:pPr>
        <w:autoSpaceDE w:val="0"/>
        <w:autoSpaceDN w:val="0"/>
        <w:adjustRightInd w:val="0"/>
        <w:spacing w:line="235" w:lineRule="auto"/>
        <w:rPr>
          <w:kern w:val="2"/>
          <w:sz w:val="28"/>
          <w:szCs w:val="28"/>
        </w:rPr>
      </w:pPr>
    </w:p>
    <w:p w:rsidR="00AB07BE" w:rsidRDefault="00AB07BE" w:rsidP="00835640">
      <w:pPr>
        <w:widowControl w:val="0"/>
        <w:autoSpaceDE w:val="0"/>
        <w:autoSpaceDN w:val="0"/>
        <w:outlineLvl w:val="1"/>
        <w:rPr>
          <w:kern w:val="2"/>
          <w:sz w:val="28"/>
          <w:szCs w:val="28"/>
        </w:rPr>
      </w:pPr>
    </w:p>
    <w:p w:rsidR="009A72B8" w:rsidRDefault="009A72B8" w:rsidP="00806E57">
      <w:pPr>
        <w:widowControl w:val="0"/>
        <w:autoSpaceDE w:val="0"/>
        <w:autoSpaceDN w:val="0"/>
        <w:outlineLvl w:val="1"/>
        <w:rPr>
          <w:sz w:val="28"/>
          <w:szCs w:val="28"/>
        </w:rPr>
      </w:pPr>
    </w:p>
    <w:p w:rsidR="009A72B8" w:rsidRDefault="009A72B8" w:rsidP="00612B2B">
      <w:pPr>
        <w:widowControl w:val="0"/>
        <w:autoSpaceDE w:val="0"/>
        <w:autoSpaceDN w:val="0"/>
        <w:jc w:val="center"/>
        <w:outlineLvl w:val="1"/>
        <w:rPr>
          <w:sz w:val="28"/>
          <w:szCs w:val="28"/>
        </w:rPr>
      </w:pPr>
    </w:p>
    <w:p w:rsidR="00612B2B" w:rsidRPr="00612B2B" w:rsidRDefault="00612B2B" w:rsidP="00612B2B">
      <w:pPr>
        <w:widowControl w:val="0"/>
        <w:autoSpaceDE w:val="0"/>
        <w:autoSpaceDN w:val="0"/>
        <w:jc w:val="center"/>
        <w:outlineLvl w:val="1"/>
        <w:rPr>
          <w:sz w:val="28"/>
          <w:szCs w:val="28"/>
        </w:rPr>
      </w:pPr>
      <w:r w:rsidRPr="00612B2B">
        <w:rPr>
          <w:sz w:val="28"/>
          <w:szCs w:val="28"/>
        </w:rPr>
        <w:lastRenderedPageBreak/>
        <w:t>I</w:t>
      </w:r>
      <w:r w:rsidR="00B93D1E">
        <w:rPr>
          <w:sz w:val="28"/>
          <w:szCs w:val="28"/>
          <w:lang w:val="en-US"/>
        </w:rPr>
        <w:t>I</w:t>
      </w:r>
      <w:r w:rsidRPr="00612B2B">
        <w:rPr>
          <w:sz w:val="28"/>
          <w:szCs w:val="28"/>
        </w:rPr>
        <w:t>. ПАСПОРТ</w:t>
      </w:r>
    </w:p>
    <w:p w:rsidR="00612B2B" w:rsidRPr="00612B2B" w:rsidRDefault="00DE2938" w:rsidP="0052254B">
      <w:pPr>
        <w:widowControl w:val="0"/>
        <w:autoSpaceDE w:val="0"/>
        <w:autoSpaceDN w:val="0"/>
        <w:jc w:val="center"/>
        <w:rPr>
          <w:sz w:val="28"/>
          <w:szCs w:val="28"/>
        </w:rPr>
      </w:pPr>
      <w:r w:rsidRPr="00DE2938">
        <w:rPr>
          <w:sz w:val="28"/>
          <w:szCs w:val="28"/>
        </w:rPr>
        <w:t xml:space="preserve">комплекса процессных мероприятий </w:t>
      </w:r>
      <w:r w:rsidR="0052254B">
        <w:rPr>
          <w:sz w:val="28"/>
          <w:szCs w:val="28"/>
        </w:rPr>
        <w:t>«</w:t>
      </w:r>
      <w:r w:rsidR="00806E57" w:rsidRPr="00806E57">
        <w:rPr>
          <w:sz w:val="28"/>
          <w:szCs w:val="28"/>
        </w:rPr>
        <w:t>Развитие малого и среднего бизнеса в Елизаветовском сельском поселении</w:t>
      </w:r>
      <w:r w:rsidR="0052254B">
        <w:rPr>
          <w:sz w:val="28"/>
          <w:szCs w:val="28"/>
        </w:rPr>
        <w:t>»</w:t>
      </w:r>
    </w:p>
    <w:p w:rsidR="00612B2B" w:rsidRPr="00612B2B" w:rsidRDefault="00612B2B" w:rsidP="00612B2B">
      <w:pPr>
        <w:widowControl w:val="0"/>
        <w:autoSpaceDE w:val="0"/>
        <w:autoSpaceDN w:val="0"/>
        <w:ind w:firstLine="540"/>
        <w:jc w:val="both"/>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1. Основные положения</w:t>
      </w:r>
    </w:p>
    <w:p w:rsidR="004E3AD8" w:rsidRPr="00612B2B"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Ответственный за разработку и реализацию ко</w:t>
            </w:r>
            <w:r>
              <w:t>мплекса процессных мероприятий «</w:t>
            </w:r>
            <w:r w:rsidR="00806E57" w:rsidRPr="00806E57">
              <w:t>Развитие малого и среднего бизнеса в Елизаветовском сельском поселении</w:t>
            </w:r>
            <w:r>
              <w:t>»</w:t>
            </w:r>
            <w:r w:rsidRPr="00612B2B">
              <w:t xml:space="preserve">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Default="00AE68B7" w:rsidP="000B3BF8">
            <w:pPr>
              <w:widowControl w:val="0"/>
              <w:autoSpaceDE w:val="0"/>
              <w:autoSpaceDN w:val="0"/>
            </w:pPr>
            <w:r>
              <w:t>Администрация Елизаветовского сельского поселения,</w:t>
            </w:r>
          </w:p>
          <w:p w:rsidR="00AE68B7" w:rsidRPr="00612B2B" w:rsidRDefault="00806E57" w:rsidP="004E3AD8">
            <w:pPr>
              <w:widowControl w:val="0"/>
              <w:autoSpaceDE w:val="0"/>
              <w:autoSpaceDN w:val="0"/>
            </w:pPr>
            <w:r w:rsidRPr="00806E57">
              <w:t>Ведущий специалист Администрации Елизаветовского сельского поселения Джаббар-Оглы Ирина Ивановна</w:t>
            </w:r>
          </w:p>
        </w:tc>
      </w:tr>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 xml:space="preserve">Связь с муниципальной программой </w:t>
            </w:r>
            <w:r>
              <w:t>Елизаветовского</w:t>
            </w:r>
            <w:r w:rsidRPr="00612B2B">
              <w:t xml:space="preserve">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612B2B" w:rsidRDefault="00AE68B7" w:rsidP="00806E57">
            <w:pPr>
              <w:widowControl w:val="0"/>
              <w:autoSpaceDE w:val="0"/>
              <w:autoSpaceDN w:val="0"/>
            </w:pPr>
            <w:r w:rsidRPr="00612B2B">
              <w:t xml:space="preserve">муниципальная программа </w:t>
            </w:r>
            <w:r>
              <w:t>Елизаветовского</w:t>
            </w:r>
            <w:r w:rsidRPr="00612B2B">
              <w:t xml:space="preserve"> сельского поселения </w:t>
            </w:r>
            <w:r w:rsidR="004E3AD8" w:rsidRPr="00835640">
              <w:t>«</w:t>
            </w:r>
            <w:r w:rsidR="00806E57">
              <w:t>Развитие малого и среднего  бизнеса в Елизаветовском сельском поселении</w:t>
            </w:r>
            <w:r w:rsidR="004E3AD8" w:rsidRPr="00835640">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C3CA1" w:rsidRDefault="006C3CA1" w:rsidP="006C3CA1">
      <w:pPr>
        <w:tabs>
          <w:tab w:val="left" w:pos="1632"/>
        </w:tabs>
        <w:spacing w:after="200" w:line="276" w:lineRule="auto"/>
        <w:rPr>
          <w:sz w:val="28"/>
          <w:szCs w:val="28"/>
        </w:rPr>
      </w:pPr>
    </w:p>
    <w:p w:rsidR="00806E57" w:rsidRDefault="00806E57" w:rsidP="006C3CA1">
      <w:pPr>
        <w:tabs>
          <w:tab w:val="left" w:pos="1632"/>
        </w:tabs>
        <w:spacing w:after="200" w:line="276" w:lineRule="auto"/>
        <w:rPr>
          <w:sz w:val="28"/>
          <w:szCs w:val="28"/>
        </w:rPr>
      </w:pPr>
    </w:p>
    <w:p w:rsidR="00806E57" w:rsidRDefault="00806E57" w:rsidP="006C3CA1">
      <w:pPr>
        <w:tabs>
          <w:tab w:val="left" w:pos="1632"/>
        </w:tabs>
        <w:spacing w:after="200" w:line="276" w:lineRule="auto"/>
        <w:rPr>
          <w:sz w:val="28"/>
          <w:szCs w:val="28"/>
        </w:rPr>
      </w:pPr>
    </w:p>
    <w:p w:rsidR="003D2272" w:rsidRDefault="003D2272" w:rsidP="006C3CA1">
      <w:pPr>
        <w:tabs>
          <w:tab w:val="left" w:pos="1632"/>
        </w:tabs>
        <w:spacing w:after="200" w:line="276" w:lineRule="auto"/>
        <w:rPr>
          <w:sz w:val="28"/>
          <w:szCs w:val="28"/>
        </w:rPr>
      </w:pPr>
    </w:p>
    <w:p w:rsidR="003D2272" w:rsidRDefault="003D2272" w:rsidP="006C3CA1">
      <w:pPr>
        <w:tabs>
          <w:tab w:val="left" w:pos="1632"/>
        </w:tabs>
        <w:spacing w:after="200" w:line="276" w:lineRule="auto"/>
        <w:rPr>
          <w:sz w:val="28"/>
          <w:szCs w:val="28"/>
        </w:rPr>
      </w:pPr>
    </w:p>
    <w:p w:rsidR="00612B2B" w:rsidRDefault="00612B2B" w:rsidP="00612B2B">
      <w:pPr>
        <w:tabs>
          <w:tab w:val="left" w:pos="1632"/>
        </w:tabs>
        <w:spacing w:after="200" w:line="276" w:lineRule="auto"/>
        <w:jc w:val="center"/>
        <w:rPr>
          <w:sz w:val="28"/>
          <w:szCs w:val="28"/>
        </w:rPr>
      </w:pPr>
      <w:r w:rsidRPr="00612B2B">
        <w:rPr>
          <w:sz w:val="28"/>
          <w:szCs w:val="28"/>
        </w:rPr>
        <w:lastRenderedPageBreak/>
        <w:t>2. Показатели комплекса процессных мероприятий</w:t>
      </w:r>
    </w:p>
    <w:p w:rsidR="001E2B44" w:rsidRPr="00612B2B"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612B2B" w:rsidTr="00AE19D0">
        <w:tc>
          <w:tcPr>
            <w:tcW w:w="567" w:type="dxa"/>
            <w:vMerge w:val="restart"/>
          </w:tcPr>
          <w:p w:rsidR="00AE19D0" w:rsidRPr="00612B2B" w:rsidRDefault="00AE19D0" w:rsidP="00612B2B">
            <w:pPr>
              <w:widowControl w:val="0"/>
              <w:autoSpaceDE w:val="0"/>
              <w:autoSpaceDN w:val="0"/>
              <w:jc w:val="center"/>
            </w:pPr>
            <w:r w:rsidRPr="00612B2B">
              <w:t>N</w:t>
            </w:r>
          </w:p>
          <w:p w:rsidR="00AE19D0" w:rsidRPr="00612B2B" w:rsidRDefault="00AE19D0" w:rsidP="00612B2B">
            <w:pPr>
              <w:widowControl w:val="0"/>
              <w:autoSpaceDE w:val="0"/>
              <w:autoSpaceDN w:val="0"/>
              <w:jc w:val="center"/>
            </w:pPr>
            <w:r w:rsidRPr="00612B2B">
              <w:t>п/п</w:t>
            </w:r>
          </w:p>
        </w:tc>
        <w:tc>
          <w:tcPr>
            <w:tcW w:w="2472" w:type="dxa"/>
            <w:gridSpan w:val="2"/>
            <w:vMerge w:val="restart"/>
          </w:tcPr>
          <w:p w:rsidR="00AE19D0" w:rsidRPr="00612B2B" w:rsidRDefault="00AE19D0" w:rsidP="00612B2B">
            <w:pPr>
              <w:widowControl w:val="0"/>
              <w:autoSpaceDE w:val="0"/>
              <w:autoSpaceDN w:val="0"/>
              <w:jc w:val="center"/>
            </w:pPr>
            <w:r w:rsidRPr="00612B2B">
              <w:t>Наименование показателя</w:t>
            </w:r>
          </w:p>
        </w:tc>
        <w:tc>
          <w:tcPr>
            <w:tcW w:w="992" w:type="dxa"/>
            <w:vMerge w:val="restart"/>
          </w:tcPr>
          <w:p w:rsidR="00AE19D0" w:rsidRPr="00612B2B" w:rsidRDefault="00AE19D0" w:rsidP="00612B2B">
            <w:pPr>
              <w:widowControl w:val="0"/>
              <w:autoSpaceDE w:val="0"/>
              <w:autoSpaceDN w:val="0"/>
              <w:jc w:val="center"/>
            </w:pPr>
            <w:r w:rsidRPr="00612B2B">
              <w:t>Признак возрастания/убывания</w:t>
            </w:r>
          </w:p>
        </w:tc>
        <w:tc>
          <w:tcPr>
            <w:tcW w:w="1134" w:type="dxa"/>
            <w:gridSpan w:val="2"/>
            <w:vMerge w:val="restart"/>
          </w:tcPr>
          <w:p w:rsidR="00AE19D0" w:rsidRPr="00612B2B" w:rsidRDefault="00AE19D0" w:rsidP="00612B2B">
            <w:pPr>
              <w:widowControl w:val="0"/>
              <w:autoSpaceDE w:val="0"/>
              <w:autoSpaceDN w:val="0"/>
              <w:jc w:val="center"/>
            </w:pPr>
            <w:r w:rsidRPr="00612B2B">
              <w:t>Уровень показателя</w:t>
            </w:r>
          </w:p>
        </w:tc>
        <w:tc>
          <w:tcPr>
            <w:tcW w:w="993" w:type="dxa"/>
            <w:vMerge w:val="restart"/>
          </w:tcPr>
          <w:p w:rsidR="00AE19D0" w:rsidRPr="00612B2B" w:rsidRDefault="00AE19D0" w:rsidP="00612B2B">
            <w:pPr>
              <w:widowControl w:val="0"/>
              <w:autoSpaceDE w:val="0"/>
              <w:autoSpaceDN w:val="0"/>
              <w:jc w:val="center"/>
            </w:pPr>
            <w:r w:rsidRPr="00612B2B">
              <w:t xml:space="preserve">Единица измерения (по </w:t>
            </w:r>
            <w:hyperlink r:id="rId12">
              <w:r w:rsidRPr="00612B2B">
                <w:rPr>
                  <w:color w:val="0000FF"/>
                </w:rPr>
                <w:t>ОКЕИ</w:t>
              </w:r>
            </w:hyperlink>
            <w:r w:rsidRPr="00612B2B">
              <w:t>)</w:t>
            </w:r>
          </w:p>
        </w:tc>
        <w:tc>
          <w:tcPr>
            <w:tcW w:w="1417" w:type="dxa"/>
            <w:gridSpan w:val="2"/>
          </w:tcPr>
          <w:p w:rsidR="00AE19D0" w:rsidRPr="00612B2B" w:rsidRDefault="00AE19D0" w:rsidP="00AE19D0">
            <w:pPr>
              <w:widowControl w:val="0"/>
              <w:autoSpaceDE w:val="0"/>
              <w:autoSpaceDN w:val="0"/>
              <w:jc w:val="center"/>
            </w:pPr>
            <w:r w:rsidRPr="00612B2B">
              <w:t xml:space="preserve">Базовое значение показателя </w:t>
            </w:r>
          </w:p>
        </w:tc>
        <w:tc>
          <w:tcPr>
            <w:tcW w:w="4111" w:type="dxa"/>
            <w:gridSpan w:val="6"/>
          </w:tcPr>
          <w:p w:rsidR="00AE19D0" w:rsidRPr="00612B2B" w:rsidRDefault="00AE19D0" w:rsidP="00612B2B">
            <w:pPr>
              <w:widowControl w:val="0"/>
              <w:autoSpaceDE w:val="0"/>
              <w:autoSpaceDN w:val="0"/>
              <w:jc w:val="center"/>
            </w:pPr>
            <w:r w:rsidRPr="00612B2B">
              <w:t>Значения показателей по годам</w:t>
            </w:r>
          </w:p>
        </w:tc>
        <w:tc>
          <w:tcPr>
            <w:tcW w:w="2268" w:type="dxa"/>
            <w:vMerge w:val="restart"/>
          </w:tcPr>
          <w:p w:rsidR="00AE19D0" w:rsidRPr="00612B2B" w:rsidRDefault="00AE19D0" w:rsidP="00612B2B">
            <w:pPr>
              <w:widowControl w:val="0"/>
              <w:autoSpaceDE w:val="0"/>
              <w:autoSpaceDN w:val="0"/>
              <w:jc w:val="center"/>
            </w:pPr>
            <w:proofErr w:type="gramStart"/>
            <w:r w:rsidRPr="00612B2B">
              <w:t>Ответственный</w:t>
            </w:r>
            <w:proofErr w:type="gramEnd"/>
            <w:r w:rsidRPr="00612B2B">
              <w:t xml:space="preserve"> за достижение показателя</w:t>
            </w:r>
          </w:p>
        </w:tc>
        <w:tc>
          <w:tcPr>
            <w:tcW w:w="1276" w:type="dxa"/>
            <w:gridSpan w:val="2"/>
            <w:vMerge w:val="restart"/>
          </w:tcPr>
          <w:p w:rsidR="00AE19D0" w:rsidRPr="00612B2B" w:rsidRDefault="00AE19D0" w:rsidP="00612B2B">
            <w:pPr>
              <w:widowControl w:val="0"/>
              <w:autoSpaceDE w:val="0"/>
              <w:autoSpaceDN w:val="0"/>
              <w:jc w:val="center"/>
            </w:pPr>
            <w:r w:rsidRPr="00612B2B">
              <w:t>Информационная система</w:t>
            </w:r>
          </w:p>
        </w:tc>
      </w:tr>
      <w:tr w:rsidR="00AE19D0" w:rsidRPr="00612B2B" w:rsidTr="00AE19D0">
        <w:tc>
          <w:tcPr>
            <w:tcW w:w="567" w:type="dxa"/>
            <w:vMerge/>
          </w:tcPr>
          <w:p w:rsidR="00AE19D0" w:rsidRPr="00612B2B" w:rsidRDefault="00AE19D0" w:rsidP="00612B2B">
            <w:pPr>
              <w:widowControl w:val="0"/>
              <w:autoSpaceDE w:val="0"/>
              <w:autoSpaceDN w:val="0"/>
            </w:pPr>
          </w:p>
        </w:tc>
        <w:tc>
          <w:tcPr>
            <w:tcW w:w="2472" w:type="dxa"/>
            <w:gridSpan w:val="2"/>
            <w:vMerge/>
          </w:tcPr>
          <w:p w:rsidR="00AE19D0" w:rsidRPr="00612B2B" w:rsidRDefault="00AE19D0" w:rsidP="00612B2B">
            <w:pPr>
              <w:widowControl w:val="0"/>
              <w:autoSpaceDE w:val="0"/>
              <w:autoSpaceDN w:val="0"/>
            </w:pPr>
          </w:p>
        </w:tc>
        <w:tc>
          <w:tcPr>
            <w:tcW w:w="992" w:type="dxa"/>
            <w:vMerge/>
          </w:tcPr>
          <w:p w:rsidR="00AE19D0" w:rsidRPr="00612B2B" w:rsidRDefault="00AE19D0" w:rsidP="00612B2B">
            <w:pPr>
              <w:widowControl w:val="0"/>
              <w:autoSpaceDE w:val="0"/>
              <w:autoSpaceDN w:val="0"/>
            </w:pPr>
          </w:p>
        </w:tc>
        <w:tc>
          <w:tcPr>
            <w:tcW w:w="1134" w:type="dxa"/>
            <w:gridSpan w:val="2"/>
            <w:vMerge/>
          </w:tcPr>
          <w:p w:rsidR="00AE19D0" w:rsidRPr="00612B2B" w:rsidRDefault="00AE19D0" w:rsidP="00612B2B">
            <w:pPr>
              <w:widowControl w:val="0"/>
              <w:autoSpaceDE w:val="0"/>
              <w:autoSpaceDN w:val="0"/>
            </w:pPr>
          </w:p>
        </w:tc>
        <w:tc>
          <w:tcPr>
            <w:tcW w:w="993" w:type="dxa"/>
            <w:vMerge/>
          </w:tcPr>
          <w:p w:rsidR="00AE19D0" w:rsidRPr="00612B2B" w:rsidRDefault="00AE19D0" w:rsidP="00612B2B">
            <w:pPr>
              <w:widowControl w:val="0"/>
              <w:autoSpaceDE w:val="0"/>
              <w:autoSpaceDN w:val="0"/>
            </w:pPr>
          </w:p>
        </w:tc>
        <w:tc>
          <w:tcPr>
            <w:tcW w:w="708" w:type="dxa"/>
          </w:tcPr>
          <w:p w:rsidR="00AE19D0" w:rsidRPr="00612B2B" w:rsidRDefault="00AE19D0" w:rsidP="00612B2B">
            <w:pPr>
              <w:widowControl w:val="0"/>
              <w:autoSpaceDE w:val="0"/>
              <w:autoSpaceDN w:val="0"/>
            </w:pPr>
            <w:r>
              <w:t>значение</w:t>
            </w:r>
          </w:p>
        </w:tc>
        <w:tc>
          <w:tcPr>
            <w:tcW w:w="709" w:type="dxa"/>
          </w:tcPr>
          <w:p w:rsidR="00AE19D0" w:rsidRPr="00612B2B" w:rsidRDefault="00AE19D0" w:rsidP="00612B2B">
            <w:pPr>
              <w:widowControl w:val="0"/>
              <w:autoSpaceDE w:val="0"/>
              <w:autoSpaceDN w:val="0"/>
            </w:pPr>
            <w:r>
              <w:t>год</w:t>
            </w:r>
          </w:p>
        </w:tc>
        <w:tc>
          <w:tcPr>
            <w:tcW w:w="1204" w:type="dxa"/>
            <w:gridSpan w:val="2"/>
          </w:tcPr>
          <w:p w:rsidR="00AE19D0" w:rsidRPr="00612B2B" w:rsidRDefault="00AE19D0" w:rsidP="00612B2B">
            <w:pPr>
              <w:widowControl w:val="0"/>
              <w:autoSpaceDE w:val="0"/>
              <w:autoSpaceDN w:val="0"/>
              <w:jc w:val="center"/>
            </w:pPr>
            <w:r w:rsidRPr="00612B2B">
              <w:t>2025</w:t>
            </w:r>
          </w:p>
        </w:tc>
        <w:tc>
          <w:tcPr>
            <w:tcW w:w="1134" w:type="dxa"/>
            <w:gridSpan w:val="2"/>
          </w:tcPr>
          <w:p w:rsidR="00AE19D0" w:rsidRPr="00612B2B" w:rsidRDefault="00AE19D0" w:rsidP="00612B2B">
            <w:pPr>
              <w:widowControl w:val="0"/>
              <w:autoSpaceDE w:val="0"/>
              <w:autoSpaceDN w:val="0"/>
              <w:jc w:val="center"/>
            </w:pPr>
            <w:r w:rsidRPr="00612B2B">
              <w:t>2026</w:t>
            </w:r>
          </w:p>
        </w:tc>
        <w:tc>
          <w:tcPr>
            <w:tcW w:w="922" w:type="dxa"/>
          </w:tcPr>
          <w:p w:rsidR="00AE19D0" w:rsidRPr="00612B2B" w:rsidRDefault="00AE19D0" w:rsidP="00612B2B">
            <w:pPr>
              <w:widowControl w:val="0"/>
              <w:autoSpaceDE w:val="0"/>
              <w:autoSpaceDN w:val="0"/>
              <w:jc w:val="center"/>
            </w:pPr>
            <w:r w:rsidRPr="00612B2B">
              <w:t>2027</w:t>
            </w:r>
          </w:p>
        </w:tc>
        <w:tc>
          <w:tcPr>
            <w:tcW w:w="851" w:type="dxa"/>
          </w:tcPr>
          <w:p w:rsidR="00AE19D0" w:rsidRPr="00612B2B" w:rsidRDefault="00AE19D0" w:rsidP="00612B2B">
            <w:pPr>
              <w:widowControl w:val="0"/>
              <w:autoSpaceDE w:val="0"/>
              <w:autoSpaceDN w:val="0"/>
              <w:jc w:val="center"/>
            </w:pPr>
            <w:r w:rsidRPr="00612B2B">
              <w:t>2030 (</w:t>
            </w:r>
            <w:proofErr w:type="spellStart"/>
            <w:r w:rsidRPr="00612B2B">
              <w:t>справочно</w:t>
            </w:r>
            <w:proofErr w:type="spellEnd"/>
            <w:r w:rsidRPr="00612B2B">
              <w:t>)</w:t>
            </w:r>
          </w:p>
        </w:tc>
        <w:tc>
          <w:tcPr>
            <w:tcW w:w="2268" w:type="dxa"/>
            <w:vMerge/>
          </w:tcPr>
          <w:p w:rsidR="00AE19D0" w:rsidRPr="00612B2B" w:rsidRDefault="00AE19D0" w:rsidP="00612B2B">
            <w:pPr>
              <w:widowControl w:val="0"/>
              <w:autoSpaceDE w:val="0"/>
              <w:autoSpaceDN w:val="0"/>
            </w:pPr>
          </w:p>
        </w:tc>
        <w:tc>
          <w:tcPr>
            <w:tcW w:w="1276" w:type="dxa"/>
            <w:gridSpan w:val="2"/>
            <w:vMerge/>
          </w:tcPr>
          <w:p w:rsidR="00AE19D0" w:rsidRPr="00612B2B" w:rsidRDefault="00AE19D0" w:rsidP="00612B2B">
            <w:pPr>
              <w:widowControl w:val="0"/>
              <w:autoSpaceDE w:val="0"/>
              <w:autoSpaceDN w:val="0"/>
            </w:pPr>
          </w:p>
        </w:tc>
      </w:tr>
      <w:tr w:rsidR="00AE19D0" w:rsidRPr="00612B2B" w:rsidTr="00AE19D0">
        <w:tc>
          <w:tcPr>
            <w:tcW w:w="567" w:type="dxa"/>
          </w:tcPr>
          <w:p w:rsidR="00AE19D0" w:rsidRPr="00612B2B" w:rsidRDefault="00AE19D0" w:rsidP="00AE19D0">
            <w:pPr>
              <w:widowControl w:val="0"/>
              <w:autoSpaceDE w:val="0"/>
              <w:autoSpaceDN w:val="0"/>
              <w:jc w:val="center"/>
            </w:pPr>
            <w:r>
              <w:t>1</w:t>
            </w:r>
          </w:p>
        </w:tc>
        <w:tc>
          <w:tcPr>
            <w:tcW w:w="2472" w:type="dxa"/>
            <w:gridSpan w:val="2"/>
          </w:tcPr>
          <w:p w:rsidR="00AE19D0" w:rsidRPr="00612B2B" w:rsidRDefault="00AE19D0" w:rsidP="00AE19D0">
            <w:pPr>
              <w:widowControl w:val="0"/>
              <w:autoSpaceDE w:val="0"/>
              <w:autoSpaceDN w:val="0"/>
              <w:jc w:val="center"/>
            </w:pPr>
            <w:r>
              <w:t>2</w:t>
            </w:r>
          </w:p>
        </w:tc>
        <w:tc>
          <w:tcPr>
            <w:tcW w:w="992" w:type="dxa"/>
          </w:tcPr>
          <w:p w:rsidR="00AE19D0" w:rsidRPr="00612B2B" w:rsidRDefault="00AE19D0" w:rsidP="00AE19D0">
            <w:pPr>
              <w:widowControl w:val="0"/>
              <w:autoSpaceDE w:val="0"/>
              <w:autoSpaceDN w:val="0"/>
              <w:jc w:val="center"/>
            </w:pPr>
            <w:r>
              <w:t>3</w:t>
            </w:r>
          </w:p>
        </w:tc>
        <w:tc>
          <w:tcPr>
            <w:tcW w:w="1134" w:type="dxa"/>
            <w:gridSpan w:val="2"/>
          </w:tcPr>
          <w:p w:rsidR="00AE19D0" w:rsidRPr="00612B2B" w:rsidRDefault="00AE19D0" w:rsidP="00AE19D0">
            <w:pPr>
              <w:widowControl w:val="0"/>
              <w:autoSpaceDE w:val="0"/>
              <w:autoSpaceDN w:val="0"/>
              <w:jc w:val="center"/>
            </w:pPr>
            <w:r>
              <w:t>4</w:t>
            </w:r>
          </w:p>
        </w:tc>
        <w:tc>
          <w:tcPr>
            <w:tcW w:w="993" w:type="dxa"/>
          </w:tcPr>
          <w:p w:rsidR="00AE19D0" w:rsidRPr="00612B2B" w:rsidRDefault="00AE19D0" w:rsidP="00AE19D0">
            <w:pPr>
              <w:widowControl w:val="0"/>
              <w:autoSpaceDE w:val="0"/>
              <w:autoSpaceDN w:val="0"/>
              <w:jc w:val="center"/>
            </w:pPr>
            <w:r>
              <w:t>5</w:t>
            </w:r>
          </w:p>
        </w:tc>
        <w:tc>
          <w:tcPr>
            <w:tcW w:w="708" w:type="dxa"/>
          </w:tcPr>
          <w:p w:rsidR="00AE19D0" w:rsidRDefault="00AE19D0" w:rsidP="00AE19D0">
            <w:pPr>
              <w:widowControl w:val="0"/>
              <w:autoSpaceDE w:val="0"/>
              <w:autoSpaceDN w:val="0"/>
              <w:jc w:val="center"/>
            </w:pPr>
            <w:r>
              <w:t>6</w:t>
            </w:r>
          </w:p>
        </w:tc>
        <w:tc>
          <w:tcPr>
            <w:tcW w:w="709" w:type="dxa"/>
          </w:tcPr>
          <w:p w:rsidR="00AE19D0" w:rsidRDefault="00AE19D0" w:rsidP="00AE19D0">
            <w:pPr>
              <w:widowControl w:val="0"/>
              <w:autoSpaceDE w:val="0"/>
              <w:autoSpaceDN w:val="0"/>
              <w:jc w:val="center"/>
            </w:pPr>
            <w:r>
              <w:t>7</w:t>
            </w:r>
          </w:p>
        </w:tc>
        <w:tc>
          <w:tcPr>
            <w:tcW w:w="1204" w:type="dxa"/>
            <w:gridSpan w:val="2"/>
          </w:tcPr>
          <w:p w:rsidR="00AE19D0" w:rsidRPr="00612B2B" w:rsidRDefault="00AE19D0" w:rsidP="00AE19D0">
            <w:pPr>
              <w:widowControl w:val="0"/>
              <w:autoSpaceDE w:val="0"/>
              <w:autoSpaceDN w:val="0"/>
              <w:jc w:val="center"/>
            </w:pPr>
            <w:r>
              <w:t>8</w:t>
            </w:r>
          </w:p>
        </w:tc>
        <w:tc>
          <w:tcPr>
            <w:tcW w:w="1134" w:type="dxa"/>
            <w:gridSpan w:val="2"/>
          </w:tcPr>
          <w:p w:rsidR="00AE19D0" w:rsidRPr="00612B2B" w:rsidRDefault="00AE19D0" w:rsidP="00AE19D0">
            <w:pPr>
              <w:widowControl w:val="0"/>
              <w:autoSpaceDE w:val="0"/>
              <w:autoSpaceDN w:val="0"/>
              <w:jc w:val="center"/>
            </w:pPr>
            <w:r>
              <w:t>9</w:t>
            </w:r>
          </w:p>
        </w:tc>
        <w:tc>
          <w:tcPr>
            <w:tcW w:w="922" w:type="dxa"/>
          </w:tcPr>
          <w:p w:rsidR="00AE19D0" w:rsidRPr="00612B2B" w:rsidRDefault="00AE19D0" w:rsidP="00AE19D0">
            <w:pPr>
              <w:widowControl w:val="0"/>
              <w:autoSpaceDE w:val="0"/>
              <w:autoSpaceDN w:val="0"/>
              <w:jc w:val="center"/>
            </w:pPr>
            <w:r>
              <w:t>10</w:t>
            </w:r>
          </w:p>
        </w:tc>
        <w:tc>
          <w:tcPr>
            <w:tcW w:w="851" w:type="dxa"/>
          </w:tcPr>
          <w:p w:rsidR="00AE19D0" w:rsidRPr="00612B2B" w:rsidRDefault="00AE19D0" w:rsidP="00AE19D0">
            <w:pPr>
              <w:widowControl w:val="0"/>
              <w:autoSpaceDE w:val="0"/>
              <w:autoSpaceDN w:val="0"/>
              <w:jc w:val="center"/>
            </w:pPr>
            <w:r>
              <w:t>11</w:t>
            </w:r>
          </w:p>
        </w:tc>
        <w:tc>
          <w:tcPr>
            <w:tcW w:w="2268" w:type="dxa"/>
          </w:tcPr>
          <w:p w:rsidR="00AE19D0" w:rsidRPr="00612B2B" w:rsidRDefault="00AE19D0" w:rsidP="00AE19D0">
            <w:pPr>
              <w:widowControl w:val="0"/>
              <w:autoSpaceDE w:val="0"/>
              <w:autoSpaceDN w:val="0"/>
              <w:jc w:val="center"/>
            </w:pPr>
            <w:r>
              <w:t>12</w:t>
            </w:r>
          </w:p>
        </w:tc>
        <w:tc>
          <w:tcPr>
            <w:tcW w:w="1276" w:type="dxa"/>
            <w:gridSpan w:val="2"/>
          </w:tcPr>
          <w:p w:rsidR="00AE19D0" w:rsidRPr="00612B2B" w:rsidRDefault="00AE19D0" w:rsidP="00AE19D0">
            <w:pPr>
              <w:widowControl w:val="0"/>
              <w:autoSpaceDE w:val="0"/>
              <w:autoSpaceDN w:val="0"/>
              <w:jc w:val="center"/>
            </w:pPr>
            <w:r>
              <w:t>13</w:t>
            </w:r>
          </w:p>
        </w:tc>
      </w:tr>
      <w:tr w:rsidR="001D2F25" w:rsidRPr="00612B2B" w:rsidTr="00AE19D0">
        <w:tc>
          <w:tcPr>
            <w:tcW w:w="15230" w:type="dxa"/>
            <w:gridSpan w:val="18"/>
          </w:tcPr>
          <w:p w:rsidR="001D2F25" w:rsidRPr="00612B2B" w:rsidRDefault="001D2F25" w:rsidP="003D2272">
            <w:pPr>
              <w:widowControl w:val="0"/>
              <w:autoSpaceDE w:val="0"/>
              <w:autoSpaceDN w:val="0"/>
              <w:jc w:val="center"/>
              <w:outlineLvl w:val="3"/>
            </w:pPr>
            <w:r w:rsidRPr="00612B2B">
              <w:t>Задача</w:t>
            </w:r>
            <w:r w:rsidR="00A43540">
              <w:t xml:space="preserve"> 1</w:t>
            </w:r>
            <w:r w:rsidRPr="00612B2B">
              <w:t xml:space="preserve"> комплекса процессных мероприятий </w:t>
            </w:r>
            <w:r>
              <w:t>«</w:t>
            </w:r>
            <w:r w:rsidR="00C12AAD" w:rsidRPr="00C12AAD">
              <w:t>Повышение предпринимательской активности</w:t>
            </w:r>
            <w:r>
              <w:t>»</w:t>
            </w:r>
          </w:p>
        </w:tc>
      </w:tr>
      <w:tr w:rsidR="0084010E" w:rsidRPr="00612B2B" w:rsidTr="001E655E">
        <w:tc>
          <w:tcPr>
            <w:tcW w:w="629" w:type="dxa"/>
            <w:gridSpan w:val="2"/>
          </w:tcPr>
          <w:p w:rsidR="0084010E" w:rsidRPr="00612B2B" w:rsidRDefault="0084010E" w:rsidP="00612B2B">
            <w:pPr>
              <w:widowControl w:val="0"/>
              <w:autoSpaceDE w:val="0"/>
              <w:autoSpaceDN w:val="0"/>
              <w:jc w:val="center"/>
              <w:outlineLvl w:val="3"/>
            </w:pPr>
            <w:r>
              <w:t>1.1.</w:t>
            </w:r>
          </w:p>
        </w:tc>
        <w:tc>
          <w:tcPr>
            <w:tcW w:w="2410" w:type="dxa"/>
          </w:tcPr>
          <w:p w:rsidR="0084010E" w:rsidRPr="00612B2B" w:rsidRDefault="00A85B78" w:rsidP="00710D57">
            <w:pPr>
              <w:widowControl w:val="0"/>
              <w:autoSpaceDE w:val="0"/>
              <w:autoSpaceDN w:val="0"/>
              <w:outlineLvl w:val="3"/>
            </w:pPr>
            <w:r>
              <w:rPr>
                <w:bCs/>
                <w:kern w:val="1"/>
                <w:sz w:val="28"/>
                <w:szCs w:val="28"/>
              </w:rPr>
              <w:t>Д</w:t>
            </w:r>
            <w:r w:rsidRPr="0032545A">
              <w:rPr>
                <w:bCs/>
                <w:kern w:val="1"/>
                <w:sz w:val="28"/>
                <w:szCs w:val="28"/>
              </w:rPr>
              <w:t>оля жителей Елизаветовского  сельского поселения, прежде всего молодежи, желающих организовать собственное дело, начинающих предпринимателей, в общей численности населения</w:t>
            </w:r>
          </w:p>
        </w:tc>
        <w:tc>
          <w:tcPr>
            <w:tcW w:w="992" w:type="dxa"/>
          </w:tcPr>
          <w:p w:rsidR="0084010E" w:rsidRPr="00612B2B" w:rsidRDefault="0084010E" w:rsidP="00CD0984">
            <w:pPr>
              <w:widowControl w:val="0"/>
              <w:autoSpaceDE w:val="0"/>
              <w:autoSpaceDN w:val="0"/>
              <w:jc w:val="center"/>
            </w:pPr>
            <w:r w:rsidRPr="00612B2B">
              <w:t>возрастания</w:t>
            </w:r>
          </w:p>
        </w:tc>
        <w:tc>
          <w:tcPr>
            <w:tcW w:w="1045" w:type="dxa"/>
          </w:tcPr>
          <w:p w:rsidR="0084010E" w:rsidRPr="00612B2B" w:rsidRDefault="0084010E" w:rsidP="00CD0984">
            <w:pPr>
              <w:widowControl w:val="0"/>
              <w:autoSpaceDE w:val="0"/>
              <w:autoSpaceDN w:val="0"/>
              <w:jc w:val="center"/>
            </w:pPr>
            <w:r w:rsidRPr="00612B2B">
              <w:t>КПМ</w:t>
            </w:r>
          </w:p>
        </w:tc>
        <w:tc>
          <w:tcPr>
            <w:tcW w:w="1082" w:type="dxa"/>
            <w:gridSpan w:val="2"/>
          </w:tcPr>
          <w:p w:rsidR="0084010E" w:rsidRPr="00612B2B" w:rsidRDefault="0084010E" w:rsidP="00CD0984">
            <w:pPr>
              <w:widowControl w:val="0"/>
              <w:autoSpaceDE w:val="0"/>
              <w:autoSpaceDN w:val="0"/>
              <w:jc w:val="center"/>
            </w:pPr>
            <w:r>
              <w:t>процентов</w:t>
            </w:r>
          </w:p>
        </w:tc>
        <w:tc>
          <w:tcPr>
            <w:tcW w:w="708" w:type="dxa"/>
          </w:tcPr>
          <w:p w:rsidR="0084010E" w:rsidRPr="00612B2B" w:rsidRDefault="00A85B78" w:rsidP="00612B2B">
            <w:pPr>
              <w:widowControl w:val="0"/>
              <w:autoSpaceDE w:val="0"/>
              <w:autoSpaceDN w:val="0"/>
              <w:jc w:val="center"/>
              <w:outlineLvl w:val="3"/>
            </w:pPr>
            <w:r>
              <w:t>2,6</w:t>
            </w:r>
          </w:p>
        </w:tc>
        <w:tc>
          <w:tcPr>
            <w:tcW w:w="709" w:type="dxa"/>
          </w:tcPr>
          <w:p w:rsidR="0084010E" w:rsidRPr="00612B2B" w:rsidRDefault="0084010E" w:rsidP="00612B2B">
            <w:pPr>
              <w:widowControl w:val="0"/>
              <w:autoSpaceDE w:val="0"/>
              <w:autoSpaceDN w:val="0"/>
              <w:jc w:val="center"/>
              <w:outlineLvl w:val="3"/>
            </w:pPr>
            <w:r>
              <w:t>2024</w:t>
            </w:r>
          </w:p>
        </w:tc>
        <w:tc>
          <w:tcPr>
            <w:tcW w:w="1134" w:type="dxa"/>
          </w:tcPr>
          <w:p w:rsidR="0084010E" w:rsidRPr="00612B2B" w:rsidRDefault="00A85B78" w:rsidP="00612B2B">
            <w:pPr>
              <w:widowControl w:val="0"/>
              <w:autoSpaceDE w:val="0"/>
              <w:autoSpaceDN w:val="0"/>
              <w:jc w:val="center"/>
              <w:outlineLvl w:val="3"/>
            </w:pPr>
            <w:r>
              <w:t>2,7</w:t>
            </w:r>
          </w:p>
        </w:tc>
        <w:tc>
          <w:tcPr>
            <w:tcW w:w="1134" w:type="dxa"/>
            <w:gridSpan w:val="2"/>
          </w:tcPr>
          <w:p w:rsidR="0084010E" w:rsidRPr="00612B2B" w:rsidRDefault="00A85B78" w:rsidP="00612B2B">
            <w:pPr>
              <w:widowControl w:val="0"/>
              <w:autoSpaceDE w:val="0"/>
              <w:autoSpaceDN w:val="0"/>
              <w:jc w:val="center"/>
              <w:outlineLvl w:val="3"/>
            </w:pPr>
            <w:r>
              <w:t>2,8</w:t>
            </w:r>
          </w:p>
        </w:tc>
        <w:tc>
          <w:tcPr>
            <w:tcW w:w="992" w:type="dxa"/>
            <w:gridSpan w:val="2"/>
          </w:tcPr>
          <w:p w:rsidR="0084010E" w:rsidRPr="00612B2B" w:rsidRDefault="00A85B78" w:rsidP="00612B2B">
            <w:pPr>
              <w:widowControl w:val="0"/>
              <w:autoSpaceDE w:val="0"/>
              <w:autoSpaceDN w:val="0"/>
              <w:jc w:val="center"/>
              <w:outlineLvl w:val="3"/>
            </w:pPr>
            <w:r>
              <w:t>2,9</w:t>
            </w:r>
          </w:p>
        </w:tc>
        <w:tc>
          <w:tcPr>
            <w:tcW w:w="851" w:type="dxa"/>
          </w:tcPr>
          <w:p w:rsidR="0084010E" w:rsidRPr="00612B2B" w:rsidRDefault="00A85B78" w:rsidP="00612B2B">
            <w:pPr>
              <w:widowControl w:val="0"/>
              <w:autoSpaceDE w:val="0"/>
              <w:autoSpaceDN w:val="0"/>
              <w:jc w:val="center"/>
              <w:outlineLvl w:val="3"/>
            </w:pPr>
            <w:r>
              <w:t>3,2</w:t>
            </w:r>
          </w:p>
        </w:tc>
        <w:tc>
          <w:tcPr>
            <w:tcW w:w="2274" w:type="dxa"/>
            <w:gridSpan w:val="2"/>
          </w:tcPr>
          <w:p w:rsidR="001149F3" w:rsidRDefault="000C2BD1" w:rsidP="001149F3">
            <w:pPr>
              <w:widowControl w:val="0"/>
              <w:autoSpaceDE w:val="0"/>
              <w:autoSpaceDN w:val="0"/>
              <w:jc w:val="center"/>
              <w:outlineLvl w:val="3"/>
            </w:pPr>
            <w:r>
              <w:t xml:space="preserve">ведущий специалист </w:t>
            </w:r>
            <w:r w:rsidR="001149F3" w:rsidRPr="001149F3">
              <w:t xml:space="preserve">администрации поселения </w:t>
            </w:r>
          </w:p>
          <w:p w:rsidR="0084010E" w:rsidRPr="00612B2B" w:rsidRDefault="00A85B78" w:rsidP="001149F3">
            <w:pPr>
              <w:widowControl w:val="0"/>
              <w:autoSpaceDE w:val="0"/>
              <w:autoSpaceDN w:val="0"/>
              <w:jc w:val="center"/>
              <w:outlineLvl w:val="3"/>
            </w:pPr>
            <w:r w:rsidRPr="00A85B78">
              <w:t>Джаббар-Оглы Ирина Ивановна</w:t>
            </w:r>
          </w:p>
        </w:tc>
        <w:tc>
          <w:tcPr>
            <w:tcW w:w="1270" w:type="dxa"/>
          </w:tcPr>
          <w:p w:rsidR="0084010E" w:rsidRPr="00612B2B" w:rsidRDefault="0084010E" w:rsidP="00612B2B">
            <w:pPr>
              <w:widowControl w:val="0"/>
              <w:autoSpaceDE w:val="0"/>
              <w:autoSpaceDN w:val="0"/>
              <w:jc w:val="center"/>
              <w:outlineLvl w:val="3"/>
            </w:pPr>
            <w:r w:rsidRPr="00AE19D0">
              <w:t>Информационная система отсутствует</w:t>
            </w:r>
          </w:p>
        </w:tc>
      </w:tr>
      <w:tr w:rsidR="003567A8" w:rsidRPr="00612B2B" w:rsidTr="001E655E">
        <w:tc>
          <w:tcPr>
            <w:tcW w:w="629" w:type="dxa"/>
            <w:gridSpan w:val="2"/>
          </w:tcPr>
          <w:p w:rsidR="003567A8" w:rsidRDefault="003567A8" w:rsidP="003567A8">
            <w:pPr>
              <w:widowControl w:val="0"/>
              <w:autoSpaceDE w:val="0"/>
              <w:autoSpaceDN w:val="0"/>
              <w:jc w:val="center"/>
              <w:outlineLvl w:val="3"/>
            </w:pPr>
            <w:r>
              <w:t>1.2.</w:t>
            </w:r>
          </w:p>
        </w:tc>
        <w:tc>
          <w:tcPr>
            <w:tcW w:w="2410" w:type="dxa"/>
          </w:tcPr>
          <w:p w:rsidR="003567A8" w:rsidRDefault="003567A8" w:rsidP="003567A8">
            <w:pPr>
              <w:widowControl w:val="0"/>
              <w:autoSpaceDE w:val="0"/>
              <w:autoSpaceDN w:val="0"/>
              <w:outlineLvl w:val="3"/>
              <w:rPr>
                <w:bCs/>
                <w:kern w:val="1"/>
                <w:sz w:val="28"/>
                <w:szCs w:val="28"/>
              </w:rPr>
            </w:pPr>
            <w:r w:rsidRPr="00A85B78">
              <w:rPr>
                <w:bCs/>
                <w:kern w:val="1"/>
                <w:sz w:val="28"/>
                <w:szCs w:val="28"/>
              </w:rPr>
              <w:t xml:space="preserve">Количество </w:t>
            </w:r>
            <w:r w:rsidRPr="00A85B78">
              <w:rPr>
                <w:bCs/>
                <w:kern w:val="1"/>
                <w:sz w:val="28"/>
                <w:szCs w:val="28"/>
              </w:rPr>
              <w:lastRenderedPageBreak/>
              <w:t>проинформированных и получивших консультацию субъектов малого предпринимательства</w:t>
            </w:r>
            <w:r w:rsidR="00C3012E">
              <w:rPr>
                <w:bCs/>
                <w:kern w:val="1"/>
                <w:sz w:val="28"/>
                <w:szCs w:val="28"/>
              </w:rPr>
              <w:t xml:space="preserve"> в общем количестве </w:t>
            </w:r>
            <w:r w:rsidR="00C3012E" w:rsidRPr="00D76592">
              <w:rPr>
                <w:sz w:val="28"/>
                <w:szCs w:val="28"/>
              </w:rPr>
              <w:t>малых предприят</w:t>
            </w:r>
            <w:r w:rsidR="00C3012E">
              <w:rPr>
                <w:sz w:val="28"/>
                <w:szCs w:val="28"/>
              </w:rPr>
              <w:t xml:space="preserve">ий </w:t>
            </w:r>
            <w:r w:rsidR="00C3012E" w:rsidRPr="00D76592">
              <w:rPr>
                <w:sz w:val="28"/>
                <w:szCs w:val="28"/>
              </w:rPr>
              <w:t xml:space="preserve"> </w:t>
            </w:r>
            <w:r w:rsidR="00C3012E" w:rsidRPr="00292ECD">
              <w:rPr>
                <w:sz w:val="28"/>
                <w:szCs w:val="28"/>
              </w:rPr>
              <w:t xml:space="preserve">Елизаветовского </w:t>
            </w:r>
            <w:r w:rsidR="00C3012E" w:rsidRPr="00D76592">
              <w:rPr>
                <w:sz w:val="28"/>
                <w:szCs w:val="28"/>
              </w:rPr>
              <w:t>сельского поселения</w:t>
            </w:r>
          </w:p>
        </w:tc>
        <w:tc>
          <w:tcPr>
            <w:tcW w:w="992" w:type="dxa"/>
          </w:tcPr>
          <w:p w:rsidR="003567A8" w:rsidRPr="00612B2B" w:rsidRDefault="003567A8" w:rsidP="003567A8">
            <w:pPr>
              <w:widowControl w:val="0"/>
              <w:autoSpaceDE w:val="0"/>
              <w:autoSpaceDN w:val="0"/>
              <w:jc w:val="center"/>
            </w:pPr>
            <w:r w:rsidRPr="00612B2B">
              <w:lastRenderedPageBreak/>
              <w:t>возраст</w:t>
            </w:r>
            <w:r w:rsidRPr="00612B2B">
              <w:lastRenderedPageBreak/>
              <w:t>ания</w:t>
            </w:r>
          </w:p>
        </w:tc>
        <w:tc>
          <w:tcPr>
            <w:tcW w:w="1045" w:type="dxa"/>
          </w:tcPr>
          <w:p w:rsidR="003567A8" w:rsidRPr="00612B2B" w:rsidRDefault="003567A8" w:rsidP="003567A8">
            <w:pPr>
              <w:widowControl w:val="0"/>
              <w:autoSpaceDE w:val="0"/>
              <w:autoSpaceDN w:val="0"/>
              <w:jc w:val="center"/>
            </w:pPr>
            <w:r w:rsidRPr="00612B2B">
              <w:lastRenderedPageBreak/>
              <w:t>КПМ</w:t>
            </w:r>
          </w:p>
        </w:tc>
        <w:tc>
          <w:tcPr>
            <w:tcW w:w="1082" w:type="dxa"/>
            <w:gridSpan w:val="2"/>
          </w:tcPr>
          <w:p w:rsidR="003567A8" w:rsidRDefault="003567A8" w:rsidP="003567A8">
            <w:pPr>
              <w:widowControl w:val="0"/>
              <w:autoSpaceDE w:val="0"/>
              <w:autoSpaceDN w:val="0"/>
              <w:jc w:val="center"/>
            </w:pPr>
            <w:r>
              <w:t>проценто</w:t>
            </w:r>
            <w:r>
              <w:lastRenderedPageBreak/>
              <w:t>в</w:t>
            </w:r>
          </w:p>
        </w:tc>
        <w:tc>
          <w:tcPr>
            <w:tcW w:w="708" w:type="dxa"/>
          </w:tcPr>
          <w:p w:rsidR="003567A8" w:rsidRDefault="003567A8" w:rsidP="003567A8">
            <w:pPr>
              <w:widowControl w:val="0"/>
              <w:autoSpaceDE w:val="0"/>
              <w:autoSpaceDN w:val="0"/>
              <w:jc w:val="center"/>
              <w:outlineLvl w:val="3"/>
            </w:pPr>
            <w:r>
              <w:lastRenderedPageBreak/>
              <w:t>74,0</w:t>
            </w:r>
          </w:p>
        </w:tc>
        <w:tc>
          <w:tcPr>
            <w:tcW w:w="709" w:type="dxa"/>
          </w:tcPr>
          <w:p w:rsidR="003567A8" w:rsidRDefault="003567A8" w:rsidP="003567A8">
            <w:pPr>
              <w:widowControl w:val="0"/>
              <w:autoSpaceDE w:val="0"/>
              <w:autoSpaceDN w:val="0"/>
              <w:jc w:val="center"/>
              <w:outlineLvl w:val="3"/>
            </w:pPr>
            <w:r>
              <w:t>2024</w:t>
            </w:r>
          </w:p>
        </w:tc>
        <w:tc>
          <w:tcPr>
            <w:tcW w:w="1134" w:type="dxa"/>
          </w:tcPr>
          <w:p w:rsidR="003567A8" w:rsidRPr="00A2747B" w:rsidRDefault="003567A8" w:rsidP="003567A8">
            <w:pPr>
              <w:spacing w:line="264" w:lineRule="auto"/>
              <w:ind w:right="-57"/>
              <w:jc w:val="center"/>
              <w:rPr>
                <w:kern w:val="2"/>
                <w:sz w:val="28"/>
                <w:szCs w:val="28"/>
                <w:lang w:eastAsia="en-US"/>
              </w:rPr>
            </w:pPr>
            <w:r w:rsidRPr="00A2747B">
              <w:rPr>
                <w:kern w:val="2"/>
                <w:sz w:val="28"/>
                <w:szCs w:val="28"/>
                <w:lang w:eastAsia="en-US"/>
              </w:rPr>
              <w:t>76</w:t>
            </w:r>
            <w:r>
              <w:rPr>
                <w:kern w:val="2"/>
                <w:sz w:val="28"/>
                <w:szCs w:val="28"/>
                <w:lang w:eastAsia="en-US"/>
              </w:rPr>
              <w:t>,0</w:t>
            </w:r>
          </w:p>
        </w:tc>
        <w:tc>
          <w:tcPr>
            <w:tcW w:w="1134" w:type="dxa"/>
            <w:gridSpan w:val="2"/>
          </w:tcPr>
          <w:p w:rsidR="003567A8" w:rsidRPr="00A2747B" w:rsidRDefault="003567A8" w:rsidP="003567A8">
            <w:pPr>
              <w:spacing w:line="264" w:lineRule="auto"/>
              <w:ind w:right="-57"/>
              <w:jc w:val="center"/>
              <w:rPr>
                <w:kern w:val="2"/>
                <w:sz w:val="28"/>
                <w:szCs w:val="28"/>
                <w:lang w:eastAsia="en-US"/>
              </w:rPr>
            </w:pPr>
            <w:r w:rsidRPr="00A2747B">
              <w:rPr>
                <w:kern w:val="2"/>
                <w:sz w:val="28"/>
                <w:szCs w:val="28"/>
                <w:lang w:eastAsia="en-US"/>
              </w:rPr>
              <w:t>78</w:t>
            </w:r>
            <w:r>
              <w:rPr>
                <w:kern w:val="2"/>
                <w:sz w:val="28"/>
                <w:szCs w:val="28"/>
                <w:lang w:eastAsia="en-US"/>
              </w:rPr>
              <w:t>,0</w:t>
            </w:r>
          </w:p>
        </w:tc>
        <w:tc>
          <w:tcPr>
            <w:tcW w:w="992" w:type="dxa"/>
            <w:gridSpan w:val="2"/>
          </w:tcPr>
          <w:p w:rsidR="003567A8" w:rsidRPr="00A2747B" w:rsidRDefault="003567A8" w:rsidP="003567A8">
            <w:pPr>
              <w:spacing w:line="264" w:lineRule="auto"/>
              <w:ind w:right="-57"/>
              <w:jc w:val="center"/>
              <w:rPr>
                <w:kern w:val="2"/>
                <w:sz w:val="28"/>
                <w:szCs w:val="28"/>
                <w:lang w:eastAsia="en-US"/>
              </w:rPr>
            </w:pPr>
            <w:r w:rsidRPr="00A2747B">
              <w:rPr>
                <w:kern w:val="2"/>
                <w:sz w:val="28"/>
                <w:szCs w:val="28"/>
                <w:lang w:eastAsia="en-US"/>
              </w:rPr>
              <w:t>80</w:t>
            </w:r>
            <w:r>
              <w:rPr>
                <w:kern w:val="2"/>
                <w:sz w:val="28"/>
                <w:szCs w:val="28"/>
                <w:lang w:eastAsia="en-US"/>
              </w:rPr>
              <w:t>,0</w:t>
            </w:r>
          </w:p>
        </w:tc>
        <w:tc>
          <w:tcPr>
            <w:tcW w:w="851" w:type="dxa"/>
          </w:tcPr>
          <w:p w:rsidR="003567A8" w:rsidRDefault="003567A8" w:rsidP="003567A8">
            <w:pPr>
              <w:widowControl w:val="0"/>
              <w:autoSpaceDE w:val="0"/>
              <w:autoSpaceDN w:val="0"/>
              <w:jc w:val="center"/>
              <w:outlineLvl w:val="3"/>
            </w:pPr>
            <w:r>
              <w:t>85,0</w:t>
            </w:r>
          </w:p>
        </w:tc>
        <w:tc>
          <w:tcPr>
            <w:tcW w:w="2274" w:type="dxa"/>
            <w:gridSpan w:val="2"/>
          </w:tcPr>
          <w:p w:rsidR="003567A8" w:rsidRDefault="003567A8" w:rsidP="00766D1F">
            <w:pPr>
              <w:widowControl w:val="0"/>
              <w:autoSpaceDE w:val="0"/>
              <w:autoSpaceDN w:val="0"/>
              <w:jc w:val="center"/>
              <w:outlineLvl w:val="3"/>
            </w:pPr>
            <w:r>
              <w:t xml:space="preserve">ведущий специалист </w:t>
            </w:r>
            <w:r w:rsidRPr="001149F3">
              <w:lastRenderedPageBreak/>
              <w:t xml:space="preserve">администрации поселения </w:t>
            </w:r>
          </w:p>
          <w:p w:rsidR="003567A8" w:rsidRPr="00612B2B" w:rsidRDefault="003567A8" w:rsidP="00766D1F">
            <w:pPr>
              <w:widowControl w:val="0"/>
              <w:autoSpaceDE w:val="0"/>
              <w:autoSpaceDN w:val="0"/>
              <w:jc w:val="center"/>
              <w:outlineLvl w:val="3"/>
            </w:pPr>
            <w:r w:rsidRPr="00A85B78">
              <w:t>Джаббар-Оглы Ирина Ивановна</w:t>
            </w:r>
          </w:p>
        </w:tc>
        <w:tc>
          <w:tcPr>
            <w:tcW w:w="1270" w:type="dxa"/>
          </w:tcPr>
          <w:p w:rsidR="003567A8" w:rsidRPr="00612B2B" w:rsidRDefault="003567A8" w:rsidP="00766D1F">
            <w:pPr>
              <w:widowControl w:val="0"/>
              <w:autoSpaceDE w:val="0"/>
              <w:autoSpaceDN w:val="0"/>
              <w:jc w:val="center"/>
              <w:outlineLvl w:val="3"/>
            </w:pPr>
            <w:r w:rsidRPr="00AE19D0">
              <w:lastRenderedPageBreak/>
              <w:t>Информац</w:t>
            </w:r>
            <w:r w:rsidRPr="00AE19D0">
              <w:lastRenderedPageBreak/>
              <w:t>ионная система отсутствует</w:t>
            </w:r>
          </w:p>
        </w:tc>
      </w:tr>
    </w:tbl>
    <w:p w:rsidR="00612B2B" w:rsidRPr="00612B2B" w:rsidRDefault="00612B2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AB07BE" w:rsidRDefault="00AB07BE" w:rsidP="00157B73">
      <w:pPr>
        <w:widowControl w:val="0"/>
        <w:autoSpaceDE w:val="0"/>
        <w:autoSpaceDN w:val="0"/>
        <w:outlineLvl w:val="2"/>
        <w:rPr>
          <w:sz w:val="28"/>
          <w:szCs w:val="28"/>
        </w:rPr>
      </w:pPr>
    </w:p>
    <w:p w:rsidR="00157B73" w:rsidRDefault="00157B73" w:rsidP="00157B73">
      <w:pPr>
        <w:widowControl w:val="0"/>
        <w:autoSpaceDE w:val="0"/>
        <w:autoSpaceDN w:val="0"/>
        <w:outlineLvl w:val="2"/>
        <w:rPr>
          <w:sz w:val="28"/>
          <w:szCs w:val="28"/>
        </w:rPr>
      </w:pPr>
    </w:p>
    <w:p w:rsidR="00AB07BE" w:rsidRDefault="00AB07BE" w:rsidP="00612B2B">
      <w:pPr>
        <w:widowControl w:val="0"/>
        <w:autoSpaceDE w:val="0"/>
        <w:autoSpaceDN w:val="0"/>
        <w:jc w:val="center"/>
        <w:outlineLvl w:val="2"/>
        <w:rPr>
          <w:sz w:val="28"/>
          <w:szCs w:val="28"/>
        </w:rPr>
      </w:pPr>
    </w:p>
    <w:p w:rsidR="00AB07BE" w:rsidRDefault="00AB07B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C8636D" w:rsidRDefault="00C8636D" w:rsidP="00C8636D">
      <w:pPr>
        <w:widowControl w:val="0"/>
        <w:autoSpaceDE w:val="0"/>
        <w:autoSpaceDN w:val="0"/>
        <w:outlineLvl w:val="2"/>
        <w:rPr>
          <w:sz w:val="28"/>
          <w:szCs w:val="28"/>
        </w:rPr>
      </w:pPr>
    </w:p>
    <w:p w:rsidR="00C12AAD" w:rsidRDefault="00C12AAD" w:rsidP="00C8636D">
      <w:pPr>
        <w:widowControl w:val="0"/>
        <w:autoSpaceDE w:val="0"/>
        <w:autoSpaceDN w:val="0"/>
        <w:outlineLvl w:val="2"/>
        <w:rPr>
          <w:sz w:val="28"/>
          <w:szCs w:val="28"/>
        </w:rPr>
      </w:pPr>
    </w:p>
    <w:p w:rsidR="003E5DC8" w:rsidRDefault="003E5DC8" w:rsidP="00612B2B">
      <w:pPr>
        <w:widowControl w:val="0"/>
        <w:autoSpaceDE w:val="0"/>
        <w:autoSpaceDN w:val="0"/>
        <w:jc w:val="center"/>
        <w:outlineLvl w:val="2"/>
        <w:rPr>
          <w:sz w:val="28"/>
          <w:szCs w:val="28"/>
        </w:rPr>
      </w:pPr>
    </w:p>
    <w:p w:rsidR="00C12AAD" w:rsidRDefault="00C12AAD"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784"/>
        <w:gridCol w:w="40"/>
        <w:gridCol w:w="709"/>
        <w:gridCol w:w="101"/>
        <w:gridCol w:w="749"/>
        <w:gridCol w:w="101"/>
        <w:gridCol w:w="840"/>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gridSpan w:val="2"/>
          </w:tcPr>
          <w:p w:rsidR="00BF476B" w:rsidRPr="00612B2B" w:rsidRDefault="00BF476B" w:rsidP="00BF476B">
            <w:pPr>
              <w:widowControl w:val="0"/>
              <w:autoSpaceDE w:val="0"/>
              <w:autoSpaceDN w:val="0"/>
              <w:jc w:val="center"/>
            </w:pPr>
            <w:r>
              <w:t>значение</w:t>
            </w:r>
          </w:p>
        </w:tc>
        <w:tc>
          <w:tcPr>
            <w:tcW w:w="784" w:type="dxa"/>
          </w:tcPr>
          <w:p w:rsidR="00BF476B" w:rsidRPr="00612B2B" w:rsidRDefault="00BF476B" w:rsidP="00BF476B">
            <w:pPr>
              <w:widowControl w:val="0"/>
              <w:autoSpaceDE w:val="0"/>
              <w:autoSpaceDN w:val="0"/>
              <w:jc w:val="center"/>
            </w:pPr>
            <w:r>
              <w:t>год</w:t>
            </w:r>
          </w:p>
        </w:tc>
        <w:tc>
          <w:tcPr>
            <w:tcW w:w="850" w:type="dxa"/>
            <w:gridSpan w:val="3"/>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2"/>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gridSpan w:val="2"/>
          </w:tcPr>
          <w:p w:rsidR="00BF476B" w:rsidRDefault="00BF476B" w:rsidP="00BF476B">
            <w:pPr>
              <w:widowControl w:val="0"/>
              <w:autoSpaceDE w:val="0"/>
              <w:autoSpaceDN w:val="0"/>
              <w:jc w:val="center"/>
            </w:pPr>
            <w:r>
              <w:t>6</w:t>
            </w:r>
          </w:p>
        </w:tc>
        <w:tc>
          <w:tcPr>
            <w:tcW w:w="784" w:type="dxa"/>
          </w:tcPr>
          <w:p w:rsidR="00BF476B" w:rsidRDefault="00BF476B" w:rsidP="00BF476B">
            <w:pPr>
              <w:widowControl w:val="0"/>
              <w:autoSpaceDE w:val="0"/>
              <w:autoSpaceDN w:val="0"/>
              <w:jc w:val="center"/>
            </w:pPr>
            <w:r>
              <w:t>7</w:t>
            </w:r>
          </w:p>
        </w:tc>
        <w:tc>
          <w:tcPr>
            <w:tcW w:w="850" w:type="dxa"/>
            <w:gridSpan w:val="3"/>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2"/>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612B2B">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C12AAD" w:rsidRPr="00C12AAD">
              <w:t>Повышение предпринимательской активности</w:t>
            </w:r>
            <w:r w:rsidRPr="002C280B">
              <w:t>»</w:t>
            </w:r>
          </w:p>
        </w:tc>
      </w:tr>
      <w:tr w:rsidR="00CC0CC7" w:rsidRPr="00612B2B" w:rsidTr="00AB07BE">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A95432">
            <w:pPr>
              <w:widowControl w:val="0"/>
              <w:autoSpaceDE w:val="0"/>
              <w:autoSpaceDN w:val="0"/>
              <w:outlineLvl w:val="3"/>
            </w:pPr>
            <w:r>
              <w:t>«</w:t>
            </w:r>
            <w:r w:rsidR="00C8636D" w:rsidRPr="00C8636D">
              <w:t>Информационное и консультационное сопровождение предпринимателей и граждан, желающих организовать собственное дело</w:t>
            </w:r>
            <w:r>
              <w:t>»</w:t>
            </w:r>
          </w:p>
        </w:tc>
        <w:tc>
          <w:tcPr>
            <w:tcW w:w="1701" w:type="dxa"/>
          </w:tcPr>
          <w:p w:rsidR="00CC0CC7" w:rsidRPr="00612B2B" w:rsidRDefault="00CC0CC7" w:rsidP="00612B2B">
            <w:pPr>
              <w:widowControl w:val="0"/>
              <w:autoSpaceDE w:val="0"/>
              <w:autoSpaceDN w:val="0"/>
              <w:jc w:val="center"/>
              <w:outlineLvl w:val="3"/>
            </w:pPr>
            <w:r w:rsidRPr="001A5131">
              <w:t>приобретение товаров, работ и услуг</w:t>
            </w:r>
          </w:p>
        </w:tc>
        <w:tc>
          <w:tcPr>
            <w:tcW w:w="3685" w:type="dxa"/>
          </w:tcPr>
          <w:p w:rsidR="00C8636D" w:rsidRPr="00C8636D" w:rsidRDefault="00C8636D" w:rsidP="00C8636D">
            <w:pPr>
              <w:widowControl w:val="0"/>
              <w:autoSpaceDE w:val="0"/>
              <w:autoSpaceDN w:val="0"/>
              <w:jc w:val="center"/>
              <w:outlineLvl w:val="3"/>
              <w:rPr>
                <w:kern w:val="2"/>
              </w:rPr>
            </w:pPr>
            <w:r w:rsidRPr="00C8636D">
              <w:rPr>
                <w:kern w:val="2"/>
              </w:rPr>
              <w:t>Повышение уровня</w:t>
            </w:r>
          </w:p>
          <w:p w:rsidR="00C8636D" w:rsidRPr="00C8636D" w:rsidRDefault="00C8636D" w:rsidP="00C8636D">
            <w:pPr>
              <w:widowControl w:val="0"/>
              <w:autoSpaceDE w:val="0"/>
              <w:autoSpaceDN w:val="0"/>
              <w:jc w:val="center"/>
              <w:outlineLvl w:val="3"/>
              <w:rPr>
                <w:kern w:val="2"/>
              </w:rPr>
            </w:pPr>
            <w:r w:rsidRPr="00C8636D">
              <w:rPr>
                <w:kern w:val="2"/>
              </w:rPr>
              <w:t>информационно-</w:t>
            </w:r>
          </w:p>
          <w:p w:rsidR="00C8636D" w:rsidRPr="00C8636D" w:rsidRDefault="00C8636D" w:rsidP="00C8636D">
            <w:pPr>
              <w:widowControl w:val="0"/>
              <w:autoSpaceDE w:val="0"/>
              <w:autoSpaceDN w:val="0"/>
              <w:jc w:val="center"/>
              <w:outlineLvl w:val="3"/>
              <w:rPr>
                <w:kern w:val="2"/>
              </w:rPr>
            </w:pPr>
            <w:r w:rsidRPr="00C8636D">
              <w:rPr>
                <w:kern w:val="2"/>
              </w:rPr>
              <w:t>консультативной поддержки</w:t>
            </w:r>
          </w:p>
          <w:p w:rsidR="00C8636D" w:rsidRPr="00C8636D" w:rsidRDefault="00C8636D" w:rsidP="00C8636D">
            <w:pPr>
              <w:widowControl w:val="0"/>
              <w:autoSpaceDE w:val="0"/>
              <w:autoSpaceDN w:val="0"/>
              <w:jc w:val="center"/>
              <w:outlineLvl w:val="3"/>
              <w:rPr>
                <w:kern w:val="2"/>
              </w:rPr>
            </w:pPr>
            <w:r w:rsidRPr="00C8636D">
              <w:rPr>
                <w:kern w:val="2"/>
              </w:rPr>
              <w:t>субъектов малого и среднего</w:t>
            </w:r>
          </w:p>
          <w:p w:rsidR="00CC0CC7" w:rsidRPr="00612B2B" w:rsidRDefault="00C8636D" w:rsidP="00C8636D">
            <w:pPr>
              <w:widowControl w:val="0"/>
              <w:autoSpaceDE w:val="0"/>
              <w:autoSpaceDN w:val="0"/>
              <w:jc w:val="center"/>
              <w:outlineLvl w:val="3"/>
            </w:pPr>
            <w:r w:rsidRPr="00C8636D">
              <w:rPr>
                <w:kern w:val="2"/>
              </w:rPr>
              <w:t>предпринимательства</w:t>
            </w:r>
          </w:p>
        </w:tc>
        <w:tc>
          <w:tcPr>
            <w:tcW w:w="1418" w:type="dxa"/>
            <w:gridSpan w:val="2"/>
          </w:tcPr>
          <w:p w:rsidR="00CC0CC7" w:rsidRPr="0069681D" w:rsidRDefault="00CC0CC7" w:rsidP="00F67C12">
            <w:pPr>
              <w:spacing w:line="216" w:lineRule="auto"/>
              <w:jc w:val="center"/>
              <w:outlineLvl w:val="2"/>
            </w:pPr>
            <w:r w:rsidRPr="0069681D">
              <w:t>единиц</w:t>
            </w:r>
          </w:p>
        </w:tc>
        <w:tc>
          <w:tcPr>
            <w:tcW w:w="709" w:type="dxa"/>
            <w:gridSpan w:val="2"/>
          </w:tcPr>
          <w:p w:rsidR="00CC0CC7" w:rsidRPr="0069681D" w:rsidRDefault="00CC0CC7" w:rsidP="00F67C12">
            <w:pPr>
              <w:spacing w:line="216" w:lineRule="auto"/>
              <w:jc w:val="center"/>
            </w:pPr>
            <w:r w:rsidRPr="0069681D">
              <w:t>1</w:t>
            </w:r>
          </w:p>
        </w:tc>
        <w:tc>
          <w:tcPr>
            <w:tcW w:w="850" w:type="dxa"/>
            <w:gridSpan w:val="3"/>
          </w:tcPr>
          <w:p w:rsidR="00CC0CC7" w:rsidRPr="0069681D" w:rsidRDefault="00CC0CC7" w:rsidP="00F67C12">
            <w:pPr>
              <w:spacing w:line="216" w:lineRule="auto"/>
              <w:jc w:val="center"/>
              <w:outlineLvl w:val="2"/>
            </w:pPr>
            <w:r w:rsidRPr="0069681D">
              <w:t>202</w:t>
            </w:r>
            <w:r>
              <w:t>4</w:t>
            </w:r>
          </w:p>
        </w:tc>
        <w:tc>
          <w:tcPr>
            <w:tcW w:w="709" w:type="dxa"/>
          </w:tcPr>
          <w:p w:rsidR="00CC0CC7" w:rsidRPr="0069681D" w:rsidRDefault="00CC0CC7" w:rsidP="00F67C12">
            <w:pPr>
              <w:spacing w:line="216" w:lineRule="auto"/>
              <w:jc w:val="center"/>
              <w:outlineLvl w:val="2"/>
            </w:pPr>
            <w:r>
              <w:t>1</w:t>
            </w:r>
          </w:p>
        </w:tc>
        <w:tc>
          <w:tcPr>
            <w:tcW w:w="850" w:type="dxa"/>
            <w:gridSpan w:val="2"/>
          </w:tcPr>
          <w:p w:rsidR="00CC0CC7" w:rsidRPr="0069681D" w:rsidRDefault="00CC0CC7" w:rsidP="00F67C12">
            <w:pPr>
              <w:spacing w:line="216" w:lineRule="auto"/>
              <w:jc w:val="center"/>
              <w:outlineLvl w:val="2"/>
            </w:pPr>
            <w:r>
              <w:t>1</w:t>
            </w:r>
          </w:p>
        </w:tc>
        <w:tc>
          <w:tcPr>
            <w:tcW w:w="941" w:type="dxa"/>
            <w:gridSpan w:val="2"/>
          </w:tcPr>
          <w:p w:rsidR="00CC0CC7" w:rsidRPr="0069681D" w:rsidRDefault="00CC0CC7" w:rsidP="00F67C12">
            <w:pPr>
              <w:spacing w:line="216" w:lineRule="auto"/>
              <w:jc w:val="center"/>
              <w:outlineLvl w:val="2"/>
            </w:pPr>
            <w:r>
              <w:t>1</w:t>
            </w:r>
          </w:p>
        </w:tc>
      </w:tr>
    </w:tbl>
    <w:p w:rsidR="00612B2B" w:rsidRPr="00612B2B" w:rsidRDefault="00612B2B" w:rsidP="00612B2B">
      <w:pPr>
        <w:widowControl w:val="0"/>
        <w:autoSpaceDE w:val="0"/>
        <w:autoSpaceDN w:val="0"/>
        <w:ind w:firstLine="540"/>
        <w:jc w:val="both"/>
        <w:rPr>
          <w:rFonts w:ascii="Calibri" w:hAnsi="Calibri" w:cs="Calibri"/>
          <w:sz w:val="22"/>
          <w:szCs w:val="22"/>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E62EF" w:rsidRDefault="000E62EF" w:rsidP="00612B2B">
      <w:pPr>
        <w:widowControl w:val="0"/>
        <w:autoSpaceDE w:val="0"/>
        <w:autoSpaceDN w:val="0"/>
        <w:jc w:val="center"/>
        <w:outlineLvl w:val="2"/>
        <w:rPr>
          <w:sz w:val="28"/>
          <w:szCs w:val="28"/>
        </w:rPr>
      </w:pPr>
    </w:p>
    <w:p w:rsidR="000E62EF" w:rsidRDefault="000E62EF" w:rsidP="00612B2B">
      <w:pPr>
        <w:widowControl w:val="0"/>
        <w:autoSpaceDE w:val="0"/>
        <w:autoSpaceDN w:val="0"/>
        <w:jc w:val="center"/>
        <w:outlineLvl w:val="2"/>
        <w:rPr>
          <w:sz w:val="28"/>
          <w:szCs w:val="28"/>
        </w:rPr>
      </w:pPr>
    </w:p>
    <w:p w:rsidR="004B0A05" w:rsidRDefault="004B0A05" w:rsidP="00564177">
      <w:pPr>
        <w:widowControl w:val="0"/>
        <w:autoSpaceDE w:val="0"/>
        <w:autoSpaceDN w:val="0"/>
        <w:outlineLvl w:val="2"/>
        <w:rPr>
          <w:sz w:val="28"/>
          <w:szCs w:val="28"/>
        </w:rPr>
      </w:pPr>
    </w:p>
    <w:p w:rsidR="00564177" w:rsidRDefault="00564177" w:rsidP="00564177">
      <w:pPr>
        <w:widowControl w:val="0"/>
        <w:autoSpaceDE w:val="0"/>
        <w:autoSpaceDN w:val="0"/>
        <w:outlineLvl w:val="2"/>
        <w:rPr>
          <w:sz w:val="28"/>
          <w:szCs w:val="28"/>
        </w:rPr>
      </w:pPr>
    </w:p>
    <w:p w:rsidR="00C12AAD" w:rsidRDefault="00C12AAD"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A73FC2" w:rsidRPr="00612B2B" w:rsidTr="00687453">
        <w:tc>
          <w:tcPr>
            <w:tcW w:w="624" w:type="dxa"/>
            <w:vMerge w:val="restart"/>
          </w:tcPr>
          <w:p w:rsidR="00A73FC2" w:rsidRPr="00612B2B" w:rsidRDefault="00A73FC2" w:rsidP="00612B2B">
            <w:pPr>
              <w:widowControl w:val="0"/>
              <w:autoSpaceDE w:val="0"/>
              <w:autoSpaceDN w:val="0"/>
              <w:jc w:val="center"/>
            </w:pPr>
            <w:r w:rsidRPr="00612B2B">
              <w:t>1.</w:t>
            </w:r>
          </w:p>
        </w:tc>
        <w:tc>
          <w:tcPr>
            <w:tcW w:w="7026" w:type="dxa"/>
          </w:tcPr>
          <w:p w:rsidR="00A73FC2" w:rsidRPr="00612B2B" w:rsidRDefault="00A73FC2" w:rsidP="00612B2B">
            <w:pPr>
              <w:widowControl w:val="0"/>
              <w:autoSpaceDE w:val="0"/>
              <w:autoSpaceDN w:val="0"/>
            </w:pPr>
            <w:r w:rsidRPr="00612B2B">
              <w:t xml:space="preserve">Комплекс процессных мероприятий </w:t>
            </w:r>
            <w:r w:rsidRPr="00CB6688">
              <w:t>«</w:t>
            </w:r>
            <w:r w:rsidRPr="00C12AAD">
              <w:t>Развитие малого и среднего бизнеса в Елизаветовском сельском поселении</w:t>
            </w:r>
            <w:r w:rsidRPr="00CB6688">
              <w:t xml:space="preserve">» </w:t>
            </w:r>
            <w:r w:rsidRPr="00612B2B">
              <w:t>(всего), в том числе:</w:t>
            </w:r>
          </w:p>
        </w:tc>
        <w:tc>
          <w:tcPr>
            <w:tcW w:w="2902" w:type="dxa"/>
            <w:vMerge w:val="restart"/>
          </w:tcPr>
          <w:p w:rsidR="00A73FC2" w:rsidRPr="00612B2B" w:rsidRDefault="00A73FC2" w:rsidP="00612B2B">
            <w:pPr>
              <w:widowControl w:val="0"/>
              <w:autoSpaceDE w:val="0"/>
              <w:autoSpaceDN w:val="0"/>
              <w:jc w:val="center"/>
            </w:pPr>
            <w:r w:rsidRPr="00612B2B">
              <w:t>Х</w:t>
            </w:r>
          </w:p>
        </w:tc>
        <w:tc>
          <w:tcPr>
            <w:tcW w:w="953" w:type="dxa"/>
          </w:tcPr>
          <w:p w:rsidR="00A73FC2" w:rsidRPr="00495D56" w:rsidRDefault="00A73FC2" w:rsidP="00766D1F">
            <w:pPr>
              <w:widowControl w:val="0"/>
              <w:autoSpaceDE w:val="0"/>
              <w:autoSpaceDN w:val="0"/>
              <w:jc w:val="center"/>
            </w:pPr>
            <w:r>
              <w:t>2,5</w:t>
            </w:r>
          </w:p>
        </w:tc>
        <w:tc>
          <w:tcPr>
            <w:tcW w:w="1134" w:type="dxa"/>
          </w:tcPr>
          <w:p w:rsidR="00A73FC2" w:rsidRPr="00495D56" w:rsidRDefault="00A73FC2" w:rsidP="00766D1F">
            <w:pPr>
              <w:widowControl w:val="0"/>
              <w:autoSpaceDE w:val="0"/>
              <w:autoSpaceDN w:val="0"/>
              <w:jc w:val="center"/>
            </w:pPr>
            <w:r>
              <w:t>1,0</w:t>
            </w:r>
          </w:p>
        </w:tc>
        <w:tc>
          <w:tcPr>
            <w:tcW w:w="1077" w:type="dxa"/>
          </w:tcPr>
          <w:p w:rsidR="00A73FC2" w:rsidRPr="00495D56" w:rsidRDefault="00A73FC2" w:rsidP="00766D1F">
            <w:pPr>
              <w:widowControl w:val="0"/>
              <w:autoSpaceDE w:val="0"/>
              <w:autoSpaceDN w:val="0"/>
              <w:jc w:val="center"/>
            </w:pPr>
            <w:r>
              <w:t>1</w:t>
            </w:r>
            <w:r w:rsidRPr="00495D56">
              <w:t>,0</w:t>
            </w:r>
          </w:p>
        </w:tc>
        <w:tc>
          <w:tcPr>
            <w:tcW w:w="1339" w:type="dxa"/>
          </w:tcPr>
          <w:p w:rsidR="00A73FC2" w:rsidRPr="00495D56" w:rsidRDefault="00A73FC2" w:rsidP="00766D1F">
            <w:pPr>
              <w:widowControl w:val="0"/>
              <w:autoSpaceDE w:val="0"/>
              <w:autoSpaceDN w:val="0"/>
              <w:jc w:val="center"/>
            </w:pPr>
            <w:r>
              <w:t>4,5</w:t>
            </w:r>
          </w:p>
        </w:tc>
      </w:tr>
      <w:tr w:rsidR="00A73FC2" w:rsidRPr="00612B2B" w:rsidTr="00687453">
        <w:tc>
          <w:tcPr>
            <w:tcW w:w="624" w:type="dxa"/>
            <w:vMerge/>
          </w:tcPr>
          <w:p w:rsidR="00A73FC2" w:rsidRPr="00612B2B" w:rsidRDefault="00A73FC2" w:rsidP="00612B2B">
            <w:pPr>
              <w:widowControl w:val="0"/>
              <w:autoSpaceDE w:val="0"/>
              <w:autoSpaceDN w:val="0"/>
              <w:jc w:val="center"/>
            </w:pPr>
          </w:p>
        </w:tc>
        <w:tc>
          <w:tcPr>
            <w:tcW w:w="7026" w:type="dxa"/>
          </w:tcPr>
          <w:p w:rsidR="00A73FC2" w:rsidRPr="00495D56" w:rsidRDefault="00A73FC2"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A73FC2" w:rsidRPr="00612B2B" w:rsidRDefault="00A73FC2" w:rsidP="00612B2B">
            <w:pPr>
              <w:widowControl w:val="0"/>
              <w:autoSpaceDE w:val="0"/>
              <w:autoSpaceDN w:val="0"/>
              <w:jc w:val="center"/>
            </w:pPr>
          </w:p>
        </w:tc>
        <w:tc>
          <w:tcPr>
            <w:tcW w:w="953" w:type="dxa"/>
          </w:tcPr>
          <w:p w:rsidR="00A73FC2" w:rsidRPr="00612B2B" w:rsidRDefault="00A73FC2" w:rsidP="004E69A1">
            <w:pPr>
              <w:widowControl w:val="0"/>
              <w:autoSpaceDE w:val="0"/>
              <w:autoSpaceDN w:val="0"/>
              <w:jc w:val="center"/>
            </w:pPr>
            <w:r w:rsidRPr="00612B2B">
              <w:t>0,0</w:t>
            </w:r>
          </w:p>
        </w:tc>
        <w:tc>
          <w:tcPr>
            <w:tcW w:w="1134" w:type="dxa"/>
          </w:tcPr>
          <w:p w:rsidR="00A73FC2" w:rsidRPr="00612B2B" w:rsidRDefault="00A73FC2" w:rsidP="004E69A1">
            <w:pPr>
              <w:jc w:val="center"/>
              <w:rPr>
                <w:sz w:val="20"/>
                <w:szCs w:val="20"/>
              </w:rPr>
            </w:pPr>
            <w:r w:rsidRPr="00612B2B">
              <w:t>0,0</w:t>
            </w:r>
          </w:p>
        </w:tc>
        <w:tc>
          <w:tcPr>
            <w:tcW w:w="1077" w:type="dxa"/>
          </w:tcPr>
          <w:p w:rsidR="00A73FC2" w:rsidRPr="00612B2B" w:rsidRDefault="00A73FC2" w:rsidP="004E69A1">
            <w:pPr>
              <w:jc w:val="center"/>
              <w:rPr>
                <w:sz w:val="20"/>
                <w:szCs w:val="20"/>
              </w:rPr>
            </w:pPr>
            <w:r w:rsidRPr="00612B2B">
              <w:t>0,0</w:t>
            </w:r>
          </w:p>
        </w:tc>
        <w:tc>
          <w:tcPr>
            <w:tcW w:w="1339" w:type="dxa"/>
          </w:tcPr>
          <w:p w:rsidR="00A73FC2" w:rsidRPr="00612B2B" w:rsidRDefault="00A73FC2" w:rsidP="004E69A1">
            <w:pPr>
              <w:jc w:val="center"/>
              <w:rPr>
                <w:sz w:val="20"/>
                <w:szCs w:val="20"/>
              </w:rPr>
            </w:pPr>
            <w:r w:rsidRPr="00612B2B">
              <w:t>0,0</w:t>
            </w:r>
          </w:p>
        </w:tc>
      </w:tr>
      <w:tr w:rsidR="00A73FC2" w:rsidRPr="00612B2B" w:rsidTr="00687453">
        <w:tc>
          <w:tcPr>
            <w:tcW w:w="624" w:type="dxa"/>
            <w:vMerge/>
          </w:tcPr>
          <w:p w:rsidR="00A73FC2" w:rsidRPr="00612B2B" w:rsidRDefault="00A73FC2" w:rsidP="00612B2B">
            <w:pPr>
              <w:widowControl w:val="0"/>
              <w:autoSpaceDE w:val="0"/>
              <w:autoSpaceDN w:val="0"/>
              <w:jc w:val="center"/>
            </w:pPr>
          </w:p>
        </w:tc>
        <w:tc>
          <w:tcPr>
            <w:tcW w:w="7026" w:type="dxa"/>
          </w:tcPr>
          <w:p w:rsidR="00A73FC2" w:rsidRPr="00495D56" w:rsidRDefault="00A73FC2"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A73FC2" w:rsidRPr="00612B2B" w:rsidRDefault="00A73FC2" w:rsidP="00612B2B">
            <w:pPr>
              <w:widowControl w:val="0"/>
              <w:autoSpaceDE w:val="0"/>
              <w:autoSpaceDN w:val="0"/>
              <w:jc w:val="center"/>
            </w:pPr>
          </w:p>
        </w:tc>
        <w:tc>
          <w:tcPr>
            <w:tcW w:w="953" w:type="dxa"/>
          </w:tcPr>
          <w:p w:rsidR="00A73FC2" w:rsidRPr="00612B2B" w:rsidRDefault="00A73FC2" w:rsidP="00612B2B">
            <w:pPr>
              <w:widowControl w:val="0"/>
              <w:autoSpaceDE w:val="0"/>
              <w:autoSpaceDN w:val="0"/>
              <w:jc w:val="center"/>
            </w:pPr>
            <w:r w:rsidRPr="00612B2B">
              <w:t>0,0</w:t>
            </w:r>
          </w:p>
        </w:tc>
        <w:tc>
          <w:tcPr>
            <w:tcW w:w="1134" w:type="dxa"/>
          </w:tcPr>
          <w:p w:rsidR="00A73FC2" w:rsidRPr="00612B2B" w:rsidRDefault="00A73FC2" w:rsidP="00612B2B">
            <w:pPr>
              <w:jc w:val="center"/>
            </w:pPr>
            <w:r w:rsidRPr="00612B2B">
              <w:t>0,0</w:t>
            </w:r>
          </w:p>
        </w:tc>
        <w:tc>
          <w:tcPr>
            <w:tcW w:w="1077" w:type="dxa"/>
          </w:tcPr>
          <w:p w:rsidR="00A73FC2" w:rsidRPr="00612B2B" w:rsidRDefault="00A73FC2" w:rsidP="00612B2B">
            <w:pPr>
              <w:jc w:val="center"/>
            </w:pPr>
            <w:r w:rsidRPr="00612B2B">
              <w:t>0,0</w:t>
            </w:r>
          </w:p>
        </w:tc>
        <w:tc>
          <w:tcPr>
            <w:tcW w:w="1339" w:type="dxa"/>
          </w:tcPr>
          <w:p w:rsidR="00A73FC2" w:rsidRPr="00612B2B" w:rsidRDefault="00A73FC2" w:rsidP="00612B2B">
            <w:pPr>
              <w:jc w:val="center"/>
            </w:pPr>
            <w:r w:rsidRPr="00612B2B">
              <w:t>0,0</w:t>
            </w:r>
          </w:p>
        </w:tc>
      </w:tr>
      <w:tr w:rsidR="00A73FC2" w:rsidRPr="00612B2B" w:rsidTr="00687453">
        <w:tc>
          <w:tcPr>
            <w:tcW w:w="624" w:type="dxa"/>
            <w:vMerge/>
          </w:tcPr>
          <w:p w:rsidR="00A73FC2" w:rsidRPr="00612B2B" w:rsidRDefault="00A73FC2" w:rsidP="00612B2B">
            <w:pPr>
              <w:widowControl w:val="0"/>
              <w:autoSpaceDE w:val="0"/>
              <w:autoSpaceDN w:val="0"/>
              <w:jc w:val="center"/>
            </w:pPr>
          </w:p>
        </w:tc>
        <w:tc>
          <w:tcPr>
            <w:tcW w:w="7026" w:type="dxa"/>
          </w:tcPr>
          <w:p w:rsidR="00A73FC2" w:rsidRPr="00495D56" w:rsidRDefault="00A73FC2"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A73FC2" w:rsidRPr="00612B2B" w:rsidRDefault="00A73FC2" w:rsidP="00612B2B">
            <w:pPr>
              <w:widowControl w:val="0"/>
              <w:autoSpaceDE w:val="0"/>
              <w:autoSpaceDN w:val="0"/>
              <w:jc w:val="center"/>
            </w:pPr>
          </w:p>
        </w:tc>
        <w:tc>
          <w:tcPr>
            <w:tcW w:w="953" w:type="dxa"/>
          </w:tcPr>
          <w:p w:rsidR="00A73FC2" w:rsidRPr="00495D56" w:rsidRDefault="00A73FC2" w:rsidP="00766D1F">
            <w:pPr>
              <w:widowControl w:val="0"/>
              <w:autoSpaceDE w:val="0"/>
              <w:autoSpaceDN w:val="0"/>
              <w:jc w:val="center"/>
            </w:pPr>
            <w:r>
              <w:t>2,5</w:t>
            </w:r>
          </w:p>
        </w:tc>
        <w:tc>
          <w:tcPr>
            <w:tcW w:w="1134" w:type="dxa"/>
          </w:tcPr>
          <w:p w:rsidR="00A73FC2" w:rsidRPr="00495D56" w:rsidRDefault="00A73FC2" w:rsidP="00766D1F">
            <w:pPr>
              <w:widowControl w:val="0"/>
              <w:autoSpaceDE w:val="0"/>
              <w:autoSpaceDN w:val="0"/>
              <w:jc w:val="center"/>
            </w:pPr>
            <w:r>
              <w:t>1,0</w:t>
            </w:r>
          </w:p>
        </w:tc>
        <w:tc>
          <w:tcPr>
            <w:tcW w:w="1077" w:type="dxa"/>
          </w:tcPr>
          <w:p w:rsidR="00A73FC2" w:rsidRPr="00495D56" w:rsidRDefault="00A73FC2" w:rsidP="00766D1F">
            <w:pPr>
              <w:widowControl w:val="0"/>
              <w:autoSpaceDE w:val="0"/>
              <w:autoSpaceDN w:val="0"/>
              <w:jc w:val="center"/>
            </w:pPr>
            <w:r>
              <w:t>1</w:t>
            </w:r>
            <w:r w:rsidRPr="00495D56">
              <w:t>,0</w:t>
            </w:r>
          </w:p>
        </w:tc>
        <w:tc>
          <w:tcPr>
            <w:tcW w:w="1339" w:type="dxa"/>
          </w:tcPr>
          <w:p w:rsidR="00A73FC2" w:rsidRPr="00495D56" w:rsidRDefault="00A73FC2" w:rsidP="00766D1F">
            <w:pPr>
              <w:widowControl w:val="0"/>
              <w:autoSpaceDE w:val="0"/>
              <w:autoSpaceDN w:val="0"/>
              <w:jc w:val="center"/>
            </w:pPr>
            <w:r>
              <w:t>4,5</w:t>
            </w:r>
          </w:p>
        </w:tc>
      </w:tr>
      <w:tr w:rsidR="00A73FC2" w:rsidRPr="00612B2B" w:rsidTr="00687453">
        <w:tc>
          <w:tcPr>
            <w:tcW w:w="624" w:type="dxa"/>
            <w:vMerge/>
          </w:tcPr>
          <w:p w:rsidR="00A73FC2" w:rsidRPr="00612B2B" w:rsidRDefault="00A73FC2" w:rsidP="00612B2B">
            <w:pPr>
              <w:widowControl w:val="0"/>
              <w:autoSpaceDE w:val="0"/>
              <w:autoSpaceDN w:val="0"/>
              <w:jc w:val="center"/>
            </w:pPr>
          </w:p>
        </w:tc>
        <w:tc>
          <w:tcPr>
            <w:tcW w:w="7026" w:type="dxa"/>
          </w:tcPr>
          <w:p w:rsidR="00A73FC2" w:rsidRPr="00495D56" w:rsidRDefault="00A73FC2"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A73FC2" w:rsidRPr="00612B2B" w:rsidRDefault="00A73FC2" w:rsidP="00612B2B">
            <w:pPr>
              <w:widowControl w:val="0"/>
              <w:autoSpaceDE w:val="0"/>
              <w:autoSpaceDN w:val="0"/>
              <w:jc w:val="center"/>
            </w:pPr>
          </w:p>
        </w:tc>
        <w:tc>
          <w:tcPr>
            <w:tcW w:w="953" w:type="dxa"/>
          </w:tcPr>
          <w:p w:rsidR="00A73FC2" w:rsidRPr="00612B2B" w:rsidRDefault="00A73FC2" w:rsidP="00612B2B">
            <w:pPr>
              <w:widowControl w:val="0"/>
              <w:autoSpaceDE w:val="0"/>
              <w:autoSpaceDN w:val="0"/>
              <w:jc w:val="center"/>
            </w:pPr>
            <w:r w:rsidRPr="00612B2B">
              <w:t>0,0</w:t>
            </w:r>
          </w:p>
        </w:tc>
        <w:tc>
          <w:tcPr>
            <w:tcW w:w="1134" w:type="dxa"/>
          </w:tcPr>
          <w:p w:rsidR="00A73FC2" w:rsidRPr="00612B2B" w:rsidRDefault="00A73FC2" w:rsidP="00612B2B">
            <w:pPr>
              <w:jc w:val="center"/>
              <w:rPr>
                <w:sz w:val="20"/>
                <w:szCs w:val="20"/>
              </w:rPr>
            </w:pPr>
            <w:r w:rsidRPr="00612B2B">
              <w:t>0,0</w:t>
            </w:r>
          </w:p>
        </w:tc>
        <w:tc>
          <w:tcPr>
            <w:tcW w:w="1077" w:type="dxa"/>
          </w:tcPr>
          <w:p w:rsidR="00A73FC2" w:rsidRPr="00612B2B" w:rsidRDefault="00A73FC2" w:rsidP="00612B2B">
            <w:pPr>
              <w:jc w:val="center"/>
              <w:rPr>
                <w:sz w:val="20"/>
                <w:szCs w:val="20"/>
              </w:rPr>
            </w:pPr>
            <w:r w:rsidRPr="00612B2B">
              <w:t>0,0</w:t>
            </w:r>
          </w:p>
        </w:tc>
        <w:tc>
          <w:tcPr>
            <w:tcW w:w="1339" w:type="dxa"/>
          </w:tcPr>
          <w:p w:rsidR="00A73FC2" w:rsidRPr="00612B2B" w:rsidRDefault="00A73FC2" w:rsidP="00612B2B">
            <w:pPr>
              <w:jc w:val="center"/>
              <w:rPr>
                <w:sz w:val="20"/>
                <w:szCs w:val="20"/>
              </w:rPr>
            </w:pPr>
            <w:r w:rsidRPr="00612B2B">
              <w:t>0,0</w:t>
            </w:r>
          </w:p>
        </w:tc>
      </w:tr>
      <w:tr w:rsidR="00A73FC2" w:rsidRPr="00612B2B" w:rsidTr="00687453">
        <w:tc>
          <w:tcPr>
            <w:tcW w:w="624" w:type="dxa"/>
          </w:tcPr>
          <w:p w:rsidR="00A73FC2" w:rsidRPr="00612B2B" w:rsidRDefault="00A73FC2" w:rsidP="00612B2B">
            <w:pPr>
              <w:widowControl w:val="0"/>
              <w:autoSpaceDE w:val="0"/>
              <w:autoSpaceDN w:val="0"/>
              <w:jc w:val="center"/>
            </w:pPr>
            <w:r w:rsidRPr="00612B2B">
              <w:t>2.</w:t>
            </w:r>
          </w:p>
        </w:tc>
        <w:tc>
          <w:tcPr>
            <w:tcW w:w="7026" w:type="dxa"/>
          </w:tcPr>
          <w:p w:rsidR="00A73FC2" w:rsidRDefault="00A73FC2" w:rsidP="00687453">
            <w:pPr>
              <w:widowControl w:val="0"/>
              <w:autoSpaceDE w:val="0"/>
              <w:autoSpaceDN w:val="0"/>
            </w:pPr>
            <w:r w:rsidRPr="00612B2B">
              <w:t>Мероприятие (результат)</w:t>
            </w:r>
            <w:r>
              <w:t xml:space="preserve">  1</w:t>
            </w:r>
          </w:p>
          <w:p w:rsidR="00A73FC2" w:rsidRPr="00612B2B" w:rsidRDefault="00A73FC2" w:rsidP="00687453">
            <w:pPr>
              <w:widowControl w:val="0"/>
              <w:autoSpaceDE w:val="0"/>
              <w:autoSpaceDN w:val="0"/>
            </w:pPr>
            <w:r>
              <w:rPr>
                <w:kern w:val="2"/>
              </w:rPr>
              <w:t>«</w:t>
            </w:r>
            <w:r w:rsidR="00E548EB" w:rsidRPr="00E548EB">
              <w:rPr>
                <w:kern w:val="2"/>
              </w:rPr>
              <w:t>Информационное и консультационное сопровождение предпринимателей и граждан, желающих организовать собственное дело</w:t>
            </w:r>
            <w:r>
              <w:rPr>
                <w:kern w:val="2"/>
              </w:rPr>
              <w:t>»</w:t>
            </w:r>
          </w:p>
        </w:tc>
        <w:tc>
          <w:tcPr>
            <w:tcW w:w="2902" w:type="dxa"/>
          </w:tcPr>
          <w:p w:rsidR="00A73FC2" w:rsidRPr="00612B2B" w:rsidRDefault="00A73FC2" w:rsidP="00612B2B">
            <w:pPr>
              <w:widowControl w:val="0"/>
              <w:autoSpaceDE w:val="0"/>
              <w:autoSpaceDN w:val="0"/>
              <w:jc w:val="center"/>
            </w:pPr>
          </w:p>
        </w:tc>
        <w:tc>
          <w:tcPr>
            <w:tcW w:w="953" w:type="dxa"/>
          </w:tcPr>
          <w:p w:rsidR="00A73FC2" w:rsidRPr="00495D56" w:rsidRDefault="00A73FC2" w:rsidP="00766D1F">
            <w:pPr>
              <w:widowControl w:val="0"/>
              <w:autoSpaceDE w:val="0"/>
              <w:autoSpaceDN w:val="0"/>
              <w:jc w:val="center"/>
            </w:pPr>
            <w:r>
              <w:t>2,5</w:t>
            </w:r>
          </w:p>
        </w:tc>
        <w:tc>
          <w:tcPr>
            <w:tcW w:w="1134" w:type="dxa"/>
          </w:tcPr>
          <w:p w:rsidR="00A73FC2" w:rsidRPr="00495D56" w:rsidRDefault="00A73FC2" w:rsidP="00766D1F">
            <w:pPr>
              <w:widowControl w:val="0"/>
              <w:autoSpaceDE w:val="0"/>
              <w:autoSpaceDN w:val="0"/>
              <w:jc w:val="center"/>
            </w:pPr>
            <w:r>
              <w:t>1,0</w:t>
            </w:r>
          </w:p>
        </w:tc>
        <w:tc>
          <w:tcPr>
            <w:tcW w:w="1077" w:type="dxa"/>
          </w:tcPr>
          <w:p w:rsidR="00A73FC2" w:rsidRPr="00495D56" w:rsidRDefault="00A73FC2" w:rsidP="00766D1F">
            <w:pPr>
              <w:widowControl w:val="0"/>
              <w:autoSpaceDE w:val="0"/>
              <w:autoSpaceDN w:val="0"/>
              <w:jc w:val="center"/>
            </w:pPr>
            <w:r>
              <w:t>1</w:t>
            </w:r>
            <w:r w:rsidRPr="00495D56">
              <w:t>,0</w:t>
            </w:r>
          </w:p>
        </w:tc>
        <w:tc>
          <w:tcPr>
            <w:tcW w:w="1339" w:type="dxa"/>
          </w:tcPr>
          <w:p w:rsidR="00A73FC2" w:rsidRPr="00495D56" w:rsidRDefault="00A73FC2" w:rsidP="00766D1F">
            <w:pPr>
              <w:widowControl w:val="0"/>
              <w:autoSpaceDE w:val="0"/>
              <w:autoSpaceDN w:val="0"/>
              <w:jc w:val="center"/>
            </w:pPr>
            <w:r>
              <w:t>4,5</w:t>
            </w:r>
          </w:p>
        </w:tc>
      </w:tr>
      <w:tr w:rsidR="00A73FC2" w:rsidRPr="00612B2B" w:rsidTr="00687453">
        <w:tc>
          <w:tcPr>
            <w:tcW w:w="624" w:type="dxa"/>
          </w:tcPr>
          <w:p w:rsidR="00A73FC2" w:rsidRPr="00612B2B" w:rsidRDefault="00A73FC2" w:rsidP="00612B2B">
            <w:pPr>
              <w:widowControl w:val="0"/>
              <w:autoSpaceDE w:val="0"/>
              <w:autoSpaceDN w:val="0"/>
              <w:jc w:val="center"/>
            </w:pPr>
          </w:p>
        </w:tc>
        <w:tc>
          <w:tcPr>
            <w:tcW w:w="7026" w:type="dxa"/>
          </w:tcPr>
          <w:p w:rsidR="00A73FC2" w:rsidRPr="00495D56" w:rsidRDefault="00A73FC2"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A73FC2" w:rsidRPr="00612B2B" w:rsidRDefault="00A73FC2" w:rsidP="004E69A1">
            <w:pPr>
              <w:widowControl w:val="0"/>
              <w:autoSpaceDE w:val="0"/>
              <w:autoSpaceDN w:val="0"/>
              <w:jc w:val="center"/>
            </w:pPr>
          </w:p>
        </w:tc>
        <w:tc>
          <w:tcPr>
            <w:tcW w:w="953" w:type="dxa"/>
          </w:tcPr>
          <w:p w:rsidR="00A73FC2" w:rsidRPr="00612B2B" w:rsidRDefault="00A73FC2" w:rsidP="004E69A1">
            <w:pPr>
              <w:widowControl w:val="0"/>
              <w:autoSpaceDE w:val="0"/>
              <w:autoSpaceDN w:val="0"/>
              <w:jc w:val="center"/>
            </w:pPr>
            <w:r w:rsidRPr="00612B2B">
              <w:t>0,0</w:t>
            </w:r>
          </w:p>
        </w:tc>
        <w:tc>
          <w:tcPr>
            <w:tcW w:w="1134" w:type="dxa"/>
          </w:tcPr>
          <w:p w:rsidR="00A73FC2" w:rsidRPr="00612B2B" w:rsidRDefault="00A73FC2" w:rsidP="004E69A1">
            <w:pPr>
              <w:jc w:val="center"/>
              <w:rPr>
                <w:sz w:val="20"/>
                <w:szCs w:val="20"/>
              </w:rPr>
            </w:pPr>
            <w:r w:rsidRPr="00612B2B">
              <w:t>0,0</w:t>
            </w:r>
          </w:p>
        </w:tc>
        <w:tc>
          <w:tcPr>
            <w:tcW w:w="1077" w:type="dxa"/>
          </w:tcPr>
          <w:p w:rsidR="00A73FC2" w:rsidRPr="00612B2B" w:rsidRDefault="00A73FC2" w:rsidP="004E69A1">
            <w:pPr>
              <w:jc w:val="center"/>
              <w:rPr>
                <w:sz w:val="20"/>
                <w:szCs w:val="20"/>
              </w:rPr>
            </w:pPr>
            <w:r w:rsidRPr="00612B2B">
              <w:t>0,0</w:t>
            </w:r>
          </w:p>
        </w:tc>
        <w:tc>
          <w:tcPr>
            <w:tcW w:w="1339" w:type="dxa"/>
          </w:tcPr>
          <w:p w:rsidR="00A73FC2" w:rsidRPr="00612B2B" w:rsidRDefault="00A73FC2" w:rsidP="004E69A1">
            <w:pPr>
              <w:jc w:val="center"/>
              <w:rPr>
                <w:sz w:val="20"/>
                <w:szCs w:val="20"/>
              </w:rPr>
            </w:pPr>
            <w:r w:rsidRPr="00612B2B">
              <w:t>0,0</w:t>
            </w:r>
          </w:p>
        </w:tc>
      </w:tr>
      <w:tr w:rsidR="00A73FC2" w:rsidRPr="00612B2B" w:rsidTr="00687453">
        <w:tc>
          <w:tcPr>
            <w:tcW w:w="624" w:type="dxa"/>
          </w:tcPr>
          <w:p w:rsidR="00A73FC2" w:rsidRPr="00612B2B" w:rsidRDefault="00A73FC2" w:rsidP="00612B2B">
            <w:pPr>
              <w:widowControl w:val="0"/>
              <w:autoSpaceDE w:val="0"/>
              <w:autoSpaceDN w:val="0"/>
              <w:jc w:val="center"/>
            </w:pPr>
          </w:p>
        </w:tc>
        <w:tc>
          <w:tcPr>
            <w:tcW w:w="7026" w:type="dxa"/>
          </w:tcPr>
          <w:p w:rsidR="00A73FC2" w:rsidRPr="00495D56" w:rsidRDefault="00A73FC2"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A73FC2" w:rsidRPr="00612B2B" w:rsidRDefault="00A73FC2" w:rsidP="004E69A1">
            <w:pPr>
              <w:widowControl w:val="0"/>
              <w:autoSpaceDE w:val="0"/>
              <w:autoSpaceDN w:val="0"/>
              <w:jc w:val="center"/>
            </w:pPr>
          </w:p>
        </w:tc>
        <w:tc>
          <w:tcPr>
            <w:tcW w:w="953" w:type="dxa"/>
          </w:tcPr>
          <w:p w:rsidR="00A73FC2" w:rsidRPr="00612B2B" w:rsidRDefault="00A73FC2" w:rsidP="004E69A1">
            <w:pPr>
              <w:widowControl w:val="0"/>
              <w:autoSpaceDE w:val="0"/>
              <w:autoSpaceDN w:val="0"/>
              <w:jc w:val="center"/>
            </w:pPr>
            <w:r w:rsidRPr="00612B2B">
              <w:t>0,0</w:t>
            </w:r>
          </w:p>
        </w:tc>
        <w:tc>
          <w:tcPr>
            <w:tcW w:w="1134" w:type="dxa"/>
          </w:tcPr>
          <w:p w:rsidR="00A73FC2" w:rsidRPr="00612B2B" w:rsidRDefault="00A73FC2" w:rsidP="004E69A1">
            <w:pPr>
              <w:jc w:val="center"/>
            </w:pPr>
            <w:r w:rsidRPr="00612B2B">
              <w:t>0,0</w:t>
            </w:r>
          </w:p>
        </w:tc>
        <w:tc>
          <w:tcPr>
            <w:tcW w:w="1077" w:type="dxa"/>
          </w:tcPr>
          <w:p w:rsidR="00A73FC2" w:rsidRPr="00612B2B" w:rsidRDefault="00A73FC2" w:rsidP="004E69A1">
            <w:pPr>
              <w:jc w:val="center"/>
            </w:pPr>
            <w:r w:rsidRPr="00612B2B">
              <w:t>0,0</w:t>
            </w:r>
          </w:p>
        </w:tc>
        <w:tc>
          <w:tcPr>
            <w:tcW w:w="1339" w:type="dxa"/>
          </w:tcPr>
          <w:p w:rsidR="00A73FC2" w:rsidRPr="00612B2B" w:rsidRDefault="00A73FC2" w:rsidP="004E69A1">
            <w:pPr>
              <w:jc w:val="center"/>
            </w:pPr>
            <w:r w:rsidRPr="00612B2B">
              <w:t>0,0</w:t>
            </w:r>
          </w:p>
        </w:tc>
      </w:tr>
      <w:tr w:rsidR="00A73FC2" w:rsidRPr="00612B2B" w:rsidTr="00687453">
        <w:tc>
          <w:tcPr>
            <w:tcW w:w="624" w:type="dxa"/>
            <w:vMerge w:val="restart"/>
          </w:tcPr>
          <w:p w:rsidR="00A73FC2" w:rsidRPr="00612B2B" w:rsidRDefault="00A73FC2" w:rsidP="00612B2B">
            <w:pPr>
              <w:widowControl w:val="0"/>
              <w:autoSpaceDE w:val="0"/>
              <w:autoSpaceDN w:val="0"/>
              <w:jc w:val="center"/>
            </w:pPr>
          </w:p>
        </w:tc>
        <w:tc>
          <w:tcPr>
            <w:tcW w:w="7026" w:type="dxa"/>
            <w:vMerge w:val="restart"/>
          </w:tcPr>
          <w:p w:rsidR="00A73FC2" w:rsidRPr="00612B2B" w:rsidRDefault="00A73FC2"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A73FC2" w:rsidRDefault="00A73FC2" w:rsidP="00612B2B">
            <w:pPr>
              <w:widowControl w:val="0"/>
              <w:autoSpaceDE w:val="0"/>
              <w:autoSpaceDN w:val="0"/>
              <w:jc w:val="center"/>
            </w:pPr>
          </w:p>
          <w:p w:rsidR="00A73FC2" w:rsidRPr="00612B2B" w:rsidRDefault="00A73FC2" w:rsidP="00612B2B">
            <w:pPr>
              <w:widowControl w:val="0"/>
              <w:autoSpaceDE w:val="0"/>
              <w:autoSpaceDN w:val="0"/>
              <w:jc w:val="center"/>
            </w:pPr>
          </w:p>
        </w:tc>
        <w:tc>
          <w:tcPr>
            <w:tcW w:w="953" w:type="dxa"/>
          </w:tcPr>
          <w:p w:rsidR="00A73FC2" w:rsidRPr="00612B2B" w:rsidRDefault="00A73FC2" w:rsidP="00F67C12">
            <w:pPr>
              <w:widowControl w:val="0"/>
              <w:autoSpaceDE w:val="0"/>
              <w:autoSpaceDN w:val="0"/>
              <w:jc w:val="center"/>
            </w:pPr>
            <w:r w:rsidRPr="00612B2B">
              <w:t>0,0</w:t>
            </w:r>
          </w:p>
        </w:tc>
        <w:tc>
          <w:tcPr>
            <w:tcW w:w="1134" w:type="dxa"/>
          </w:tcPr>
          <w:p w:rsidR="00A73FC2" w:rsidRPr="00612B2B" w:rsidRDefault="00A73FC2" w:rsidP="00F67C12">
            <w:pPr>
              <w:jc w:val="center"/>
              <w:rPr>
                <w:sz w:val="20"/>
                <w:szCs w:val="20"/>
              </w:rPr>
            </w:pPr>
            <w:r w:rsidRPr="00612B2B">
              <w:t>0,0</w:t>
            </w:r>
          </w:p>
        </w:tc>
        <w:tc>
          <w:tcPr>
            <w:tcW w:w="1077" w:type="dxa"/>
          </w:tcPr>
          <w:p w:rsidR="00A73FC2" w:rsidRPr="00612B2B" w:rsidRDefault="00A73FC2" w:rsidP="00F67C12">
            <w:pPr>
              <w:jc w:val="center"/>
              <w:rPr>
                <w:sz w:val="20"/>
                <w:szCs w:val="20"/>
              </w:rPr>
            </w:pPr>
            <w:r w:rsidRPr="00612B2B">
              <w:t>0,0</w:t>
            </w:r>
          </w:p>
        </w:tc>
        <w:tc>
          <w:tcPr>
            <w:tcW w:w="1339" w:type="dxa"/>
          </w:tcPr>
          <w:p w:rsidR="00A73FC2" w:rsidRPr="00612B2B" w:rsidRDefault="00A73FC2" w:rsidP="00F67C12">
            <w:pPr>
              <w:jc w:val="center"/>
              <w:rPr>
                <w:sz w:val="20"/>
                <w:szCs w:val="20"/>
              </w:rPr>
            </w:pPr>
            <w:r w:rsidRPr="00612B2B">
              <w:t>0,0</w:t>
            </w:r>
          </w:p>
        </w:tc>
      </w:tr>
      <w:tr w:rsidR="00A73FC2" w:rsidRPr="00612B2B" w:rsidTr="00687453">
        <w:tc>
          <w:tcPr>
            <w:tcW w:w="624" w:type="dxa"/>
            <w:vMerge/>
          </w:tcPr>
          <w:p w:rsidR="00A73FC2" w:rsidRPr="00612B2B" w:rsidRDefault="00A73FC2" w:rsidP="00612B2B">
            <w:pPr>
              <w:widowControl w:val="0"/>
              <w:autoSpaceDE w:val="0"/>
              <w:autoSpaceDN w:val="0"/>
              <w:jc w:val="center"/>
            </w:pPr>
          </w:p>
        </w:tc>
        <w:tc>
          <w:tcPr>
            <w:tcW w:w="7026" w:type="dxa"/>
            <w:vMerge/>
          </w:tcPr>
          <w:p w:rsidR="00A73FC2" w:rsidRPr="00612B2B" w:rsidRDefault="00A73FC2" w:rsidP="00612B2B">
            <w:pPr>
              <w:widowControl w:val="0"/>
              <w:autoSpaceDE w:val="0"/>
              <w:autoSpaceDN w:val="0"/>
              <w:adjustRightInd w:val="0"/>
              <w:rPr>
                <w:rFonts w:eastAsia="Calibri"/>
              </w:rPr>
            </w:pPr>
          </w:p>
        </w:tc>
        <w:tc>
          <w:tcPr>
            <w:tcW w:w="2902" w:type="dxa"/>
          </w:tcPr>
          <w:p w:rsidR="00A73FC2" w:rsidRPr="00612B2B" w:rsidRDefault="00A73FC2" w:rsidP="00A73FC2">
            <w:pPr>
              <w:widowControl w:val="0"/>
              <w:autoSpaceDE w:val="0"/>
              <w:autoSpaceDN w:val="0"/>
              <w:jc w:val="center"/>
            </w:pPr>
            <w:r w:rsidRPr="00612B2B">
              <w:t xml:space="preserve">951 </w:t>
            </w:r>
            <w:r>
              <w:t>0113</w:t>
            </w:r>
            <w:r w:rsidRPr="00612B2B">
              <w:t xml:space="preserve"> </w:t>
            </w:r>
            <w:r w:rsidRPr="00C915B0">
              <w:t>1</w:t>
            </w:r>
            <w:r>
              <w:t>64</w:t>
            </w:r>
            <w:r w:rsidRPr="00C915B0">
              <w:t>0</w:t>
            </w:r>
            <w:r>
              <w:t>1</w:t>
            </w:r>
            <w:r w:rsidRPr="00C915B0">
              <w:t>28260</w:t>
            </w:r>
            <w:r w:rsidRPr="00612B2B">
              <w:t xml:space="preserve"> </w:t>
            </w:r>
            <w:r>
              <w:t>24</w:t>
            </w:r>
            <w:r w:rsidRPr="00612B2B">
              <w:t>0</w:t>
            </w:r>
          </w:p>
        </w:tc>
        <w:tc>
          <w:tcPr>
            <w:tcW w:w="953" w:type="dxa"/>
          </w:tcPr>
          <w:p w:rsidR="00A73FC2" w:rsidRPr="00495D56" w:rsidRDefault="00A73FC2" w:rsidP="00766D1F">
            <w:pPr>
              <w:widowControl w:val="0"/>
              <w:autoSpaceDE w:val="0"/>
              <w:autoSpaceDN w:val="0"/>
              <w:jc w:val="center"/>
            </w:pPr>
            <w:r>
              <w:t>2,5</w:t>
            </w:r>
          </w:p>
        </w:tc>
        <w:tc>
          <w:tcPr>
            <w:tcW w:w="1134" w:type="dxa"/>
          </w:tcPr>
          <w:p w:rsidR="00A73FC2" w:rsidRPr="00495D56" w:rsidRDefault="00A73FC2" w:rsidP="00766D1F">
            <w:pPr>
              <w:widowControl w:val="0"/>
              <w:autoSpaceDE w:val="0"/>
              <w:autoSpaceDN w:val="0"/>
              <w:jc w:val="center"/>
            </w:pPr>
            <w:r>
              <w:t>1,0</w:t>
            </w:r>
          </w:p>
        </w:tc>
        <w:tc>
          <w:tcPr>
            <w:tcW w:w="1077" w:type="dxa"/>
          </w:tcPr>
          <w:p w:rsidR="00A73FC2" w:rsidRPr="00495D56" w:rsidRDefault="00A73FC2" w:rsidP="00766D1F">
            <w:pPr>
              <w:widowControl w:val="0"/>
              <w:autoSpaceDE w:val="0"/>
              <w:autoSpaceDN w:val="0"/>
              <w:jc w:val="center"/>
            </w:pPr>
            <w:r>
              <w:t>1</w:t>
            </w:r>
            <w:r w:rsidRPr="00495D56">
              <w:t>,0</w:t>
            </w:r>
          </w:p>
        </w:tc>
        <w:tc>
          <w:tcPr>
            <w:tcW w:w="1339" w:type="dxa"/>
          </w:tcPr>
          <w:p w:rsidR="00A73FC2" w:rsidRPr="00495D56" w:rsidRDefault="00A73FC2" w:rsidP="00766D1F">
            <w:pPr>
              <w:widowControl w:val="0"/>
              <w:autoSpaceDE w:val="0"/>
              <w:autoSpaceDN w:val="0"/>
              <w:jc w:val="center"/>
            </w:pPr>
            <w:r>
              <w:t>4,5</w:t>
            </w:r>
          </w:p>
        </w:tc>
      </w:tr>
      <w:tr w:rsidR="00A73FC2" w:rsidRPr="00612B2B" w:rsidTr="00687453">
        <w:tc>
          <w:tcPr>
            <w:tcW w:w="624" w:type="dxa"/>
          </w:tcPr>
          <w:p w:rsidR="00A73FC2" w:rsidRPr="00612B2B" w:rsidRDefault="00A73FC2" w:rsidP="00612B2B">
            <w:pPr>
              <w:widowControl w:val="0"/>
              <w:autoSpaceDE w:val="0"/>
              <w:autoSpaceDN w:val="0"/>
              <w:jc w:val="center"/>
            </w:pPr>
          </w:p>
        </w:tc>
        <w:tc>
          <w:tcPr>
            <w:tcW w:w="7026" w:type="dxa"/>
          </w:tcPr>
          <w:p w:rsidR="00A73FC2" w:rsidRPr="00612B2B" w:rsidRDefault="00A73FC2"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A73FC2" w:rsidRPr="00612B2B" w:rsidRDefault="00A73FC2" w:rsidP="00612B2B">
            <w:pPr>
              <w:widowControl w:val="0"/>
              <w:autoSpaceDE w:val="0"/>
              <w:autoSpaceDN w:val="0"/>
              <w:jc w:val="center"/>
            </w:pPr>
          </w:p>
        </w:tc>
        <w:tc>
          <w:tcPr>
            <w:tcW w:w="953" w:type="dxa"/>
          </w:tcPr>
          <w:p w:rsidR="00A73FC2" w:rsidRPr="00612B2B" w:rsidRDefault="00A73FC2" w:rsidP="00612B2B">
            <w:pPr>
              <w:jc w:val="center"/>
            </w:pPr>
            <w:r w:rsidRPr="00612B2B">
              <w:t>0,0</w:t>
            </w:r>
          </w:p>
        </w:tc>
        <w:tc>
          <w:tcPr>
            <w:tcW w:w="1134" w:type="dxa"/>
          </w:tcPr>
          <w:p w:rsidR="00A73FC2" w:rsidRPr="00612B2B" w:rsidRDefault="00A73FC2" w:rsidP="00612B2B">
            <w:pPr>
              <w:jc w:val="center"/>
            </w:pPr>
            <w:r w:rsidRPr="00612B2B">
              <w:t>0,0</w:t>
            </w:r>
          </w:p>
        </w:tc>
        <w:tc>
          <w:tcPr>
            <w:tcW w:w="1077" w:type="dxa"/>
          </w:tcPr>
          <w:p w:rsidR="00A73FC2" w:rsidRPr="00612B2B" w:rsidRDefault="00A73FC2" w:rsidP="00612B2B">
            <w:pPr>
              <w:jc w:val="center"/>
            </w:pPr>
            <w:r w:rsidRPr="00612B2B">
              <w:t>0,0</w:t>
            </w:r>
          </w:p>
        </w:tc>
        <w:tc>
          <w:tcPr>
            <w:tcW w:w="1339" w:type="dxa"/>
          </w:tcPr>
          <w:p w:rsidR="00A73FC2" w:rsidRPr="00612B2B" w:rsidRDefault="00A73FC2" w:rsidP="00612B2B">
            <w:pPr>
              <w:jc w:val="center"/>
            </w:pPr>
            <w:r w:rsidRPr="00612B2B">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C3219E" w:rsidRPr="00C3219E">
              <w:t>Повышение предпринимательской активности</w:t>
            </w:r>
            <w:r w:rsidR="004C6D80" w:rsidRPr="004C6D80">
              <w:t>»</w:t>
            </w:r>
          </w:p>
        </w:tc>
      </w:tr>
      <w:tr w:rsidR="00612B2B" w:rsidRPr="00612B2B" w:rsidTr="00942F6A">
        <w:tc>
          <w:tcPr>
            <w:tcW w:w="623" w:type="dxa"/>
            <w:shd w:val="clear" w:color="auto" w:fill="FFFFFF" w:themeFill="background1"/>
          </w:tcPr>
          <w:p w:rsidR="00612B2B" w:rsidRPr="00612B2B" w:rsidRDefault="0004508C" w:rsidP="00612B2B">
            <w:pPr>
              <w:widowControl w:val="0"/>
              <w:autoSpaceDE w:val="0"/>
              <w:autoSpaceDN w:val="0"/>
              <w:jc w:val="center"/>
            </w:pPr>
            <w:r>
              <w:t>1</w:t>
            </w:r>
            <w:r w:rsidR="00612B2B" w:rsidRPr="00612B2B">
              <w:t>.</w:t>
            </w:r>
          </w:p>
        </w:tc>
        <w:tc>
          <w:tcPr>
            <w:tcW w:w="4969" w:type="dxa"/>
            <w:gridSpan w:val="2"/>
          </w:tcPr>
          <w:p w:rsidR="0075662A" w:rsidRDefault="004C6D80" w:rsidP="0004508C">
            <w:pPr>
              <w:widowControl w:val="0"/>
              <w:autoSpaceDE w:val="0"/>
              <w:autoSpaceDN w:val="0"/>
            </w:pPr>
            <w:r>
              <w:t xml:space="preserve">Мероприятие (результат) </w:t>
            </w:r>
          </w:p>
          <w:p w:rsidR="00612B2B" w:rsidRPr="00612B2B" w:rsidRDefault="004C6D80" w:rsidP="0004508C">
            <w:pPr>
              <w:widowControl w:val="0"/>
              <w:autoSpaceDE w:val="0"/>
              <w:autoSpaceDN w:val="0"/>
            </w:pPr>
            <w:r>
              <w:t>«</w:t>
            </w:r>
            <w:r w:rsidR="00AE3DA9" w:rsidRPr="00AE3DA9">
              <w:t>Информационное и консультационное сопровождение предпринимателей и граждан, желающих организовать собственное дело</w:t>
            </w:r>
            <w:r>
              <w:t>»</w:t>
            </w:r>
            <w:r w:rsidR="00B874EC">
              <w:t xml:space="preserve"> 1</w:t>
            </w:r>
          </w:p>
        </w:tc>
        <w:tc>
          <w:tcPr>
            <w:tcW w:w="2550" w:type="dxa"/>
            <w:gridSpan w:val="2"/>
            <w:shd w:val="clear" w:color="auto" w:fill="FFFFFF" w:themeFill="background1"/>
          </w:tcPr>
          <w:p w:rsidR="00612B2B" w:rsidRPr="00612B2B" w:rsidRDefault="0075662A"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6925B8" w:rsidRPr="00E43AC4" w:rsidRDefault="00AE3DA9" w:rsidP="00477F76">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612B2B" w:rsidRPr="00612B2B" w:rsidRDefault="0075662A" w:rsidP="00E43AC4">
            <w:pPr>
              <w:widowControl w:val="0"/>
              <w:autoSpaceDE w:val="0"/>
              <w:autoSpaceDN w:val="0"/>
              <w:jc w:val="center"/>
            </w:pPr>
            <w:r>
              <w:t>Х</w:t>
            </w:r>
          </w:p>
        </w:tc>
        <w:tc>
          <w:tcPr>
            <w:tcW w:w="1927" w:type="dxa"/>
          </w:tcPr>
          <w:p w:rsidR="00612B2B" w:rsidRPr="00612B2B" w:rsidRDefault="0075662A" w:rsidP="00612B2B">
            <w:pPr>
              <w:widowControl w:val="0"/>
              <w:autoSpaceDE w:val="0"/>
              <w:autoSpaceDN w:val="0"/>
              <w:jc w:val="center"/>
              <w:rPr>
                <w:rFonts w:ascii="Calibri" w:hAnsi="Calibri" w:cs="Calibri"/>
                <w:sz w:val="22"/>
                <w:szCs w:val="22"/>
              </w:rPr>
            </w:pPr>
            <w:r>
              <w:t>Х</w:t>
            </w:r>
          </w:p>
        </w:tc>
      </w:tr>
      <w:tr w:rsidR="00D12497" w:rsidRPr="00612B2B" w:rsidTr="00942F6A">
        <w:tc>
          <w:tcPr>
            <w:tcW w:w="623" w:type="dxa"/>
            <w:shd w:val="clear" w:color="auto" w:fill="FFFFFF" w:themeFill="background1"/>
          </w:tcPr>
          <w:p w:rsidR="00D12497" w:rsidRPr="00612B2B" w:rsidRDefault="00D12497" w:rsidP="0004508C">
            <w:pPr>
              <w:widowControl w:val="0"/>
              <w:autoSpaceDE w:val="0"/>
              <w:autoSpaceDN w:val="0"/>
              <w:jc w:val="center"/>
            </w:pPr>
            <w:r>
              <w:t>2.</w:t>
            </w:r>
          </w:p>
        </w:tc>
        <w:tc>
          <w:tcPr>
            <w:tcW w:w="4969" w:type="dxa"/>
            <w:gridSpan w:val="2"/>
          </w:tcPr>
          <w:p w:rsidR="00D12497" w:rsidRDefault="00D12497" w:rsidP="00612B2B">
            <w:pPr>
              <w:widowControl w:val="0"/>
              <w:autoSpaceDE w:val="0"/>
              <w:autoSpaceDN w:val="0"/>
            </w:pPr>
            <w:r w:rsidRPr="00E43AC4">
              <w:t>Мероприятие (результат)</w:t>
            </w:r>
          </w:p>
          <w:p w:rsidR="00D12497" w:rsidRPr="00612B2B" w:rsidRDefault="00D12497" w:rsidP="00612B2B">
            <w:pPr>
              <w:widowControl w:val="0"/>
              <w:autoSpaceDE w:val="0"/>
              <w:autoSpaceDN w:val="0"/>
            </w:pPr>
            <w:r w:rsidRPr="00E43AC4">
              <w:t xml:space="preserve"> «</w:t>
            </w:r>
            <w:r w:rsidR="00AE3DA9" w:rsidRPr="00AE3DA9">
              <w:t>Информационное и консультационное сопровождение предпринимателей и граждан, желающих организовать собственное дело</w:t>
            </w:r>
            <w:r w:rsidRPr="00E43AC4">
              <w:t>»</w:t>
            </w:r>
            <w:r>
              <w:t xml:space="preserve"> 1 в 2025 году</w:t>
            </w:r>
          </w:p>
        </w:tc>
        <w:tc>
          <w:tcPr>
            <w:tcW w:w="2550" w:type="dxa"/>
            <w:gridSpan w:val="2"/>
            <w:shd w:val="clear" w:color="auto" w:fill="FFFFFF" w:themeFill="background1"/>
          </w:tcPr>
          <w:p w:rsidR="00D12497" w:rsidRPr="00612B2B" w:rsidRDefault="00D12497"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D12497" w:rsidRPr="00E43AC4" w:rsidRDefault="00AE3DA9" w:rsidP="00477F76">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D12497" w:rsidRPr="003346C9" w:rsidRDefault="00D12497" w:rsidP="00D12497">
            <w:pPr>
              <w:jc w:val="center"/>
            </w:pPr>
            <w:r w:rsidRPr="003346C9">
              <w:t>Х</w:t>
            </w:r>
          </w:p>
        </w:tc>
        <w:tc>
          <w:tcPr>
            <w:tcW w:w="1927" w:type="dxa"/>
          </w:tcPr>
          <w:p w:rsidR="00D12497" w:rsidRDefault="00D12497" w:rsidP="00D12497">
            <w:pPr>
              <w:jc w:val="center"/>
            </w:pPr>
            <w:r w:rsidRPr="003346C9">
              <w:t>Х</w:t>
            </w:r>
          </w:p>
        </w:tc>
      </w:tr>
      <w:tr w:rsidR="00477F76" w:rsidRPr="00612B2B" w:rsidTr="00942F6A">
        <w:tc>
          <w:tcPr>
            <w:tcW w:w="623" w:type="dxa"/>
          </w:tcPr>
          <w:p w:rsidR="00477F76" w:rsidRDefault="00AC76EB" w:rsidP="00612B2B">
            <w:pPr>
              <w:widowControl w:val="0"/>
              <w:autoSpaceDE w:val="0"/>
              <w:autoSpaceDN w:val="0"/>
              <w:jc w:val="center"/>
            </w:pPr>
            <w:r>
              <w:t>3</w:t>
            </w:r>
            <w:r w:rsidR="00477F76">
              <w:t>.</w:t>
            </w:r>
          </w:p>
        </w:tc>
        <w:tc>
          <w:tcPr>
            <w:tcW w:w="4969" w:type="dxa"/>
            <w:gridSpan w:val="2"/>
          </w:tcPr>
          <w:p w:rsidR="00477F76" w:rsidRDefault="00477F76" w:rsidP="00477F76">
            <w:pPr>
              <w:widowControl w:val="0"/>
              <w:autoSpaceDE w:val="0"/>
              <w:autoSpaceDN w:val="0"/>
            </w:pPr>
            <w:r>
              <w:t>Контрольная точка 1.</w:t>
            </w:r>
            <w:r w:rsidR="00AC76EB">
              <w:t>1</w:t>
            </w:r>
            <w:r>
              <w:t xml:space="preserve">. </w:t>
            </w:r>
          </w:p>
          <w:p w:rsidR="00477F76" w:rsidRPr="003E1342" w:rsidRDefault="00477F76" w:rsidP="00275FA3">
            <w:pPr>
              <w:widowControl w:val="0"/>
              <w:autoSpaceDE w:val="0"/>
              <w:autoSpaceDN w:val="0"/>
            </w:pPr>
            <w:r>
              <w:t>Закупки включены в план</w:t>
            </w:r>
            <w:r w:rsidR="00275FA3">
              <w:t xml:space="preserve"> </w:t>
            </w:r>
            <w:r>
              <w:t xml:space="preserve"> закупок</w:t>
            </w:r>
          </w:p>
        </w:tc>
        <w:tc>
          <w:tcPr>
            <w:tcW w:w="2550" w:type="dxa"/>
            <w:gridSpan w:val="2"/>
          </w:tcPr>
          <w:p w:rsidR="00477F76" w:rsidRDefault="00AE3DA9" w:rsidP="00AE3DA9">
            <w:pPr>
              <w:widowControl w:val="0"/>
              <w:autoSpaceDE w:val="0"/>
              <w:autoSpaceDN w:val="0"/>
              <w:jc w:val="center"/>
            </w:pPr>
            <w:r>
              <w:t>15</w:t>
            </w:r>
            <w:r w:rsidR="00477F76">
              <w:t xml:space="preserve"> </w:t>
            </w:r>
            <w:r>
              <w:t>янва</w:t>
            </w:r>
            <w:r w:rsidR="00477F76">
              <w:t>ря 2025 г.</w:t>
            </w:r>
          </w:p>
        </w:tc>
        <w:tc>
          <w:tcPr>
            <w:tcW w:w="2978" w:type="dxa"/>
          </w:tcPr>
          <w:p w:rsidR="00477F76" w:rsidRDefault="00477F76" w:rsidP="00477F76">
            <w:pPr>
              <w:widowControl w:val="0"/>
              <w:autoSpaceDE w:val="0"/>
              <w:autoSpaceDN w:val="0"/>
              <w:jc w:val="center"/>
            </w:pPr>
            <w:r>
              <w:t>Ведущий специалис</w:t>
            </w:r>
            <w:proofErr w:type="gramStart"/>
            <w:r>
              <w:t>т-</w:t>
            </w:r>
            <w:proofErr w:type="gramEnd"/>
            <w:r>
              <w:t xml:space="preserve">  Лоза Оксана Садыковна </w:t>
            </w:r>
          </w:p>
          <w:p w:rsidR="00477F76" w:rsidRDefault="00477F76" w:rsidP="00477F76">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477F76" w:rsidRPr="002735E3" w:rsidRDefault="00477F76" w:rsidP="00FF0362">
            <w:pPr>
              <w:widowControl w:val="0"/>
              <w:autoSpaceDE w:val="0"/>
              <w:autoSpaceDN w:val="0"/>
              <w:jc w:val="center"/>
            </w:pPr>
            <w:r>
              <w:t>План-график закупок</w:t>
            </w:r>
          </w:p>
        </w:tc>
        <w:tc>
          <w:tcPr>
            <w:tcW w:w="1927" w:type="dxa"/>
          </w:tcPr>
          <w:p w:rsidR="00477F76" w:rsidRPr="00AE19D0" w:rsidRDefault="00477F76" w:rsidP="00612B2B">
            <w:pPr>
              <w:widowControl w:val="0"/>
              <w:autoSpaceDE w:val="0"/>
              <w:autoSpaceDN w:val="0"/>
              <w:jc w:val="center"/>
            </w:pPr>
            <w:r w:rsidRPr="00477F76">
              <w:t>Информационная система отсутствует</w:t>
            </w:r>
          </w:p>
        </w:tc>
      </w:tr>
      <w:tr w:rsidR="00612B2B" w:rsidRPr="00612B2B" w:rsidTr="00942F6A">
        <w:tc>
          <w:tcPr>
            <w:tcW w:w="623" w:type="dxa"/>
          </w:tcPr>
          <w:p w:rsidR="00612B2B" w:rsidRPr="00612B2B" w:rsidRDefault="00AC76EB" w:rsidP="00612B2B">
            <w:pPr>
              <w:widowControl w:val="0"/>
              <w:autoSpaceDE w:val="0"/>
              <w:autoSpaceDN w:val="0"/>
              <w:jc w:val="center"/>
            </w:pPr>
            <w:r>
              <w:t>4</w:t>
            </w:r>
            <w:r w:rsidR="00612B2B" w:rsidRPr="00612B2B">
              <w:t>.</w:t>
            </w:r>
          </w:p>
        </w:tc>
        <w:tc>
          <w:tcPr>
            <w:tcW w:w="4969" w:type="dxa"/>
            <w:gridSpan w:val="2"/>
          </w:tcPr>
          <w:p w:rsidR="00FC2EF4" w:rsidRDefault="003E1342" w:rsidP="00FF0362">
            <w:pPr>
              <w:widowControl w:val="0"/>
              <w:autoSpaceDE w:val="0"/>
              <w:autoSpaceDN w:val="0"/>
            </w:pPr>
            <w:r w:rsidRPr="003E1342">
              <w:t>Контрольная точка 1.</w:t>
            </w:r>
            <w:r w:rsidR="00AC76EB">
              <w:t>2</w:t>
            </w:r>
            <w:r w:rsidRPr="003E1342">
              <w:t xml:space="preserve">.  </w:t>
            </w:r>
          </w:p>
          <w:p w:rsidR="00612B2B" w:rsidRPr="00612B2B" w:rsidRDefault="00FC2EF4" w:rsidP="00275FA3">
            <w:pPr>
              <w:widowControl w:val="0"/>
              <w:autoSpaceDE w:val="0"/>
              <w:autoSpaceDN w:val="0"/>
            </w:pPr>
            <w:r w:rsidRPr="00FC2EF4">
              <w:lastRenderedPageBreak/>
              <w:t>«</w:t>
            </w:r>
            <w:r w:rsidR="00275FA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612B2B" w:rsidRPr="00612B2B" w:rsidRDefault="00881441" w:rsidP="007F6588">
            <w:pPr>
              <w:widowControl w:val="0"/>
              <w:autoSpaceDE w:val="0"/>
              <w:autoSpaceDN w:val="0"/>
              <w:jc w:val="center"/>
            </w:pPr>
            <w:r>
              <w:lastRenderedPageBreak/>
              <w:t xml:space="preserve"> </w:t>
            </w:r>
            <w:r w:rsidR="007F6588">
              <w:t xml:space="preserve">29 декабря </w:t>
            </w:r>
            <w:r w:rsidR="00422754">
              <w:t>2025 г.</w:t>
            </w:r>
          </w:p>
        </w:tc>
        <w:tc>
          <w:tcPr>
            <w:tcW w:w="2978" w:type="dxa"/>
          </w:tcPr>
          <w:p w:rsidR="00FC2EF4" w:rsidRDefault="002735E3" w:rsidP="00FC2EF4">
            <w:pPr>
              <w:widowControl w:val="0"/>
              <w:autoSpaceDE w:val="0"/>
              <w:autoSpaceDN w:val="0"/>
              <w:jc w:val="center"/>
            </w:pPr>
            <w:r>
              <w:t>Ведущи</w:t>
            </w:r>
            <w:r w:rsidR="00FC2EF4">
              <w:t>й специалис</w:t>
            </w:r>
            <w:proofErr w:type="gramStart"/>
            <w:r w:rsidR="00FC2EF4">
              <w:t>т-</w:t>
            </w:r>
            <w:proofErr w:type="gramEnd"/>
            <w:r>
              <w:t xml:space="preserve">  </w:t>
            </w:r>
            <w:r>
              <w:lastRenderedPageBreak/>
              <w:t>Лоза Оксана Садыковна</w:t>
            </w:r>
            <w:r w:rsidR="00FC2EF4">
              <w:t xml:space="preserve"> </w:t>
            </w:r>
          </w:p>
          <w:p w:rsidR="00612B2B" w:rsidRPr="00612B2B" w:rsidRDefault="00FC2EF4" w:rsidP="00FC2EF4">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12B2B" w:rsidRPr="00612B2B" w:rsidRDefault="002735E3" w:rsidP="00FF0362">
            <w:pPr>
              <w:widowControl w:val="0"/>
              <w:autoSpaceDE w:val="0"/>
              <w:autoSpaceDN w:val="0"/>
              <w:jc w:val="center"/>
            </w:pPr>
            <w:r w:rsidRPr="002735E3">
              <w:lastRenderedPageBreak/>
              <w:t xml:space="preserve">Муниципальные </w:t>
            </w:r>
            <w:r w:rsidRPr="002735E3">
              <w:lastRenderedPageBreak/>
              <w:t>контракты (договора)</w:t>
            </w:r>
          </w:p>
        </w:tc>
        <w:tc>
          <w:tcPr>
            <w:tcW w:w="1927" w:type="dxa"/>
          </w:tcPr>
          <w:p w:rsidR="00612B2B" w:rsidRPr="00612B2B" w:rsidRDefault="00FF0362" w:rsidP="00612B2B">
            <w:pPr>
              <w:widowControl w:val="0"/>
              <w:autoSpaceDE w:val="0"/>
              <w:autoSpaceDN w:val="0"/>
              <w:jc w:val="center"/>
              <w:rPr>
                <w:rFonts w:ascii="Calibri" w:hAnsi="Calibri" w:cs="Calibri"/>
                <w:sz w:val="22"/>
                <w:szCs w:val="22"/>
              </w:rPr>
            </w:pPr>
            <w:r w:rsidRPr="00AE19D0">
              <w:lastRenderedPageBreak/>
              <w:t>Информационна</w:t>
            </w:r>
            <w:r w:rsidRPr="00AE19D0">
              <w:lastRenderedPageBreak/>
              <w:t>я система отсутствует</w:t>
            </w:r>
          </w:p>
        </w:tc>
      </w:tr>
      <w:tr w:rsidR="007F6588" w:rsidRPr="00612B2B" w:rsidTr="00942F6A">
        <w:tc>
          <w:tcPr>
            <w:tcW w:w="623" w:type="dxa"/>
          </w:tcPr>
          <w:p w:rsidR="007F6588" w:rsidRDefault="007F6588" w:rsidP="00612B2B">
            <w:pPr>
              <w:widowControl w:val="0"/>
              <w:autoSpaceDE w:val="0"/>
              <w:autoSpaceDN w:val="0"/>
              <w:jc w:val="center"/>
            </w:pPr>
            <w:r>
              <w:lastRenderedPageBreak/>
              <w:t>5.</w:t>
            </w:r>
          </w:p>
        </w:tc>
        <w:tc>
          <w:tcPr>
            <w:tcW w:w="4969" w:type="dxa"/>
            <w:gridSpan w:val="2"/>
          </w:tcPr>
          <w:p w:rsidR="007F6588" w:rsidRDefault="007F6588" w:rsidP="00CD0984">
            <w:pPr>
              <w:widowControl w:val="0"/>
              <w:autoSpaceDE w:val="0"/>
              <w:autoSpaceDN w:val="0"/>
            </w:pPr>
            <w:r w:rsidRPr="003E1342">
              <w:t>Контрольная точка 1.</w:t>
            </w:r>
            <w:r>
              <w:t>3</w:t>
            </w:r>
            <w:r w:rsidRPr="003E1342">
              <w:t xml:space="preserve">.  </w:t>
            </w:r>
          </w:p>
          <w:p w:rsidR="007F6588" w:rsidRPr="00612B2B" w:rsidRDefault="007F6588" w:rsidP="002735E3">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7F6588" w:rsidRDefault="007F6588" w:rsidP="007F6588">
            <w:pPr>
              <w:jc w:val="center"/>
            </w:pPr>
            <w:r w:rsidRPr="00856A85">
              <w:t>29 декабря 2025 г.</w:t>
            </w:r>
          </w:p>
        </w:tc>
        <w:tc>
          <w:tcPr>
            <w:tcW w:w="2978" w:type="dxa"/>
          </w:tcPr>
          <w:p w:rsidR="007F6588" w:rsidRDefault="007F6588" w:rsidP="00881441">
            <w:pPr>
              <w:widowControl w:val="0"/>
              <w:autoSpaceDE w:val="0"/>
              <w:autoSpaceDN w:val="0"/>
              <w:jc w:val="center"/>
            </w:pPr>
            <w:r>
              <w:t xml:space="preserve">Глава </w:t>
            </w:r>
          </w:p>
          <w:p w:rsidR="007F6588" w:rsidRPr="00612B2B" w:rsidRDefault="007F6588" w:rsidP="00CD0984">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7F6588" w:rsidRPr="00612B2B" w:rsidRDefault="007F6588" w:rsidP="00CD0984">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7F6588" w:rsidRPr="00612B2B" w:rsidRDefault="007F658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F6588" w:rsidRPr="00612B2B" w:rsidTr="00942F6A">
        <w:tc>
          <w:tcPr>
            <w:tcW w:w="623" w:type="dxa"/>
          </w:tcPr>
          <w:p w:rsidR="007F6588" w:rsidRDefault="007F6588" w:rsidP="00612B2B">
            <w:pPr>
              <w:widowControl w:val="0"/>
              <w:autoSpaceDE w:val="0"/>
              <w:autoSpaceDN w:val="0"/>
              <w:jc w:val="center"/>
            </w:pPr>
            <w:r>
              <w:t>6.</w:t>
            </w:r>
          </w:p>
        </w:tc>
        <w:tc>
          <w:tcPr>
            <w:tcW w:w="4969" w:type="dxa"/>
            <w:gridSpan w:val="2"/>
          </w:tcPr>
          <w:p w:rsidR="007F6588" w:rsidRDefault="007F6588" w:rsidP="00FC2EF4">
            <w:pPr>
              <w:widowControl w:val="0"/>
              <w:autoSpaceDE w:val="0"/>
              <w:autoSpaceDN w:val="0"/>
            </w:pPr>
            <w:r>
              <w:t>Контрольная точка 1.4.</w:t>
            </w:r>
          </w:p>
          <w:p w:rsidR="007F6588" w:rsidRDefault="007F6588" w:rsidP="0042570E">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7F6588" w:rsidRPr="00E43AC4" w:rsidRDefault="007F6588" w:rsidP="0042570E">
            <w:pPr>
              <w:widowControl w:val="0"/>
              <w:autoSpaceDE w:val="0"/>
              <w:autoSpaceDN w:val="0"/>
            </w:pPr>
          </w:p>
        </w:tc>
        <w:tc>
          <w:tcPr>
            <w:tcW w:w="2550" w:type="dxa"/>
            <w:gridSpan w:val="2"/>
          </w:tcPr>
          <w:p w:rsidR="007F6588" w:rsidRDefault="007F6588" w:rsidP="007F6588">
            <w:pPr>
              <w:jc w:val="center"/>
            </w:pPr>
            <w:r w:rsidRPr="00856A85">
              <w:t>29 декабря 2025 г.</w:t>
            </w:r>
          </w:p>
        </w:tc>
        <w:tc>
          <w:tcPr>
            <w:tcW w:w="2978" w:type="dxa"/>
          </w:tcPr>
          <w:p w:rsidR="007F6588" w:rsidRDefault="007F6588" w:rsidP="00B641BB">
            <w:pPr>
              <w:widowControl w:val="0"/>
              <w:autoSpaceDE w:val="0"/>
              <w:autoSpaceDN w:val="0"/>
              <w:jc w:val="center"/>
            </w:pPr>
            <w:r>
              <w:t>Главный специалист-главный бухгалтер</w:t>
            </w:r>
          </w:p>
          <w:p w:rsidR="007F6588" w:rsidRDefault="007F6588" w:rsidP="00B641BB">
            <w:pPr>
              <w:widowControl w:val="0"/>
              <w:autoSpaceDE w:val="0"/>
              <w:autoSpaceDN w:val="0"/>
              <w:jc w:val="center"/>
            </w:pPr>
            <w:r>
              <w:t>Администрации Елизаветовского сельского поселения</w:t>
            </w:r>
          </w:p>
          <w:p w:rsidR="007F6588" w:rsidRPr="00612B2B" w:rsidRDefault="007F6588" w:rsidP="00B641BB">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7F6588" w:rsidRPr="00612B2B" w:rsidRDefault="007F6588" w:rsidP="00CD0984">
            <w:pPr>
              <w:widowControl w:val="0"/>
              <w:autoSpaceDE w:val="0"/>
              <w:autoSpaceDN w:val="0"/>
              <w:jc w:val="center"/>
            </w:pPr>
            <w:r>
              <w:t>Платежное поручение</w:t>
            </w:r>
          </w:p>
        </w:tc>
        <w:tc>
          <w:tcPr>
            <w:tcW w:w="1927" w:type="dxa"/>
          </w:tcPr>
          <w:p w:rsidR="007F6588" w:rsidRPr="00612B2B" w:rsidRDefault="007F658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A25FE" w:rsidRPr="00612B2B" w:rsidTr="00942F6A">
        <w:tc>
          <w:tcPr>
            <w:tcW w:w="623" w:type="dxa"/>
          </w:tcPr>
          <w:p w:rsidR="002A25FE" w:rsidRPr="00612B2B" w:rsidRDefault="002A25FE" w:rsidP="00612B2B">
            <w:pPr>
              <w:widowControl w:val="0"/>
              <w:autoSpaceDE w:val="0"/>
              <w:autoSpaceDN w:val="0"/>
              <w:jc w:val="center"/>
            </w:pPr>
            <w:r>
              <w:t>7.</w:t>
            </w:r>
          </w:p>
        </w:tc>
        <w:tc>
          <w:tcPr>
            <w:tcW w:w="4969" w:type="dxa"/>
            <w:gridSpan w:val="2"/>
          </w:tcPr>
          <w:p w:rsidR="002A25FE" w:rsidRDefault="002A25FE" w:rsidP="00766D1F">
            <w:pPr>
              <w:widowControl w:val="0"/>
              <w:autoSpaceDE w:val="0"/>
              <w:autoSpaceDN w:val="0"/>
            </w:pPr>
            <w:r w:rsidRPr="00E43AC4">
              <w:t>Мероприятие (результат)</w:t>
            </w:r>
          </w:p>
          <w:p w:rsidR="002A25FE" w:rsidRPr="00612B2B" w:rsidRDefault="002A25FE" w:rsidP="002A25FE">
            <w:pPr>
              <w:widowControl w:val="0"/>
              <w:autoSpaceDE w:val="0"/>
              <w:autoSpaceDN w:val="0"/>
            </w:pPr>
            <w:r w:rsidRPr="00E43AC4">
              <w:t xml:space="preserve"> «</w:t>
            </w:r>
            <w:r w:rsidRPr="00AE3DA9">
              <w:t>Информационное и консультационное сопровождение предпринимателей и граждан, желающих организовать собственное дело</w:t>
            </w:r>
            <w:r w:rsidRPr="00E43AC4">
              <w:t>»</w:t>
            </w:r>
            <w:r>
              <w:t xml:space="preserve"> 1 в 2026 году</w:t>
            </w:r>
          </w:p>
        </w:tc>
        <w:tc>
          <w:tcPr>
            <w:tcW w:w="2550" w:type="dxa"/>
            <w:gridSpan w:val="2"/>
          </w:tcPr>
          <w:p w:rsidR="002A25FE" w:rsidRPr="00612B2B" w:rsidRDefault="002A25FE" w:rsidP="00766D1F">
            <w:pPr>
              <w:widowControl w:val="0"/>
              <w:autoSpaceDE w:val="0"/>
              <w:autoSpaceDN w:val="0"/>
              <w:jc w:val="center"/>
            </w:pPr>
            <w:r>
              <w:t>Х</w:t>
            </w:r>
          </w:p>
        </w:tc>
        <w:tc>
          <w:tcPr>
            <w:tcW w:w="2978" w:type="dxa"/>
          </w:tcPr>
          <w:p w:rsidR="002A25FE" w:rsidRPr="00477F76" w:rsidRDefault="002A25FE" w:rsidP="00766D1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2A25FE" w:rsidRPr="00E43AC4" w:rsidRDefault="002A25FE" w:rsidP="00766D1F">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2A25FE" w:rsidRPr="003346C9" w:rsidRDefault="002A25FE" w:rsidP="00766D1F">
            <w:pPr>
              <w:jc w:val="center"/>
            </w:pPr>
            <w:r w:rsidRPr="003346C9">
              <w:t>Х</w:t>
            </w:r>
          </w:p>
        </w:tc>
        <w:tc>
          <w:tcPr>
            <w:tcW w:w="1927" w:type="dxa"/>
          </w:tcPr>
          <w:p w:rsidR="002A25FE" w:rsidRDefault="002A25FE" w:rsidP="00766D1F">
            <w:pPr>
              <w:jc w:val="center"/>
            </w:pPr>
            <w:r w:rsidRPr="003346C9">
              <w:t>Х</w:t>
            </w:r>
          </w:p>
        </w:tc>
      </w:tr>
      <w:tr w:rsidR="007F6588" w:rsidRPr="00612B2B" w:rsidTr="00942F6A">
        <w:tc>
          <w:tcPr>
            <w:tcW w:w="623" w:type="dxa"/>
          </w:tcPr>
          <w:p w:rsidR="007F6588" w:rsidRPr="00612B2B" w:rsidRDefault="007F6588" w:rsidP="00612B2B">
            <w:pPr>
              <w:widowControl w:val="0"/>
              <w:autoSpaceDE w:val="0"/>
              <w:autoSpaceDN w:val="0"/>
              <w:jc w:val="center"/>
            </w:pPr>
            <w:r>
              <w:t>8</w:t>
            </w:r>
            <w:r w:rsidRPr="00612B2B">
              <w:t>.</w:t>
            </w:r>
          </w:p>
        </w:tc>
        <w:tc>
          <w:tcPr>
            <w:tcW w:w="4969" w:type="dxa"/>
            <w:gridSpan w:val="2"/>
          </w:tcPr>
          <w:p w:rsidR="007F6588" w:rsidRDefault="007F6588" w:rsidP="00766D1F">
            <w:pPr>
              <w:widowControl w:val="0"/>
              <w:autoSpaceDE w:val="0"/>
              <w:autoSpaceDN w:val="0"/>
            </w:pPr>
            <w:r>
              <w:t xml:space="preserve">Контрольная точка 1.1. </w:t>
            </w:r>
          </w:p>
          <w:p w:rsidR="007F6588" w:rsidRPr="003E1342" w:rsidRDefault="007F6588" w:rsidP="00766D1F">
            <w:pPr>
              <w:widowControl w:val="0"/>
              <w:autoSpaceDE w:val="0"/>
              <w:autoSpaceDN w:val="0"/>
            </w:pPr>
            <w:r>
              <w:t>Закупки включены в план  закупок</w:t>
            </w:r>
          </w:p>
        </w:tc>
        <w:tc>
          <w:tcPr>
            <w:tcW w:w="2550" w:type="dxa"/>
            <w:gridSpan w:val="2"/>
          </w:tcPr>
          <w:p w:rsidR="007F6588" w:rsidRDefault="007F6588" w:rsidP="007F6588">
            <w:pPr>
              <w:widowControl w:val="0"/>
              <w:autoSpaceDE w:val="0"/>
              <w:autoSpaceDN w:val="0"/>
              <w:jc w:val="center"/>
            </w:pPr>
            <w:r>
              <w:t>15 января 2026 г.</w:t>
            </w:r>
          </w:p>
        </w:tc>
        <w:tc>
          <w:tcPr>
            <w:tcW w:w="2978" w:type="dxa"/>
          </w:tcPr>
          <w:p w:rsidR="007F6588" w:rsidRDefault="007F6588" w:rsidP="00766D1F">
            <w:pPr>
              <w:widowControl w:val="0"/>
              <w:autoSpaceDE w:val="0"/>
              <w:autoSpaceDN w:val="0"/>
              <w:jc w:val="center"/>
            </w:pPr>
            <w:r>
              <w:t>Ведущий специалис</w:t>
            </w:r>
            <w:proofErr w:type="gramStart"/>
            <w:r>
              <w:t>т-</w:t>
            </w:r>
            <w:proofErr w:type="gramEnd"/>
            <w:r>
              <w:t xml:space="preserve">  Лоза Оксана Садыковна </w:t>
            </w:r>
          </w:p>
          <w:p w:rsidR="007F6588" w:rsidRDefault="007F6588" w:rsidP="00766D1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7F6588" w:rsidRPr="002735E3" w:rsidRDefault="007F6588" w:rsidP="00766D1F">
            <w:pPr>
              <w:widowControl w:val="0"/>
              <w:autoSpaceDE w:val="0"/>
              <w:autoSpaceDN w:val="0"/>
              <w:jc w:val="center"/>
            </w:pPr>
            <w:r>
              <w:t>План-график закупок</w:t>
            </w:r>
          </w:p>
        </w:tc>
        <w:tc>
          <w:tcPr>
            <w:tcW w:w="1927" w:type="dxa"/>
          </w:tcPr>
          <w:p w:rsidR="007F6588" w:rsidRPr="00AE19D0" w:rsidRDefault="007F6588" w:rsidP="00766D1F">
            <w:pPr>
              <w:widowControl w:val="0"/>
              <w:autoSpaceDE w:val="0"/>
              <w:autoSpaceDN w:val="0"/>
              <w:jc w:val="center"/>
            </w:pPr>
            <w:r w:rsidRPr="00477F76">
              <w:t>Информационная система отсутствует</w:t>
            </w:r>
          </w:p>
        </w:tc>
      </w:tr>
      <w:tr w:rsidR="007F6588" w:rsidRPr="00612B2B" w:rsidTr="00942F6A">
        <w:tc>
          <w:tcPr>
            <w:tcW w:w="623" w:type="dxa"/>
          </w:tcPr>
          <w:p w:rsidR="007F6588" w:rsidRPr="00612B2B" w:rsidRDefault="007F6588" w:rsidP="00612B2B">
            <w:pPr>
              <w:widowControl w:val="0"/>
              <w:autoSpaceDE w:val="0"/>
              <w:autoSpaceDN w:val="0"/>
              <w:jc w:val="center"/>
            </w:pPr>
            <w:r>
              <w:lastRenderedPageBreak/>
              <w:t>9.</w:t>
            </w:r>
          </w:p>
        </w:tc>
        <w:tc>
          <w:tcPr>
            <w:tcW w:w="4969" w:type="dxa"/>
            <w:gridSpan w:val="2"/>
          </w:tcPr>
          <w:p w:rsidR="007F6588" w:rsidRDefault="007F6588" w:rsidP="00766D1F">
            <w:pPr>
              <w:widowControl w:val="0"/>
              <w:autoSpaceDE w:val="0"/>
              <w:autoSpaceDN w:val="0"/>
            </w:pPr>
            <w:r w:rsidRPr="003E1342">
              <w:t>Контрольная точка 1.</w:t>
            </w:r>
            <w:r>
              <w:t>2</w:t>
            </w:r>
            <w:r w:rsidRPr="003E1342">
              <w:t xml:space="preserve">.  </w:t>
            </w:r>
          </w:p>
          <w:p w:rsidR="007F6588" w:rsidRPr="00612B2B" w:rsidRDefault="007F6588" w:rsidP="00766D1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7F6588" w:rsidRPr="00612B2B" w:rsidRDefault="007F6588" w:rsidP="007F6588">
            <w:pPr>
              <w:widowControl w:val="0"/>
              <w:autoSpaceDE w:val="0"/>
              <w:autoSpaceDN w:val="0"/>
              <w:jc w:val="center"/>
            </w:pPr>
            <w:r>
              <w:t xml:space="preserve"> 29 декабря 2026 г.</w:t>
            </w:r>
          </w:p>
        </w:tc>
        <w:tc>
          <w:tcPr>
            <w:tcW w:w="2978" w:type="dxa"/>
          </w:tcPr>
          <w:p w:rsidR="007F6588" w:rsidRDefault="007F6588" w:rsidP="00766D1F">
            <w:pPr>
              <w:widowControl w:val="0"/>
              <w:autoSpaceDE w:val="0"/>
              <w:autoSpaceDN w:val="0"/>
              <w:jc w:val="center"/>
            </w:pPr>
            <w:r>
              <w:t>Ведущий специалис</w:t>
            </w:r>
            <w:proofErr w:type="gramStart"/>
            <w:r>
              <w:t>т-</w:t>
            </w:r>
            <w:proofErr w:type="gramEnd"/>
            <w:r>
              <w:t xml:space="preserve">  Лоза Оксана Садыковна </w:t>
            </w:r>
          </w:p>
          <w:p w:rsidR="007F6588" w:rsidRPr="00612B2B" w:rsidRDefault="007F6588" w:rsidP="00766D1F">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7F6588" w:rsidRPr="00612B2B" w:rsidRDefault="007F6588" w:rsidP="00766D1F">
            <w:pPr>
              <w:widowControl w:val="0"/>
              <w:autoSpaceDE w:val="0"/>
              <w:autoSpaceDN w:val="0"/>
              <w:jc w:val="center"/>
            </w:pPr>
            <w:r w:rsidRPr="002735E3">
              <w:t>Муниципальные контракты (договора)</w:t>
            </w:r>
          </w:p>
        </w:tc>
        <w:tc>
          <w:tcPr>
            <w:tcW w:w="1927" w:type="dxa"/>
          </w:tcPr>
          <w:p w:rsidR="007F6588" w:rsidRPr="00612B2B" w:rsidRDefault="007F6588" w:rsidP="00766D1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F6588" w:rsidRPr="00612B2B" w:rsidTr="00942F6A">
        <w:tc>
          <w:tcPr>
            <w:tcW w:w="623" w:type="dxa"/>
          </w:tcPr>
          <w:p w:rsidR="007F6588" w:rsidRPr="00612B2B" w:rsidRDefault="007F6588" w:rsidP="002E174B">
            <w:pPr>
              <w:widowControl w:val="0"/>
              <w:tabs>
                <w:tab w:val="center" w:pos="250"/>
              </w:tabs>
              <w:autoSpaceDE w:val="0"/>
              <w:autoSpaceDN w:val="0"/>
              <w:jc w:val="center"/>
            </w:pPr>
            <w:r>
              <w:t>10.</w:t>
            </w:r>
          </w:p>
        </w:tc>
        <w:tc>
          <w:tcPr>
            <w:tcW w:w="4969" w:type="dxa"/>
            <w:gridSpan w:val="2"/>
          </w:tcPr>
          <w:p w:rsidR="007F6588" w:rsidRDefault="007F6588" w:rsidP="00766D1F">
            <w:pPr>
              <w:widowControl w:val="0"/>
              <w:autoSpaceDE w:val="0"/>
              <w:autoSpaceDN w:val="0"/>
            </w:pPr>
            <w:r w:rsidRPr="003E1342">
              <w:t>Контрольная точка 1.</w:t>
            </w:r>
            <w:r>
              <w:t>3</w:t>
            </w:r>
            <w:r w:rsidRPr="003E1342">
              <w:t xml:space="preserve">.  </w:t>
            </w:r>
          </w:p>
          <w:p w:rsidR="007F6588" w:rsidRPr="00612B2B" w:rsidRDefault="007F6588" w:rsidP="00766D1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7F6588" w:rsidRDefault="007F6588" w:rsidP="007F6588">
            <w:pPr>
              <w:jc w:val="center"/>
            </w:pPr>
            <w:r w:rsidRPr="00856A85">
              <w:t>29 декабря 202</w:t>
            </w:r>
            <w:r>
              <w:t>6</w:t>
            </w:r>
            <w:r w:rsidRPr="00856A85">
              <w:t xml:space="preserve"> г.</w:t>
            </w:r>
          </w:p>
        </w:tc>
        <w:tc>
          <w:tcPr>
            <w:tcW w:w="2978" w:type="dxa"/>
          </w:tcPr>
          <w:p w:rsidR="007F6588" w:rsidRDefault="007F6588" w:rsidP="00766D1F">
            <w:pPr>
              <w:widowControl w:val="0"/>
              <w:autoSpaceDE w:val="0"/>
              <w:autoSpaceDN w:val="0"/>
              <w:jc w:val="center"/>
            </w:pPr>
            <w:r>
              <w:t xml:space="preserve">Глава </w:t>
            </w:r>
          </w:p>
          <w:p w:rsidR="007F6588" w:rsidRPr="00612B2B" w:rsidRDefault="007F6588" w:rsidP="00766D1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7F6588" w:rsidRPr="00612B2B" w:rsidRDefault="007F6588" w:rsidP="00766D1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7F6588" w:rsidRPr="00612B2B" w:rsidRDefault="007F6588" w:rsidP="00766D1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F6588" w:rsidRPr="00612B2B" w:rsidTr="00942F6A">
        <w:tc>
          <w:tcPr>
            <w:tcW w:w="623" w:type="dxa"/>
          </w:tcPr>
          <w:p w:rsidR="007F6588" w:rsidRPr="00612B2B" w:rsidRDefault="007F6588" w:rsidP="002E174B">
            <w:pPr>
              <w:widowControl w:val="0"/>
              <w:tabs>
                <w:tab w:val="center" w:pos="250"/>
              </w:tabs>
              <w:autoSpaceDE w:val="0"/>
              <w:autoSpaceDN w:val="0"/>
              <w:jc w:val="center"/>
            </w:pPr>
            <w:r>
              <w:t>11.</w:t>
            </w:r>
          </w:p>
        </w:tc>
        <w:tc>
          <w:tcPr>
            <w:tcW w:w="4969" w:type="dxa"/>
            <w:gridSpan w:val="2"/>
          </w:tcPr>
          <w:p w:rsidR="007F6588" w:rsidRDefault="007F6588" w:rsidP="00766D1F">
            <w:pPr>
              <w:widowControl w:val="0"/>
              <w:autoSpaceDE w:val="0"/>
              <w:autoSpaceDN w:val="0"/>
            </w:pPr>
            <w:r>
              <w:t>Контрольная точка 1.4.</w:t>
            </w:r>
          </w:p>
          <w:p w:rsidR="007F6588" w:rsidRDefault="007F6588" w:rsidP="00766D1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7F6588" w:rsidRPr="00E43AC4" w:rsidRDefault="007F6588" w:rsidP="00766D1F">
            <w:pPr>
              <w:widowControl w:val="0"/>
              <w:autoSpaceDE w:val="0"/>
              <w:autoSpaceDN w:val="0"/>
            </w:pPr>
          </w:p>
        </w:tc>
        <w:tc>
          <w:tcPr>
            <w:tcW w:w="2550" w:type="dxa"/>
            <w:gridSpan w:val="2"/>
            <w:shd w:val="clear" w:color="auto" w:fill="FFFFFF" w:themeFill="background1"/>
          </w:tcPr>
          <w:p w:rsidR="007F6588" w:rsidRDefault="007F6588" w:rsidP="007F6588">
            <w:pPr>
              <w:jc w:val="center"/>
            </w:pPr>
            <w:r w:rsidRPr="00856A85">
              <w:t>29 декабря 202</w:t>
            </w:r>
            <w:r>
              <w:t>6</w:t>
            </w:r>
            <w:r w:rsidRPr="00856A85">
              <w:t xml:space="preserve"> г.</w:t>
            </w:r>
          </w:p>
        </w:tc>
        <w:tc>
          <w:tcPr>
            <w:tcW w:w="2978" w:type="dxa"/>
          </w:tcPr>
          <w:p w:rsidR="007F6588" w:rsidRDefault="007F6588" w:rsidP="00766D1F">
            <w:pPr>
              <w:widowControl w:val="0"/>
              <w:autoSpaceDE w:val="0"/>
              <w:autoSpaceDN w:val="0"/>
              <w:jc w:val="center"/>
            </w:pPr>
            <w:r>
              <w:t>Главный специалист-главный бухгалтер</w:t>
            </w:r>
          </w:p>
          <w:p w:rsidR="007F6588" w:rsidRDefault="007F6588" w:rsidP="00766D1F">
            <w:pPr>
              <w:widowControl w:val="0"/>
              <w:autoSpaceDE w:val="0"/>
              <w:autoSpaceDN w:val="0"/>
              <w:jc w:val="center"/>
            </w:pPr>
            <w:r>
              <w:t>Администрации Елизаветовского сельского поселения</w:t>
            </w:r>
          </w:p>
          <w:p w:rsidR="007F6588" w:rsidRPr="00612B2B" w:rsidRDefault="007F6588" w:rsidP="00766D1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7F6588" w:rsidRPr="00612B2B" w:rsidRDefault="007F6588" w:rsidP="00766D1F">
            <w:pPr>
              <w:widowControl w:val="0"/>
              <w:autoSpaceDE w:val="0"/>
              <w:autoSpaceDN w:val="0"/>
              <w:jc w:val="center"/>
            </w:pPr>
            <w:r>
              <w:t>Платежное поручение</w:t>
            </w:r>
          </w:p>
        </w:tc>
        <w:tc>
          <w:tcPr>
            <w:tcW w:w="1927" w:type="dxa"/>
          </w:tcPr>
          <w:p w:rsidR="007F6588" w:rsidRPr="00612B2B" w:rsidRDefault="007F6588" w:rsidP="00766D1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F6588" w:rsidRPr="00612B2B" w:rsidTr="00942F6A">
        <w:tc>
          <w:tcPr>
            <w:tcW w:w="623" w:type="dxa"/>
          </w:tcPr>
          <w:p w:rsidR="007F6588" w:rsidRPr="00612B2B" w:rsidRDefault="007F6588" w:rsidP="00410D06">
            <w:pPr>
              <w:widowControl w:val="0"/>
              <w:autoSpaceDE w:val="0"/>
              <w:autoSpaceDN w:val="0"/>
              <w:jc w:val="center"/>
            </w:pPr>
            <w:r>
              <w:t>12</w:t>
            </w:r>
            <w:r w:rsidRPr="00612B2B">
              <w:t>.</w:t>
            </w:r>
          </w:p>
        </w:tc>
        <w:tc>
          <w:tcPr>
            <w:tcW w:w="4969" w:type="dxa"/>
            <w:gridSpan w:val="2"/>
          </w:tcPr>
          <w:p w:rsidR="007F6588" w:rsidRDefault="007F6588" w:rsidP="00766D1F">
            <w:pPr>
              <w:widowControl w:val="0"/>
              <w:autoSpaceDE w:val="0"/>
              <w:autoSpaceDN w:val="0"/>
            </w:pPr>
            <w:r w:rsidRPr="00E43AC4">
              <w:t>Мероприятие (результат)</w:t>
            </w:r>
          </w:p>
          <w:p w:rsidR="007F6588" w:rsidRPr="00612B2B" w:rsidRDefault="007F6588" w:rsidP="002A25FE">
            <w:pPr>
              <w:widowControl w:val="0"/>
              <w:autoSpaceDE w:val="0"/>
              <w:autoSpaceDN w:val="0"/>
            </w:pPr>
            <w:r w:rsidRPr="00E43AC4">
              <w:t xml:space="preserve"> «</w:t>
            </w:r>
            <w:r w:rsidRPr="00AE3DA9">
              <w:t>Информационное и консультационное сопровождение предпринимателей и граждан, желающих организовать собственное дело</w:t>
            </w:r>
            <w:r w:rsidRPr="00E43AC4">
              <w:t>»</w:t>
            </w:r>
            <w:r>
              <w:t xml:space="preserve"> 1 в 2027 году</w:t>
            </w:r>
          </w:p>
        </w:tc>
        <w:tc>
          <w:tcPr>
            <w:tcW w:w="2550" w:type="dxa"/>
            <w:gridSpan w:val="2"/>
            <w:shd w:val="clear" w:color="auto" w:fill="FFFFFF" w:themeFill="background1"/>
          </w:tcPr>
          <w:p w:rsidR="007F6588" w:rsidRPr="00612B2B" w:rsidRDefault="007F6588" w:rsidP="00766D1F">
            <w:pPr>
              <w:widowControl w:val="0"/>
              <w:autoSpaceDE w:val="0"/>
              <w:autoSpaceDN w:val="0"/>
              <w:jc w:val="center"/>
            </w:pPr>
            <w:r>
              <w:t>Х</w:t>
            </w:r>
          </w:p>
        </w:tc>
        <w:tc>
          <w:tcPr>
            <w:tcW w:w="2978" w:type="dxa"/>
          </w:tcPr>
          <w:p w:rsidR="007F6588" w:rsidRPr="00477F76" w:rsidRDefault="007F6588" w:rsidP="00766D1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7F6588" w:rsidRPr="00E43AC4" w:rsidRDefault="007F6588" w:rsidP="00766D1F">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7F6588" w:rsidRPr="003346C9" w:rsidRDefault="007F6588" w:rsidP="00766D1F">
            <w:pPr>
              <w:jc w:val="center"/>
            </w:pPr>
            <w:r w:rsidRPr="003346C9">
              <w:t>Х</w:t>
            </w:r>
          </w:p>
        </w:tc>
        <w:tc>
          <w:tcPr>
            <w:tcW w:w="1927" w:type="dxa"/>
          </w:tcPr>
          <w:p w:rsidR="007F6588" w:rsidRDefault="007F6588" w:rsidP="00766D1F">
            <w:pPr>
              <w:jc w:val="center"/>
            </w:pPr>
            <w:r w:rsidRPr="003346C9">
              <w:t>Х</w:t>
            </w:r>
          </w:p>
        </w:tc>
      </w:tr>
      <w:tr w:rsidR="007F6588" w:rsidRPr="00612B2B" w:rsidTr="00942F6A">
        <w:tc>
          <w:tcPr>
            <w:tcW w:w="623" w:type="dxa"/>
          </w:tcPr>
          <w:p w:rsidR="007F6588" w:rsidRPr="00612B2B" w:rsidRDefault="007F6588" w:rsidP="00410D06">
            <w:pPr>
              <w:widowControl w:val="0"/>
              <w:autoSpaceDE w:val="0"/>
              <w:autoSpaceDN w:val="0"/>
              <w:jc w:val="center"/>
            </w:pPr>
            <w:r>
              <w:t>13.</w:t>
            </w:r>
          </w:p>
        </w:tc>
        <w:tc>
          <w:tcPr>
            <w:tcW w:w="4969" w:type="dxa"/>
            <w:gridSpan w:val="2"/>
          </w:tcPr>
          <w:p w:rsidR="007F6588" w:rsidRDefault="007F6588" w:rsidP="00766D1F">
            <w:pPr>
              <w:widowControl w:val="0"/>
              <w:autoSpaceDE w:val="0"/>
              <w:autoSpaceDN w:val="0"/>
            </w:pPr>
            <w:r>
              <w:t xml:space="preserve">Контрольная точка 1.1. </w:t>
            </w:r>
          </w:p>
          <w:p w:rsidR="007F6588" w:rsidRPr="003E1342" w:rsidRDefault="007F6588" w:rsidP="00766D1F">
            <w:pPr>
              <w:widowControl w:val="0"/>
              <w:autoSpaceDE w:val="0"/>
              <w:autoSpaceDN w:val="0"/>
            </w:pPr>
            <w:r>
              <w:t>Закупки включены в план  закупок</w:t>
            </w:r>
          </w:p>
        </w:tc>
        <w:tc>
          <w:tcPr>
            <w:tcW w:w="2550" w:type="dxa"/>
            <w:gridSpan w:val="2"/>
          </w:tcPr>
          <w:p w:rsidR="007F6588" w:rsidRDefault="007F6588" w:rsidP="007F6588">
            <w:pPr>
              <w:widowControl w:val="0"/>
              <w:autoSpaceDE w:val="0"/>
              <w:autoSpaceDN w:val="0"/>
              <w:jc w:val="center"/>
            </w:pPr>
            <w:r>
              <w:t>15 января 2027 г.</w:t>
            </w:r>
          </w:p>
        </w:tc>
        <w:tc>
          <w:tcPr>
            <w:tcW w:w="2978" w:type="dxa"/>
          </w:tcPr>
          <w:p w:rsidR="007F6588" w:rsidRDefault="007F6588" w:rsidP="00766D1F">
            <w:pPr>
              <w:widowControl w:val="0"/>
              <w:autoSpaceDE w:val="0"/>
              <w:autoSpaceDN w:val="0"/>
              <w:jc w:val="center"/>
            </w:pPr>
            <w:r>
              <w:t>Ведущий специалис</w:t>
            </w:r>
            <w:proofErr w:type="gramStart"/>
            <w:r>
              <w:t>т-</w:t>
            </w:r>
            <w:proofErr w:type="gramEnd"/>
            <w:r>
              <w:t xml:space="preserve">  Лоза Оксана Садыковна </w:t>
            </w:r>
          </w:p>
          <w:p w:rsidR="007F6588" w:rsidRDefault="007F6588" w:rsidP="00766D1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7F6588" w:rsidRPr="002735E3" w:rsidRDefault="007F6588" w:rsidP="00766D1F">
            <w:pPr>
              <w:widowControl w:val="0"/>
              <w:autoSpaceDE w:val="0"/>
              <w:autoSpaceDN w:val="0"/>
              <w:jc w:val="center"/>
            </w:pPr>
            <w:r>
              <w:t>План-график закупок</w:t>
            </w:r>
          </w:p>
        </w:tc>
        <w:tc>
          <w:tcPr>
            <w:tcW w:w="1927" w:type="dxa"/>
          </w:tcPr>
          <w:p w:rsidR="007F6588" w:rsidRPr="00AE19D0" w:rsidRDefault="007F6588" w:rsidP="00766D1F">
            <w:pPr>
              <w:widowControl w:val="0"/>
              <w:autoSpaceDE w:val="0"/>
              <w:autoSpaceDN w:val="0"/>
              <w:jc w:val="center"/>
            </w:pPr>
            <w:r w:rsidRPr="00477F76">
              <w:t>Информационная система отсутствует</w:t>
            </w:r>
          </w:p>
        </w:tc>
      </w:tr>
      <w:tr w:rsidR="007F6588" w:rsidRPr="00612B2B" w:rsidTr="00942F6A">
        <w:tc>
          <w:tcPr>
            <w:tcW w:w="623" w:type="dxa"/>
          </w:tcPr>
          <w:p w:rsidR="007F6588" w:rsidRPr="00612B2B" w:rsidRDefault="007F6588" w:rsidP="00410D06">
            <w:pPr>
              <w:widowControl w:val="0"/>
              <w:autoSpaceDE w:val="0"/>
              <w:autoSpaceDN w:val="0"/>
              <w:jc w:val="center"/>
            </w:pPr>
            <w:r>
              <w:lastRenderedPageBreak/>
              <w:t>14.</w:t>
            </w:r>
          </w:p>
        </w:tc>
        <w:tc>
          <w:tcPr>
            <w:tcW w:w="4969" w:type="dxa"/>
            <w:gridSpan w:val="2"/>
          </w:tcPr>
          <w:p w:rsidR="007F6588" w:rsidRDefault="007F6588" w:rsidP="00766D1F">
            <w:pPr>
              <w:widowControl w:val="0"/>
              <w:autoSpaceDE w:val="0"/>
              <w:autoSpaceDN w:val="0"/>
            </w:pPr>
            <w:r w:rsidRPr="003E1342">
              <w:t>Контрольная точка 1.</w:t>
            </w:r>
            <w:r>
              <w:t>2</w:t>
            </w:r>
            <w:r w:rsidRPr="003E1342">
              <w:t xml:space="preserve">.  </w:t>
            </w:r>
          </w:p>
          <w:p w:rsidR="007F6588" w:rsidRPr="00612B2B" w:rsidRDefault="007F6588" w:rsidP="00766D1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7F6588" w:rsidRPr="00612B2B" w:rsidRDefault="007F6588" w:rsidP="007F6588">
            <w:pPr>
              <w:widowControl w:val="0"/>
              <w:autoSpaceDE w:val="0"/>
              <w:autoSpaceDN w:val="0"/>
              <w:jc w:val="center"/>
            </w:pPr>
            <w:r>
              <w:t xml:space="preserve"> 29 декабря 2027 г.</w:t>
            </w:r>
          </w:p>
        </w:tc>
        <w:tc>
          <w:tcPr>
            <w:tcW w:w="2978" w:type="dxa"/>
          </w:tcPr>
          <w:p w:rsidR="007F6588" w:rsidRDefault="007F6588" w:rsidP="00766D1F">
            <w:pPr>
              <w:widowControl w:val="0"/>
              <w:autoSpaceDE w:val="0"/>
              <w:autoSpaceDN w:val="0"/>
              <w:jc w:val="center"/>
            </w:pPr>
            <w:r>
              <w:t>Ведущий специалис</w:t>
            </w:r>
            <w:proofErr w:type="gramStart"/>
            <w:r>
              <w:t>т-</w:t>
            </w:r>
            <w:proofErr w:type="gramEnd"/>
            <w:r>
              <w:t xml:space="preserve">  Лоза Оксана Садыковна </w:t>
            </w:r>
          </w:p>
          <w:p w:rsidR="007F6588" w:rsidRPr="00612B2B" w:rsidRDefault="007F6588" w:rsidP="00766D1F">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7F6588" w:rsidRPr="00612B2B" w:rsidRDefault="007F6588" w:rsidP="00766D1F">
            <w:pPr>
              <w:widowControl w:val="0"/>
              <w:autoSpaceDE w:val="0"/>
              <w:autoSpaceDN w:val="0"/>
              <w:jc w:val="center"/>
            </w:pPr>
            <w:r w:rsidRPr="002735E3">
              <w:t>Муниципальные контракты (договора)</w:t>
            </w:r>
          </w:p>
        </w:tc>
        <w:tc>
          <w:tcPr>
            <w:tcW w:w="1927" w:type="dxa"/>
          </w:tcPr>
          <w:p w:rsidR="007F6588" w:rsidRPr="00612B2B" w:rsidRDefault="007F6588" w:rsidP="00766D1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F6588" w:rsidRPr="00612B2B" w:rsidTr="00942F6A">
        <w:tc>
          <w:tcPr>
            <w:tcW w:w="623" w:type="dxa"/>
          </w:tcPr>
          <w:p w:rsidR="007F6588" w:rsidRDefault="007F6588" w:rsidP="00410D06">
            <w:pPr>
              <w:widowControl w:val="0"/>
              <w:autoSpaceDE w:val="0"/>
              <w:autoSpaceDN w:val="0"/>
              <w:jc w:val="center"/>
            </w:pPr>
            <w:r>
              <w:t>15.</w:t>
            </w:r>
          </w:p>
        </w:tc>
        <w:tc>
          <w:tcPr>
            <w:tcW w:w="4969" w:type="dxa"/>
            <w:gridSpan w:val="2"/>
          </w:tcPr>
          <w:p w:rsidR="007F6588" w:rsidRDefault="007F6588" w:rsidP="00766D1F">
            <w:pPr>
              <w:widowControl w:val="0"/>
              <w:autoSpaceDE w:val="0"/>
              <w:autoSpaceDN w:val="0"/>
            </w:pPr>
            <w:r w:rsidRPr="003E1342">
              <w:t>Контрольная точка 1.</w:t>
            </w:r>
            <w:r>
              <w:t>3</w:t>
            </w:r>
            <w:r w:rsidRPr="003E1342">
              <w:t xml:space="preserve">.  </w:t>
            </w:r>
          </w:p>
          <w:p w:rsidR="007F6588" w:rsidRPr="00612B2B" w:rsidRDefault="007F6588" w:rsidP="00766D1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7F6588" w:rsidRDefault="007F6588" w:rsidP="007F6588">
            <w:pPr>
              <w:jc w:val="center"/>
            </w:pPr>
            <w:r w:rsidRPr="00856A85">
              <w:t>29 декабря 202</w:t>
            </w:r>
            <w:r>
              <w:t>7</w:t>
            </w:r>
            <w:r w:rsidRPr="00856A85">
              <w:t xml:space="preserve"> г.</w:t>
            </w:r>
          </w:p>
        </w:tc>
        <w:tc>
          <w:tcPr>
            <w:tcW w:w="2978" w:type="dxa"/>
          </w:tcPr>
          <w:p w:rsidR="007F6588" w:rsidRDefault="007F6588" w:rsidP="00766D1F">
            <w:pPr>
              <w:widowControl w:val="0"/>
              <w:autoSpaceDE w:val="0"/>
              <w:autoSpaceDN w:val="0"/>
              <w:jc w:val="center"/>
            </w:pPr>
            <w:r>
              <w:t xml:space="preserve">Глава </w:t>
            </w:r>
          </w:p>
          <w:p w:rsidR="007F6588" w:rsidRPr="00612B2B" w:rsidRDefault="007F6588" w:rsidP="00766D1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7F6588" w:rsidRPr="00612B2B" w:rsidRDefault="007F6588" w:rsidP="00766D1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7F6588" w:rsidRPr="00612B2B" w:rsidRDefault="007F6588" w:rsidP="00766D1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F6588" w:rsidRPr="00612B2B" w:rsidTr="00942F6A">
        <w:tc>
          <w:tcPr>
            <w:tcW w:w="629" w:type="dxa"/>
            <w:gridSpan w:val="2"/>
            <w:shd w:val="clear" w:color="auto" w:fill="FFFFFF" w:themeFill="background1"/>
          </w:tcPr>
          <w:p w:rsidR="007F6588" w:rsidRPr="00612B2B" w:rsidRDefault="007F6588" w:rsidP="00727CE7">
            <w:pPr>
              <w:widowControl w:val="0"/>
              <w:autoSpaceDE w:val="0"/>
              <w:autoSpaceDN w:val="0"/>
              <w:jc w:val="center"/>
            </w:pPr>
            <w:r>
              <w:t>16.</w:t>
            </w:r>
          </w:p>
        </w:tc>
        <w:tc>
          <w:tcPr>
            <w:tcW w:w="4963" w:type="dxa"/>
          </w:tcPr>
          <w:p w:rsidR="007F6588" w:rsidRDefault="007F6588" w:rsidP="00766D1F">
            <w:pPr>
              <w:widowControl w:val="0"/>
              <w:autoSpaceDE w:val="0"/>
              <w:autoSpaceDN w:val="0"/>
            </w:pPr>
            <w:r>
              <w:t>Контрольная точка 1.4.</w:t>
            </w:r>
          </w:p>
          <w:p w:rsidR="007F6588" w:rsidRDefault="007F6588" w:rsidP="00766D1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7F6588" w:rsidRPr="00E43AC4" w:rsidRDefault="007F6588" w:rsidP="00766D1F">
            <w:pPr>
              <w:widowControl w:val="0"/>
              <w:autoSpaceDE w:val="0"/>
              <w:autoSpaceDN w:val="0"/>
            </w:pPr>
          </w:p>
        </w:tc>
        <w:tc>
          <w:tcPr>
            <w:tcW w:w="2550" w:type="dxa"/>
            <w:gridSpan w:val="2"/>
            <w:shd w:val="clear" w:color="auto" w:fill="FFFFFF" w:themeFill="background1"/>
          </w:tcPr>
          <w:p w:rsidR="007F6588" w:rsidRDefault="007F6588" w:rsidP="007F6588">
            <w:pPr>
              <w:jc w:val="center"/>
            </w:pPr>
            <w:r w:rsidRPr="00856A85">
              <w:t>29 декабря 202</w:t>
            </w:r>
            <w:r>
              <w:t>7</w:t>
            </w:r>
            <w:bookmarkStart w:id="1" w:name="_GoBack"/>
            <w:bookmarkEnd w:id="1"/>
            <w:r w:rsidRPr="00856A85">
              <w:t xml:space="preserve"> г.</w:t>
            </w:r>
          </w:p>
        </w:tc>
        <w:tc>
          <w:tcPr>
            <w:tcW w:w="2978" w:type="dxa"/>
            <w:shd w:val="clear" w:color="auto" w:fill="FFFFFF" w:themeFill="background1"/>
          </w:tcPr>
          <w:p w:rsidR="007F6588" w:rsidRDefault="007F6588" w:rsidP="00766D1F">
            <w:pPr>
              <w:widowControl w:val="0"/>
              <w:autoSpaceDE w:val="0"/>
              <w:autoSpaceDN w:val="0"/>
              <w:jc w:val="center"/>
            </w:pPr>
            <w:r>
              <w:t>Главный специалист-главный бухгалтер</w:t>
            </w:r>
          </w:p>
          <w:p w:rsidR="007F6588" w:rsidRDefault="007F6588" w:rsidP="00766D1F">
            <w:pPr>
              <w:widowControl w:val="0"/>
              <w:autoSpaceDE w:val="0"/>
              <w:autoSpaceDN w:val="0"/>
              <w:jc w:val="center"/>
            </w:pPr>
            <w:r>
              <w:t>Администрации Елизаветовского сельского поселения</w:t>
            </w:r>
          </w:p>
          <w:p w:rsidR="007F6588" w:rsidRPr="00612B2B" w:rsidRDefault="007F6588" w:rsidP="00766D1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7F6588" w:rsidRPr="00612B2B" w:rsidRDefault="007F6588" w:rsidP="00766D1F">
            <w:pPr>
              <w:widowControl w:val="0"/>
              <w:autoSpaceDE w:val="0"/>
              <w:autoSpaceDN w:val="0"/>
              <w:jc w:val="center"/>
            </w:pPr>
            <w:r>
              <w:t>Платежное поручение</w:t>
            </w:r>
          </w:p>
        </w:tc>
        <w:tc>
          <w:tcPr>
            <w:tcW w:w="1927" w:type="dxa"/>
          </w:tcPr>
          <w:p w:rsidR="007F6588" w:rsidRPr="00612B2B" w:rsidRDefault="007F6588" w:rsidP="00766D1F">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3B" w:rsidRDefault="00D7093B">
      <w:r>
        <w:separator/>
      </w:r>
    </w:p>
  </w:endnote>
  <w:endnote w:type="continuationSeparator" w:id="0">
    <w:p w:rsidR="00D7093B" w:rsidRDefault="00D7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12" w:rsidRDefault="00F67C12"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67C12" w:rsidRDefault="00F67C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12" w:rsidRDefault="00F67C12"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F6588">
      <w:rPr>
        <w:rStyle w:val="a8"/>
        <w:noProof/>
      </w:rPr>
      <w:t>17</w:t>
    </w:r>
    <w:r>
      <w:rPr>
        <w:rStyle w:val="a8"/>
      </w:rPr>
      <w:fldChar w:fldCharType="end"/>
    </w:r>
  </w:p>
  <w:p w:rsidR="00F67C12" w:rsidRPr="00BD5634" w:rsidRDefault="00F67C12"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3B" w:rsidRDefault="00D7093B">
      <w:r>
        <w:separator/>
      </w:r>
    </w:p>
  </w:footnote>
  <w:footnote w:type="continuationSeparator" w:id="0">
    <w:p w:rsidR="00D7093B" w:rsidRDefault="00D70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4AE"/>
    <w:rsid w:val="00010552"/>
    <w:rsid w:val="0001185E"/>
    <w:rsid w:val="000126E3"/>
    <w:rsid w:val="0001401E"/>
    <w:rsid w:val="00016586"/>
    <w:rsid w:val="00021077"/>
    <w:rsid w:val="00021A95"/>
    <w:rsid w:val="00023C13"/>
    <w:rsid w:val="00024695"/>
    <w:rsid w:val="00026C9B"/>
    <w:rsid w:val="00031153"/>
    <w:rsid w:val="00032E76"/>
    <w:rsid w:val="00034AA6"/>
    <w:rsid w:val="00040129"/>
    <w:rsid w:val="00041169"/>
    <w:rsid w:val="00041340"/>
    <w:rsid w:val="0004357E"/>
    <w:rsid w:val="00043FA4"/>
    <w:rsid w:val="00044A7F"/>
    <w:rsid w:val="0004508C"/>
    <w:rsid w:val="000459B1"/>
    <w:rsid w:val="00045A83"/>
    <w:rsid w:val="00045F4D"/>
    <w:rsid w:val="000501C8"/>
    <w:rsid w:val="00050E46"/>
    <w:rsid w:val="000514D4"/>
    <w:rsid w:val="00053244"/>
    <w:rsid w:val="00054F06"/>
    <w:rsid w:val="000551F6"/>
    <w:rsid w:val="0005618C"/>
    <w:rsid w:val="00057072"/>
    <w:rsid w:val="000617FC"/>
    <w:rsid w:val="00061817"/>
    <w:rsid w:val="00064BE0"/>
    <w:rsid w:val="000668B9"/>
    <w:rsid w:val="00066EDC"/>
    <w:rsid w:val="00067E55"/>
    <w:rsid w:val="00070607"/>
    <w:rsid w:val="00070E32"/>
    <w:rsid w:val="00073C52"/>
    <w:rsid w:val="000748BA"/>
    <w:rsid w:val="00074CA4"/>
    <w:rsid w:val="00074CD6"/>
    <w:rsid w:val="00076764"/>
    <w:rsid w:val="00077293"/>
    <w:rsid w:val="000776E8"/>
    <w:rsid w:val="00082BF0"/>
    <w:rsid w:val="000841F9"/>
    <w:rsid w:val="00084ED6"/>
    <w:rsid w:val="00086ACA"/>
    <w:rsid w:val="000904A9"/>
    <w:rsid w:val="00090CD4"/>
    <w:rsid w:val="000913D5"/>
    <w:rsid w:val="0009147B"/>
    <w:rsid w:val="000915F3"/>
    <w:rsid w:val="00091E71"/>
    <w:rsid w:val="000922F1"/>
    <w:rsid w:val="000929E6"/>
    <w:rsid w:val="00092B50"/>
    <w:rsid w:val="00095E42"/>
    <w:rsid w:val="000A06A1"/>
    <w:rsid w:val="000A25B2"/>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BD1"/>
    <w:rsid w:val="000C6422"/>
    <w:rsid w:val="000C7951"/>
    <w:rsid w:val="000C7E21"/>
    <w:rsid w:val="000D010F"/>
    <w:rsid w:val="000D06B2"/>
    <w:rsid w:val="000D4C1F"/>
    <w:rsid w:val="000D5283"/>
    <w:rsid w:val="000D634D"/>
    <w:rsid w:val="000D7D44"/>
    <w:rsid w:val="000E006A"/>
    <w:rsid w:val="000E1215"/>
    <w:rsid w:val="000E2339"/>
    <w:rsid w:val="000E373A"/>
    <w:rsid w:val="000E4285"/>
    <w:rsid w:val="000E4D17"/>
    <w:rsid w:val="000E62EF"/>
    <w:rsid w:val="000E6861"/>
    <w:rsid w:val="000E6BB9"/>
    <w:rsid w:val="000E7BD4"/>
    <w:rsid w:val="000E7E40"/>
    <w:rsid w:val="000F1AC9"/>
    <w:rsid w:val="000F2C43"/>
    <w:rsid w:val="000F5EFF"/>
    <w:rsid w:val="000F71F4"/>
    <w:rsid w:val="000F771E"/>
    <w:rsid w:val="000F7929"/>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E4F"/>
    <w:rsid w:val="00134EDE"/>
    <w:rsid w:val="00135554"/>
    <w:rsid w:val="00140B61"/>
    <w:rsid w:val="00140FB6"/>
    <w:rsid w:val="0014303C"/>
    <w:rsid w:val="00143EB9"/>
    <w:rsid w:val="00145940"/>
    <w:rsid w:val="001472DE"/>
    <w:rsid w:val="00150C6F"/>
    <w:rsid w:val="00150F72"/>
    <w:rsid w:val="001516DE"/>
    <w:rsid w:val="0015252C"/>
    <w:rsid w:val="00152EBB"/>
    <w:rsid w:val="00154189"/>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530B"/>
    <w:rsid w:val="001C63B1"/>
    <w:rsid w:val="001C77D7"/>
    <w:rsid w:val="001D038F"/>
    <w:rsid w:val="001D1DD5"/>
    <w:rsid w:val="001D2478"/>
    <w:rsid w:val="001D2F25"/>
    <w:rsid w:val="001D3367"/>
    <w:rsid w:val="001D59A5"/>
    <w:rsid w:val="001D6E1F"/>
    <w:rsid w:val="001E0C6C"/>
    <w:rsid w:val="001E2B44"/>
    <w:rsid w:val="001E4A2B"/>
    <w:rsid w:val="001E6138"/>
    <w:rsid w:val="001E655E"/>
    <w:rsid w:val="001E7121"/>
    <w:rsid w:val="001E7297"/>
    <w:rsid w:val="001F3BF9"/>
    <w:rsid w:val="001F57B2"/>
    <w:rsid w:val="001F69E8"/>
    <w:rsid w:val="001F6BCF"/>
    <w:rsid w:val="0020043C"/>
    <w:rsid w:val="0020092A"/>
    <w:rsid w:val="002022B6"/>
    <w:rsid w:val="00202357"/>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53AF"/>
    <w:rsid w:val="00225AE4"/>
    <w:rsid w:val="00226839"/>
    <w:rsid w:val="00231507"/>
    <w:rsid w:val="00235948"/>
    <w:rsid w:val="002359B0"/>
    <w:rsid w:val="00236F69"/>
    <w:rsid w:val="00237570"/>
    <w:rsid w:val="00237743"/>
    <w:rsid w:val="002409F9"/>
    <w:rsid w:val="0024239F"/>
    <w:rsid w:val="00242933"/>
    <w:rsid w:val="002436F5"/>
    <w:rsid w:val="0024481E"/>
    <w:rsid w:val="00245C2E"/>
    <w:rsid w:val="00247D28"/>
    <w:rsid w:val="00251CEA"/>
    <w:rsid w:val="00252142"/>
    <w:rsid w:val="00255FAD"/>
    <w:rsid w:val="0025674C"/>
    <w:rsid w:val="00256C82"/>
    <w:rsid w:val="00257C9E"/>
    <w:rsid w:val="00261BFA"/>
    <w:rsid w:val="0026214F"/>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2ECD"/>
    <w:rsid w:val="00294664"/>
    <w:rsid w:val="00294845"/>
    <w:rsid w:val="0029509F"/>
    <w:rsid w:val="002A1F80"/>
    <w:rsid w:val="002A25FE"/>
    <w:rsid w:val="002A354E"/>
    <w:rsid w:val="002A500A"/>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4707"/>
    <w:rsid w:val="002F5693"/>
    <w:rsid w:val="002F6653"/>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5641"/>
    <w:rsid w:val="00326496"/>
    <w:rsid w:val="003269FB"/>
    <w:rsid w:val="00330FF4"/>
    <w:rsid w:val="00335403"/>
    <w:rsid w:val="00335598"/>
    <w:rsid w:val="00335776"/>
    <w:rsid w:val="0033716F"/>
    <w:rsid w:val="00337AB8"/>
    <w:rsid w:val="00340604"/>
    <w:rsid w:val="003454B7"/>
    <w:rsid w:val="00350CC2"/>
    <w:rsid w:val="003549FA"/>
    <w:rsid w:val="003567A8"/>
    <w:rsid w:val="00356994"/>
    <w:rsid w:val="00357237"/>
    <w:rsid w:val="0035732B"/>
    <w:rsid w:val="003606D0"/>
    <w:rsid w:val="00360D01"/>
    <w:rsid w:val="003640CF"/>
    <w:rsid w:val="00367BF0"/>
    <w:rsid w:val="00375429"/>
    <w:rsid w:val="0037762C"/>
    <w:rsid w:val="0037796A"/>
    <w:rsid w:val="00381130"/>
    <w:rsid w:val="00381CA7"/>
    <w:rsid w:val="003822C7"/>
    <w:rsid w:val="00382AE2"/>
    <w:rsid w:val="00384775"/>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DC4"/>
    <w:rsid w:val="00410D06"/>
    <w:rsid w:val="00414993"/>
    <w:rsid w:val="004206B6"/>
    <w:rsid w:val="004213F5"/>
    <w:rsid w:val="00421C4A"/>
    <w:rsid w:val="004224E6"/>
    <w:rsid w:val="00422509"/>
    <w:rsid w:val="00422754"/>
    <w:rsid w:val="0042570E"/>
    <w:rsid w:val="004267F7"/>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63DD"/>
    <w:rsid w:val="00487B9C"/>
    <w:rsid w:val="00491DFF"/>
    <w:rsid w:val="00493D46"/>
    <w:rsid w:val="00495D56"/>
    <w:rsid w:val="00495EBF"/>
    <w:rsid w:val="004962B3"/>
    <w:rsid w:val="00497363"/>
    <w:rsid w:val="004978FE"/>
    <w:rsid w:val="004A0024"/>
    <w:rsid w:val="004A118A"/>
    <w:rsid w:val="004A3713"/>
    <w:rsid w:val="004A3C25"/>
    <w:rsid w:val="004A4D7E"/>
    <w:rsid w:val="004A4DB5"/>
    <w:rsid w:val="004A5BA4"/>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E3105"/>
    <w:rsid w:val="004E3AD8"/>
    <w:rsid w:val="004E4F64"/>
    <w:rsid w:val="004E69A1"/>
    <w:rsid w:val="004E7490"/>
    <w:rsid w:val="004E7FD8"/>
    <w:rsid w:val="004F0158"/>
    <w:rsid w:val="004F0482"/>
    <w:rsid w:val="004F1179"/>
    <w:rsid w:val="004F5A0E"/>
    <w:rsid w:val="004F657F"/>
    <w:rsid w:val="004F7825"/>
    <w:rsid w:val="00502089"/>
    <w:rsid w:val="00502217"/>
    <w:rsid w:val="00503730"/>
    <w:rsid w:val="00503928"/>
    <w:rsid w:val="00503D5F"/>
    <w:rsid w:val="0050409D"/>
    <w:rsid w:val="0050457E"/>
    <w:rsid w:val="00504EB8"/>
    <w:rsid w:val="00507F2F"/>
    <w:rsid w:val="00510D41"/>
    <w:rsid w:val="00512F39"/>
    <w:rsid w:val="005136E1"/>
    <w:rsid w:val="00514167"/>
    <w:rsid w:val="00514CAE"/>
    <w:rsid w:val="00514F13"/>
    <w:rsid w:val="005151FF"/>
    <w:rsid w:val="00515D6C"/>
    <w:rsid w:val="005161A8"/>
    <w:rsid w:val="00516969"/>
    <w:rsid w:val="00521945"/>
    <w:rsid w:val="0052254B"/>
    <w:rsid w:val="005225F5"/>
    <w:rsid w:val="005244E8"/>
    <w:rsid w:val="00527835"/>
    <w:rsid w:val="00527C57"/>
    <w:rsid w:val="00530BCC"/>
    <w:rsid w:val="00531E69"/>
    <w:rsid w:val="0053325C"/>
    <w:rsid w:val="00534892"/>
    <w:rsid w:val="0053529E"/>
    <w:rsid w:val="00535572"/>
    <w:rsid w:val="00536160"/>
    <w:rsid w:val="00536609"/>
    <w:rsid w:val="00536A86"/>
    <w:rsid w:val="00536C4B"/>
    <w:rsid w:val="00540260"/>
    <w:rsid w:val="005444C2"/>
    <w:rsid w:val="0054580C"/>
    <w:rsid w:val="00546651"/>
    <w:rsid w:val="00550B1F"/>
    <w:rsid w:val="00552532"/>
    <w:rsid w:val="00552F93"/>
    <w:rsid w:val="00554EC2"/>
    <w:rsid w:val="00555DE1"/>
    <w:rsid w:val="00557F61"/>
    <w:rsid w:val="005618A7"/>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903A4"/>
    <w:rsid w:val="00590538"/>
    <w:rsid w:val="00593A67"/>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D613A"/>
    <w:rsid w:val="005E19BE"/>
    <w:rsid w:val="005E424E"/>
    <w:rsid w:val="005E6EC5"/>
    <w:rsid w:val="005E70B9"/>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2B2B"/>
    <w:rsid w:val="00613053"/>
    <w:rsid w:val="00615781"/>
    <w:rsid w:val="00617173"/>
    <w:rsid w:val="0062078F"/>
    <w:rsid w:val="00620ED5"/>
    <w:rsid w:val="00621D5F"/>
    <w:rsid w:val="0062779C"/>
    <w:rsid w:val="00627973"/>
    <w:rsid w:val="00630362"/>
    <w:rsid w:val="00631C5A"/>
    <w:rsid w:val="0063243D"/>
    <w:rsid w:val="00634736"/>
    <w:rsid w:val="00634CC7"/>
    <w:rsid w:val="00636E2F"/>
    <w:rsid w:val="0064102F"/>
    <w:rsid w:val="006465A2"/>
    <w:rsid w:val="00646AAC"/>
    <w:rsid w:val="006520F4"/>
    <w:rsid w:val="00652C6D"/>
    <w:rsid w:val="0065484C"/>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811B3"/>
    <w:rsid w:val="00681322"/>
    <w:rsid w:val="00681907"/>
    <w:rsid w:val="0068467F"/>
    <w:rsid w:val="00684E3B"/>
    <w:rsid w:val="006850CE"/>
    <w:rsid w:val="006851B1"/>
    <w:rsid w:val="00685794"/>
    <w:rsid w:val="00685FF0"/>
    <w:rsid w:val="006868F8"/>
    <w:rsid w:val="00687453"/>
    <w:rsid w:val="00690005"/>
    <w:rsid w:val="00691FAB"/>
    <w:rsid w:val="006925B8"/>
    <w:rsid w:val="0069422A"/>
    <w:rsid w:val="006966EE"/>
    <w:rsid w:val="006971F7"/>
    <w:rsid w:val="00697D1F"/>
    <w:rsid w:val="006A1109"/>
    <w:rsid w:val="006A130A"/>
    <w:rsid w:val="006A6BFF"/>
    <w:rsid w:val="006A6FFB"/>
    <w:rsid w:val="006B01EC"/>
    <w:rsid w:val="006B2FD6"/>
    <w:rsid w:val="006B37AC"/>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73E0"/>
    <w:rsid w:val="006E21FB"/>
    <w:rsid w:val="006E2C8F"/>
    <w:rsid w:val="006E3857"/>
    <w:rsid w:val="006E3989"/>
    <w:rsid w:val="006E6143"/>
    <w:rsid w:val="006F7E41"/>
    <w:rsid w:val="007011A1"/>
    <w:rsid w:val="00703353"/>
    <w:rsid w:val="00707E7C"/>
    <w:rsid w:val="00710157"/>
    <w:rsid w:val="00710D57"/>
    <w:rsid w:val="0071287C"/>
    <w:rsid w:val="0071335C"/>
    <w:rsid w:val="00715E63"/>
    <w:rsid w:val="00716CBD"/>
    <w:rsid w:val="0072040A"/>
    <w:rsid w:val="00720DE4"/>
    <w:rsid w:val="00721599"/>
    <w:rsid w:val="007261FB"/>
    <w:rsid w:val="00726C05"/>
    <w:rsid w:val="00727CE7"/>
    <w:rsid w:val="00727DD0"/>
    <w:rsid w:val="007315A5"/>
    <w:rsid w:val="0073167E"/>
    <w:rsid w:val="00731B27"/>
    <w:rsid w:val="007343C9"/>
    <w:rsid w:val="00734404"/>
    <w:rsid w:val="00734C29"/>
    <w:rsid w:val="00735D08"/>
    <w:rsid w:val="0073790D"/>
    <w:rsid w:val="00740FFB"/>
    <w:rsid w:val="00743653"/>
    <w:rsid w:val="00744C88"/>
    <w:rsid w:val="0074531C"/>
    <w:rsid w:val="00753508"/>
    <w:rsid w:val="00753700"/>
    <w:rsid w:val="00753CE5"/>
    <w:rsid w:val="007562F9"/>
    <w:rsid w:val="0075662A"/>
    <w:rsid w:val="00757AC7"/>
    <w:rsid w:val="00757AEF"/>
    <w:rsid w:val="00760A04"/>
    <w:rsid w:val="00761BCF"/>
    <w:rsid w:val="007622D0"/>
    <w:rsid w:val="00764908"/>
    <w:rsid w:val="00764A11"/>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979"/>
    <w:rsid w:val="007915F2"/>
    <w:rsid w:val="00791BCB"/>
    <w:rsid w:val="00792451"/>
    <w:rsid w:val="00792CA6"/>
    <w:rsid w:val="00793D9B"/>
    <w:rsid w:val="00797203"/>
    <w:rsid w:val="007A0B9C"/>
    <w:rsid w:val="007A4C94"/>
    <w:rsid w:val="007A6AB5"/>
    <w:rsid w:val="007A78A6"/>
    <w:rsid w:val="007A7C27"/>
    <w:rsid w:val="007B00B8"/>
    <w:rsid w:val="007B142F"/>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588"/>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623F1"/>
    <w:rsid w:val="00862AD2"/>
    <w:rsid w:val="00862B43"/>
    <w:rsid w:val="00863B32"/>
    <w:rsid w:val="00864659"/>
    <w:rsid w:val="00866FF6"/>
    <w:rsid w:val="008719E0"/>
    <w:rsid w:val="008740AF"/>
    <w:rsid w:val="00874405"/>
    <w:rsid w:val="0087592C"/>
    <w:rsid w:val="00876F25"/>
    <w:rsid w:val="008806E4"/>
    <w:rsid w:val="00881441"/>
    <w:rsid w:val="0088326D"/>
    <w:rsid w:val="008847C7"/>
    <w:rsid w:val="0088575E"/>
    <w:rsid w:val="00885BD6"/>
    <w:rsid w:val="00886296"/>
    <w:rsid w:val="00890340"/>
    <w:rsid w:val="00890F47"/>
    <w:rsid w:val="00891A56"/>
    <w:rsid w:val="00892D72"/>
    <w:rsid w:val="008948B6"/>
    <w:rsid w:val="008A0202"/>
    <w:rsid w:val="008A048D"/>
    <w:rsid w:val="008A0BC3"/>
    <w:rsid w:val="008A20EA"/>
    <w:rsid w:val="008A5559"/>
    <w:rsid w:val="008A7F9A"/>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5205"/>
    <w:rsid w:val="008E55B1"/>
    <w:rsid w:val="008E59A6"/>
    <w:rsid w:val="008E7CD6"/>
    <w:rsid w:val="008F1CE0"/>
    <w:rsid w:val="008F6618"/>
    <w:rsid w:val="00901BD8"/>
    <w:rsid w:val="009039E9"/>
    <w:rsid w:val="00905DA0"/>
    <w:rsid w:val="0090722F"/>
    <w:rsid w:val="00914802"/>
    <w:rsid w:val="00915C29"/>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446"/>
    <w:rsid w:val="00956ED3"/>
    <w:rsid w:val="00956F63"/>
    <w:rsid w:val="009614B3"/>
    <w:rsid w:val="009614CB"/>
    <w:rsid w:val="00961BBA"/>
    <w:rsid w:val="00962814"/>
    <w:rsid w:val="00963CFF"/>
    <w:rsid w:val="00964BB9"/>
    <w:rsid w:val="00965B25"/>
    <w:rsid w:val="00967178"/>
    <w:rsid w:val="00970117"/>
    <w:rsid w:val="009704EE"/>
    <w:rsid w:val="0097419E"/>
    <w:rsid w:val="0098031C"/>
    <w:rsid w:val="00980907"/>
    <w:rsid w:val="009821BE"/>
    <w:rsid w:val="00983041"/>
    <w:rsid w:val="00983CE4"/>
    <w:rsid w:val="00984FCC"/>
    <w:rsid w:val="00990E41"/>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2C01"/>
    <w:rsid w:val="009B2C25"/>
    <w:rsid w:val="009B4F68"/>
    <w:rsid w:val="009B5B3C"/>
    <w:rsid w:val="009C0284"/>
    <w:rsid w:val="009C0C98"/>
    <w:rsid w:val="009C0D9C"/>
    <w:rsid w:val="009C2A84"/>
    <w:rsid w:val="009C2C85"/>
    <w:rsid w:val="009C447E"/>
    <w:rsid w:val="009C4C93"/>
    <w:rsid w:val="009C6945"/>
    <w:rsid w:val="009D0FE8"/>
    <w:rsid w:val="009D2175"/>
    <w:rsid w:val="009D36CD"/>
    <w:rsid w:val="009D498C"/>
    <w:rsid w:val="009E0C25"/>
    <w:rsid w:val="009E0D39"/>
    <w:rsid w:val="009E3E77"/>
    <w:rsid w:val="009E7248"/>
    <w:rsid w:val="009E76F8"/>
    <w:rsid w:val="009E78D4"/>
    <w:rsid w:val="009F14D3"/>
    <w:rsid w:val="009F1E84"/>
    <w:rsid w:val="009F4451"/>
    <w:rsid w:val="009F468E"/>
    <w:rsid w:val="009F4A7E"/>
    <w:rsid w:val="009F6BCF"/>
    <w:rsid w:val="00A019F4"/>
    <w:rsid w:val="00A02F7E"/>
    <w:rsid w:val="00A06AF7"/>
    <w:rsid w:val="00A109C5"/>
    <w:rsid w:val="00A11835"/>
    <w:rsid w:val="00A13308"/>
    <w:rsid w:val="00A13907"/>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2EB3"/>
    <w:rsid w:val="00A5435A"/>
    <w:rsid w:val="00A54774"/>
    <w:rsid w:val="00A566F8"/>
    <w:rsid w:val="00A61129"/>
    <w:rsid w:val="00A621C9"/>
    <w:rsid w:val="00A6638C"/>
    <w:rsid w:val="00A70117"/>
    <w:rsid w:val="00A71BE5"/>
    <w:rsid w:val="00A731B4"/>
    <w:rsid w:val="00A73D2A"/>
    <w:rsid w:val="00A73FC2"/>
    <w:rsid w:val="00A74E73"/>
    <w:rsid w:val="00A77C7C"/>
    <w:rsid w:val="00A77CF9"/>
    <w:rsid w:val="00A812A6"/>
    <w:rsid w:val="00A81776"/>
    <w:rsid w:val="00A81B82"/>
    <w:rsid w:val="00A853BF"/>
    <w:rsid w:val="00A858EE"/>
    <w:rsid w:val="00A85B78"/>
    <w:rsid w:val="00A86605"/>
    <w:rsid w:val="00A90BC9"/>
    <w:rsid w:val="00A95432"/>
    <w:rsid w:val="00A95A5B"/>
    <w:rsid w:val="00A97B72"/>
    <w:rsid w:val="00AA06C9"/>
    <w:rsid w:val="00AA108C"/>
    <w:rsid w:val="00AA12AA"/>
    <w:rsid w:val="00AA2574"/>
    <w:rsid w:val="00AA5D25"/>
    <w:rsid w:val="00AA628D"/>
    <w:rsid w:val="00AA6C7F"/>
    <w:rsid w:val="00AB0586"/>
    <w:rsid w:val="00AB07BE"/>
    <w:rsid w:val="00AB613E"/>
    <w:rsid w:val="00AB6D1E"/>
    <w:rsid w:val="00AC246D"/>
    <w:rsid w:val="00AC28B8"/>
    <w:rsid w:val="00AC5C3A"/>
    <w:rsid w:val="00AC633E"/>
    <w:rsid w:val="00AC76EB"/>
    <w:rsid w:val="00AD273B"/>
    <w:rsid w:val="00AD2A64"/>
    <w:rsid w:val="00AD3364"/>
    <w:rsid w:val="00AD3FAC"/>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4880"/>
    <w:rsid w:val="00B54ED8"/>
    <w:rsid w:val="00B5500C"/>
    <w:rsid w:val="00B567B2"/>
    <w:rsid w:val="00B57843"/>
    <w:rsid w:val="00B6037E"/>
    <w:rsid w:val="00B60AF5"/>
    <w:rsid w:val="00B61CE6"/>
    <w:rsid w:val="00B630D8"/>
    <w:rsid w:val="00B63782"/>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DA6"/>
    <w:rsid w:val="00BD51A0"/>
    <w:rsid w:val="00BD5CDB"/>
    <w:rsid w:val="00BD7590"/>
    <w:rsid w:val="00BE04BC"/>
    <w:rsid w:val="00BE182F"/>
    <w:rsid w:val="00BE2111"/>
    <w:rsid w:val="00BE29D2"/>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56E88"/>
    <w:rsid w:val="00C60008"/>
    <w:rsid w:val="00C60FE3"/>
    <w:rsid w:val="00C64EF8"/>
    <w:rsid w:val="00C6509F"/>
    <w:rsid w:val="00C70658"/>
    <w:rsid w:val="00C7126B"/>
    <w:rsid w:val="00C734F2"/>
    <w:rsid w:val="00C766ED"/>
    <w:rsid w:val="00C76DF5"/>
    <w:rsid w:val="00C770FC"/>
    <w:rsid w:val="00C8239F"/>
    <w:rsid w:val="00C84AC6"/>
    <w:rsid w:val="00C853E8"/>
    <w:rsid w:val="00C857BB"/>
    <w:rsid w:val="00C86310"/>
    <w:rsid w:val="00C8636D"/>
    <w:rsid w:val="00C87C1E"/>
    <w:rsid w:val="00C908EA"/>
    <w:rsid w:val="00C915B0"/>
    <w:rsid w:val="00C91FD6"/>
    <w:rsid w:val="00C92AA0"/>
    <w:rsid w:val="00C94233"/>
    <w:rsid w:val="00C95D53"/>
    <w:rsid w:val="00C96129"/>
    <w:rsid w:val="00C96A93"/>
    <w:rsid w:val="00C97F7E"/>
    <w:rsid w:val="00CA01C1"/>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9DE"/>
    <w:rsid w:val="00D11F22"/>
    <w:rsid w:val="00D12497"/>
    <w:rsid w:val="00D13169"/>
    <w:rsid w:val="00D13F9D"/>
    <w:rsid w:val="00D16A0B"/>
    <w:rsid w:val="00D17875"/>
    <w:rsid w:val="00D201C3"/>
    <w:rsid w:val="00D237B3"/>
    <w:rsid w:val="00D239EE"/>
    <w:rsid w:val="00D25549"/>
    <w:rsid w:val="00D25CE4"/>
    <w:rsid w:val="00D25F5F"/>
    <w:rsid w:val="00D27513"/>
    <w:rsid w:val="00D3085B"/>
    <w:rsid w:val="00D42BC2"/>
    <w:rsid w:val="00D44725"/>
    <w:rsid w:val="00D44D1B"/>
    <w:rsid w:val="00D451F2"/>
    <w:rsid w:val="00D47479"/>
    <w:rsid w:val="00D50726"/>
    <w:rsid w:val="00D51F96"/>
    <w:rsid w:val="00D52298"/>
    <w:rsid w:val="00D5393E"/>
    <w:rsid w:val="00D54323"/>
    <w:rsid w:val="00D548FA"/>
    <w:rsid w:val="00D55B21"/>
    <w:rsid w:val="00D56719"/>
    <w:rsid w:val="00D56980"/>
    <w:rsid w:val="00D600AA"/>
    <w:rsid w:val="00D63223"/>
    <w:rsid w:val="00D65510"/>
    <w:rsid w:val="00D6598F"/>
    <w:rsid w:val="00D66453"/>
    <w:rsid w:val="00D66BD5"/>
    <w:rsid w:val="00D677CD"/>
    <w:rsid w:val="00D7092D"/>
    <w:rsid w:val="00D7093B"/>
    <w:rsid w:val="00D71146"/>
    <w:rsid w:val="00D7407C"/>
    <w:rsid w:val="00D75CB8"/>
    <w:rsid w:val="00D76592"/>
    <w:rsid w:val="00D76DF5"/>
    <w:rsid w:val="00D81F58"/>
    <w:rsid w:val="00D82030"/>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D171D"/>
    <w:rsid w:val="00DD5741"/>
    <w:rsid w:val="00DD6129"/>
    <w:rsid w:val="00DD7298"/>
    <w:rsid w:val="00DD7DE2"/>
    <w:rsid w:val="00DE043B"/>
    <w:rsid w:val="00DE0BC8"/>
    <w:rsid w:val="00DE1346"/>
    <w:rsid w:val="00DE1B32"/>
    <w:rsid w:val="00DE2938"/>
    <w:rsid w:val="00DE357D"/>
    <w:rsid w:val="00DE39BC"/>
    <w:rsid w:val="00DE3CF9"/>
    <w:rsid w:val="00DE3F51"/>
    <w:rsid w:val="00DF237E"/>
    <w:rsid w:val="00DF506C"/>
    <w:rsid w:val="00DF6287"/>
    <w:rsid w:val="00DF7C87"/>
    <w:rsid w:val="00E012EE"/>
    <w:rsid w:val="00E038C4"/>
    <w:rsid w:val="00E0557D"/>
    <w:rsid w:val="00E05765"/>
    <w:rsid w:val="00E057C7"/>
    <w:rsid w:val="00E05FE7"/>
    <w:rsid w:val="00E067D0"/>
    <w:rsid w:val="00E10115"/>
    <w:rsid w:val="00E10D37"/>
    <w:rsid w:val="00E147E2"/>
    <w:rsid w:val="00E14AFB"/>
    <w:rsid w:val="00E14DC9"/>
    <w:rsid w:val="00E1579D"/>
    <w:rsid w:val="00E16A35"/>
    <w:rsid w:val="00E21A96"/>
    <w:rsid w:val="00E25E5A"/>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65EF"/>
    <w:rsid w:val="00E7684F"/>
    <w:rsid w:val="00E77CDE"/>
    <w:rsid w:val="00E80E81"/>
    <w:rsid w:val="00E8188D"/>
    <w:rsid w:val="00E81FFC"/>
    <w:rsid w:val="00E84284"/>
    <w:rsid w:val="00E848E5"/>
    <w:rsid w:val="00E8506E"/>
    <w:rsid w:val="00E911D6"/>
    <w:rsid w:val="00E9132C"/>
    <w:rsid w:val="00E92340"/>
    <w:rsid w:val="00E92767"/>
    <w:rsid w:val="00E92EA9"/>
    <w:rsid w:val="00E95ACD"/>
    <w:rsid w:val="00E95F2F"/>
    <w:rsid w:val="00E96761"/>
    <w:rsid w:val="00E96B9C"/>
    <w:rsid w:val="00E979C4"/>
    <w:rsid w:val="00EA1BCE"/>
    <w:rsid w:val="00EA307E"/>
    <w:rsid w:val="00EA37B4"/>
    <w:rsid w:val="00EA603D"/>
    <w:rsid w:val="00EA631E"/>
    <w:rsid w:val="00EA653B"/>
    <w:rsid w:val="00EA6C79"/>
    <w:rsid w:val="00EA7177"/>
    <w:rsid w:val="00EB0292"/>
    <w:rsid w:val="00EB0518"/>
    <w:rsid w:val="00EB37F2"/>
    <w:rsid w:val="00EB4B85"/>
    <w:rsid w:val="00EB5682"/>
    <w:rsid w:val="00EB5832"/>
    <w:rsid w:val="00EB6096"/>
    <w:rsid w:val="00EC075B"/>
    <w:rsid w:val="00EC086C"/>
    <w:rsid w:val="00EC2A64"/>
    <w:rsid w:val="00EC3988"/>
    <w:rsid w:val="00EC5068"/>
    <w:rsid w:val="00ED01E2"/>
    <w:rsid w:val="00ED2A20"/>
    <w:rsid w:val="00ED3CE5"/>
    <w:rsid w:val="00ED436A"/>
    <w:rsid w:val="00ED489E"/>
    <w:rsid w:val="00ED4C7E"/>
    <w:rsid w:val="00ED69C9"/>
    <w:rsid w:val="00ED6FBF"/>
    <w:rsid w:val="00ED700C"/>
    <w:rsid w:val="00EE2EB8"/>
    <w:rsid w:val="00EE3257"/>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18E5"/>
    <w:rsid w:val="00F12552"/>
    <w:rsid w:val="00F13842"/>
    <w:rsid w:val="00F144AC"/>
    <w:rsid w:val="00F145CB"/>
    <w:rsid w:val="00F1736E"/>
    <w:rsid w:val="00F177B2"/>
    <w:rsid w:val="00F20CAD"/>
    <w:rsid w:val="00F22A5C"/>
    <w:rsid w:val="00F22CC8"/>
    <w:rsid w:val="00F22F4D"/>
    <w:rsid w:val="00F23E0C"/>
    <w:rsid w:val="00F2495A"/>
    <w:rsid w:val="00F27A9C"/>
    <w:rsid w:val="00F3398C"/>
    <w:rsid w:val="00F37261"/>
    <w:rsid w:val="00F40AC2"/>
    <w:rsid w:val="00F430A4"/>
    <w:rsid w:val="00F450A6"/>
    <w:rsid w:val="00F45572"/>
    <w:rsid w:val="00F46095"/>
    <w:rsid w:val="00F4659E"/>
    <w:rsid w:val="00F507B4"/>
    <w:rsid w:val="00F51783"/>
    <w:rsid w:val="00F53C72"/>
    <w:rsid w:val="00F555CB"/>
    <w:rsid w:val="00F55749"/>
    <w:rsid w:val="00F605AE"/>
    <w:rsid w:val="00F6212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BAF"/>
    <w:rsid w:val="00F9428F"/>
    <w:rsid w:val="00F94530"/>
    <w:rsid w:val="00F9494D"/>
    <w:rsid w:val="00F94ECF"/>
    <w:rsid w:val="00F95DAF"/>
    <w:rsid w:val="00FA1822"/>
    <w:rsid w:val="00FA397D"/>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4D84-3446-4030-8F4D-F32E05F4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8506</TotalTime>
  <Pages>19</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18451</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413</cp:revision>
  <cp:lastPrinted>2013-11-19T05:40:00Z</cp:lastPrinted>
  <dcterms:created xsi:type="dcterms:W3CDTF">2023-03-16T07:19:00Z</dcterms:created>
  <dcterms:modified xsi:type="dcterms:W3CDTF">2025-09-11T19:39:00Z</dcterms:modified>
</cp:coreProperties>
</file>