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AD" w:rsidRPr="00710157" w:rsidRDefault="00F20CAD" w:rsidP="00AA12AA">
      <w:pP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3A47AC" w:rsidP="00FD59C9">
      <w:pPr>
        <w:rPr>
          <w:sz w:val="28"/>
          <w:szCs w:val="28"/>
        </w:rPr>
      </w:pPr>
      <w:r>
        <w:rPr>
          <w:sz w:val="28"/>
          <w:szCs w:val="28"/>
        </w:rPr>
        <w:t>16</w:t>
      </w:r>
      <w:r w:rsidR="00CD5AAE">
        <w:rPr>
          <w:sz w:val="28"/>
          <w:szCs w:val="28"/>
        </w:rPr>
        <w:t>.</w:t>
      </w:r>
      <w:r w:rsidR="00F4659E">
        <w:rPr>
          <w:sz w:val="28"/>
          <w:szCs w:val="28"/>
        </w:rPr>
        <w:t>06.202</w:t>
      </w:r>
      <w:r>
        <w:rPr>
          <w:sz w:val="28"/>
          <w:szCs w:val="28"/>
        </w:rPr>
        <w:t>5</w:t>
      </w:r>
      <w:r w:rsidR="00FD59C9" w:rsidRPr="00FD59C9">
        <w:rPr>
          <w:sz w:val="28"/>
          <w:szCs w:val="28"/>
        </w:rPr>
        <w:t xml:space="preserve">               </w:t>
      </w:r>
      <w:r w:rsidR="00E44354">
        <w:rPr>
          <w:sz w:val="28"/>
          <w:szCs w:val="28"/>
        </w:rPr>
        <w:t xml:space="preserve">                              № </w:t>
      </w:r>
      <w:r w:rsidR="005B76AC">
        <w:rPr>
          <w:sz w:val="28"/>
          <w:szCs w:val="28"/>
        </w:rPr>
        <w:t>50</w:t>
      </w:r>
      <w:r w:rsidR="00FD59C9" w:rsidRPr="00FD59C9">
        <w:rPr>
          <w:sz w:val="28"/>
          <w:szCs w:val="28"/>
        </w:rPr>
        <w:tab/>
        <w:t xml:space="preserve">                                  с. Елизаветовка</w:t>
      </w:r>
    </w:p>
    <w:p w:rsidR="00FD59C9" w:rsidRDefault="00FD59C9" w:rsidP="00FD59C9">
      <w:pPr>
        <w:rPr>
          <w:sz w:val="28"/>
          <w:szCs w:val="28"/>
        </w:rPr>
      </w:pPr>
    </w:p>
    <w:p w:rsidR="003A47AC" w:rsidRPr="003A47AC" w:rsidRDefault="003A47AC" w:rsidP="003A47AC">
      <w:pPr>
        <w:jc w:val="center"/>
        <w:rPr>
          <w:sz w:val="28"/>
          <w:szCs w:val="28"/>
        </w:rPr>
      </w:pPr>
      <w:r w:rsidRPr="003A47AC">
        <w:rPr>
          <w:sz w:val="28"/>
          <w:szCs w:val="28"/>
        </w:rPr>
        <w:t xml:space="preserve">О внесении изменений в постановление от </w:t>
      </w:r>
      <w:r w:rsidR="005B76AC">
        <w:rPr>
          <w:sz w:val="28"/>
          <w:szCs w:val="28"/>
        </w:rPr>
        <w:t>15</w:t>
      </w:r>
      <w:r w:rsidRPr="003A47AC">
        <w:rPr>
          <w:sz w:val="28"/>
          <w:szCs w:val="28"/>
        </w:rPr>
        <w:t>.</w:t>
      </w:r>
      <w:r w:rsidR="005B76AC">
        <w:rPr>
          <w:sz w:val="28"/>
          <w:szCs w:val="28"/>
        </w:rPr>
        <w:t>09</w:t>
      </w:r>
      <w:r w:rsidRPr="003A47AC">
        <w:rPr>
          <w:sz w:val="28"/>
          <w:szCs w:val="28"/>
        </w:rPr>
        <w:t>.20</w:t>
      </w:r>
      <w:r w:rsidR="005B76AC">
        <w:rPr>
          <w:sz w:val="28"/>
          <w:szCs w:val="28"/>
        </w:rPr>
        <w:t>22</w:t>
      </w:r>
      <w:r w:rsidRPr="003A47AC">
        <w:rPr>
          <w:sz w:val="28"/>
          <w:szCs w:val="28"/>
        </w:rPr>
        <w:t xml:space="preserve"> года №1</w:t>
      </w:r>
      <w:r w:rsidR="005B76AC">
        <w:rPr>
          <w:sz w:val="28"/>
          <w:szCs w:val="28"/>
        </w:rPr>
        <w:t>4</w:t>
      </w:r>
      <w:r w:rsidRPr="003A47AC">
        <w:rPr>
          <w:sz w:val="28"/>
          <w:szCs w:val="28"/>
        </w:rPr>
        <w:t>3</w:t>
      </w:r>
    </w:p>
    <w:p w:rsidR="007E5EC5" w:rsidRDefault="003A47AC" w:rsidP="005B76AC">
      <w:pPr>
        <w:jc w:val="center"/>
        <w:rPr>
          <w:sz w:val="28"/>
          <w:szCs w:val="28"/>
        </w:rPr>
      </w:pPr>
      <w:r w:rsidRPr="003A47AC">
        <w:rPr>
          <w:sz w:val="28"/>
          <w:szCs w:val="28"/>
        </w:rPr>
        <w:t>«Об утверждении муниципальной программы «</w:t>
      </w:r>
      <w:r w:rsidR="005B76AC" w:rsidRPr="005B76AC">
        <w:rPr>
          <w:sz w:val="28"/>
          <w:szCs w:val="28"/>
        </w:rPr>
        <w:t>Социальная поддержка граждан</w:t>
      </w:r>
      <w:r w:rsidRPr="003A47AC">
        <w:rPr>
          <w:sz w:val="28"/>
          <w:szCs w:val="28"/>
        </w:rPr>
        <w:t>»</w:t>
      </w:r>
    </w:p>
    <w:p w:rsidR="00495EBF" w:rsidRDefault="00495EBF" w:rsidP="003A47AC">
      <w:pPr>
        <w:jc w:val="center"/>
        <w:rPr>
          <w:sz w:val="28"/>
          <w:szCs w:val="28"/>
        </w:rPr>
      </w:pPr>
    </w:p>
    <w:p w:rsidR="00495EBF" w:rsidRPr="00AC6381" w:rsidRDefault="00495EBF" w:rsidP="00495EBF">
      <w:pPr>
        <w:ind w:firstLine="709"/>
        <w:jc w:val="both"/>
        <w:rPr>
          <w:b/>
          <w:sz w:val="28"/>
          <w:szCs w:val="28"/>
        </w:rPr>
      </w:pPr>
      <w:proofErr w:type="gramStart"/>
      <w:r w:rsidRPr="00495EBF">
        <w:rPr>
          <w:sz w:val="28"/>
          <w:szCs w:val="28"/>
        </w:rPr>
        <w:t xml:space="preserve">В соответствии с постановлениям Администрации </w:t>
      </w:r>
      <w:r w:rsidRPr="003A47AC">
        <w:rPr>
          <w:sz w:val="28"/>
          <w:szCs w:val="28"/>
        </w:rPr>
        <w:t>Елизаветовского</w:t>
      </w:r>
      <w:r w:rsidRPr="00495EBF">
        <w:rPr>
          <w:sz w:val="28"/>
          <w:szCs w:val="28"/>
        </w:rPr>
        <w:t xml:space="preserve"> сельского поселения от 28.12.2024 № </w:t>
      </w:r>
      <w:r>
        <w:rPr>
          <w:sz w:val="28"/>
          <w:szCs w:val="28"/>
        </w:rPr>
        <w:t>187</w:t>
      </w:r>
      <w:r w:rsidRPr="00495EBF">
        <w:rPr>
          <w:sz w:val="28"/>
          <w:szCs w:val="28"/>
        </w:rPr>
        <w:t xml:space="preserve"> «Об утверждении Порядка разработки, реализации и оценки эффективности муниципальных программ Елизаветовского сельского поселения», </w:t>
      </w:r>
      <w:r>
        <w:rPr>
          <w:sz w:val="28"/>
          <w:szCs w:val="28"/>
        </w:rPr>
        <w:t xml:space="preserve">распоряжением </w:t>
      </w:r>
      <w:r w:rsidRPr="00495EBF">
        <w:rPr>
          <w:sz w:val="28"/>
          <w:szCs w:val="28"/>
        </w:rPr>
        <w:t xml:space="preserve">от </w:t>
      </w:r>
      <w:r>
        <w:rPr>
          <w:sz w:val="28"/>
          <w:szCs w:val="28"/>
        </w:rPr>
        <w:t>14</w:t>
      </w:r>
      <w:r w:rsidRPr="00495EBF">
        <w:rPr>
          <w:sz w:val="28"/>
          <w:szCs w:val="28"/>
        </w:rPr>
        <w:t>.</w:t>
      </w:r>
      <w:r>
        <w:rPr>
          <w:sz w:val="28"/>
          <w:szCs w:val="28"/>
        </w:rPr>
        <w:t>09</w:t>
      </w:r>
      <w:r w:rsidRPr="00495EBF">
        <w:rPr>
          <w:sz w:val="28"/>
          <w:szCs w:val="28"/>
        </w:rPr>
        <w:t>.2018 №</w:t>
      </w:r>
      <w:r>
        <w:rPr>
          <w:sz w:val="28"/>
          <w:szCs w:val="28"/>
        </w:rPr>
        <w:t>6</w:t>
      </w:r>
      <w:r w:rsidRPr="00495EBF">
        <w:rPr>
          <w:sz w:val="28"/>
          <w:szCs w:val="28"/>
        </w:rPr>
        <w:t>4</w:t>
      </w:r>
      <w:r>
        <w:rPr>
          <w:sz w:val="28"/>
          <w:szCs w:val="28"/>
        </w:rPr>
        <w:t>а</w:t>
      </w:r>
      <w:r w:rsidRPr="00495EBF">
        <w:rPr>
          <w:sz w:val="28"/>
          <w:szCs w:val="28"/>
        </w:rPr>
        <w:t xml:space="preserve"> «Об утверждении Перечня муниципальных  программ</w:t>
      </w:r>
      <w:r>
        <w:rPr>
          <w:sz w:val="28"/>
          <w:szCs w:val="28"/>
        </w:rPr>
        <w:t xml:space="preserve"> </w:t>
      </w:r>
      <w:r w:rsidRPr="00495EBF">
        <w:rPr>
          <w:sz w:val="28"/>
          <w:szCs w:val="28"/>
        </w:rPr>
        <w:t>Елизаветовского сельского поселения»</w:t>
      </w:r>
      <w:r w:rsidR="005B76AC" w:rsidRPr="005B76AC">
        <w:rPr>
          <w:sz w:val="28"/>
          <w:szCs w:val="28"/>
        </w:rPr>
        <w:t xml:space="preserve"> (в редакции от </w:t>
      </w:r>
      <w:r w:rsidR="005B76AC">
        <w:rPr>
          <w:sz w:val="28"/>
          <w:szCs w:val="28"/>
        </w:rPr>
        <w:t>31</w:t>
      </w:r>
      <w:r w:rsidR="005B76AC" w:rsidRPr="005B76AC">
        <w:rPr>
          <w:sz w:val="28"/>
          <w:szCs w:val="28"/>
        </w:rPr>
        <w:t>.0</w:t>
      </w:r>
      <w:r w:rsidR="005B76AC">
        <w:rPr>
          <w:sz w:val="28"/>
          <w:szCs w:val="28"/>
        </w:rPr>
        <w:t>8</w:t>
      </w:r>
      <w:r w:rsidR="005B76AC" w:rsidRPr="005B76AC">
        <w:rPr>
          <w:sz w:val="28"/>
          <w:szCs w:val="28"/>
        </w:rPr>
        <w:t>.202</w:t>
      </w:r>
      <w:r w:rsidR="005B76AC">
        <w:rPr>
          <w:sz w:val="28"/>
          <w:szCs w:val="28"/>
        </w:rPr>
        <w:t>2</w:t>
      </w:r>
      <w:r w:rsidR="005B76AC" w:rsidRPr="005B76AC">
        <w:rPr>
          <w:sz w:val="28"/>
          <w:szCs w:val="28"/>
        </w:rPr>
        <w:t xml:space="preserve"> № </w:t>
      </w:r>
      <w:r w:rsidR="005B76AC">
        <w:rPr>
          <w:sz w:val="28"/>
          <w:szCs w:val="28"/>
        </w:rPr>
        <w:t>56</w:t>
      </w:r>
      <w:r w:rsidRPr="00495EBF">
        <w:rPr>
          <w:sz w:val="28"/>
          <w:szCs w:val="28"/>
        </w:rPr>
        <w:t xml:space="preserve">,  </w:t>
      </w:r>
      <w:r w:rsidRPr="00495EBF">
        <w:rPr>
          <w:kern w:val="2"/>
          <w:sz w:val="28"/>
          <w:szCs w:val="28"/>
        </w:rPr>
        <w:t>Решением Собрания депутатов Елизаветовского</w:t>
      </w:r>
      <w:r>
        <w:rPr>
          <w:kern w:val="2"/>
          <w:sz w:val="28"/>
          <w:szCs w:val="28"/>
        </w:rPr>
        <w:t xml:space="preserve"> </w:t>
      </w:r>
      <w:r w:rsidRPr="00495EBF">
        <w:rPr>
          <w:kern w:val="2"/>
          <w:sz w:val="28"/>
          <w:szCs w:val="28"/>
        </w:rPr>
        <w:t xml:space="preserve"> сельского поселения Азовского района от </w:t>
      </w:r>
      <w:r>
        <w:rPr>
          <w:kern w:val="2"/>
          <w:sz w:val="28"/>
          <w:szCs w:val="28"/>
        </w:rPr>
        <w:t>26</w:t>
      </w:r>
      <w:r w:rsidRPr="00495EBF">
        <w:rPr>
          <w:kern w:val="2"/>
          <w:sz w:val="28"/>
          <w:szCs w:val="28"/>
        </w:rPr>
        <w:t>.</w:t>
      </w:r>
      <w:r>
        <w:rPr>
          <w:kern w:val="2"/>
          <w:sz w:val="28"/>
          <w:szCs w:val="28"/>
        </w:rPr>
        <w:t>12</w:t>
      </w:r>
      <w:r w:rsidRPr="00495EBF">
        <w:rPr>
          <w:kern w:val="2"/>
          <w:sz w:val="28"/>
          <w:szCs w:val="28"/>
        </w:rPr>
        <w:t>.202</w:t>
      </w:r>
      <w:r>
        <w:rPr>
          <w:kern w:val="2"/>
          <w:sz w:val="28"/>
          <w:szCs w:val="28"/>
        </w:rPr>
        <w:t>4</w:t>
      </w:r>
      <w:r w:rsidRPr="00495EBF">
        <w:rPr>
          <w:kern w:val="2"/>
          <w:sz w:val="28"/>
          <w:szCs w:val="28"/>
        </w:rPr>
        <w:t xml:space="preserve"> №</w:t>
      </w:r>
      <w:r>
        <w:rPr>
          <w:kern w:val="2"/>
          <w:sz w:val="28"/>
          <w:szCs w:val="28"/>
        </w:rPr>
        <w:t>99</w:t>
      </w:r>
      <w:r w:rsidRPr="00495EBF">
        <w:rPr>
          <w:kern w:val="2"/>
          <w:sz w:val="28"/>
          <w:szCs w:val="28"/>
        </w:rPr>
        <w:t xml:space="preserve"> «О бюджете Елизаветовского сельского поселения Азовского района на</w:t>
      </w:r>
      <w:proofErr w:type="gramEnd"/>
      <w:r w:rsidRPr="00495EBF">
        <w:rPr>
          <w:kern w:val="2"/>
          <w:sz w:val="28"/>
          <w:szCs w:val="28"/>
        </w:rPr>
        <w:t xml:space="preserve"> 2025 год и плановый период 2026 и 2027 годов» (в редакции от </w:t>
      </w:r>
      <w:r>
        <w:rPr>
          <w:kern w:val="2"/>
          <w:sz w:val="28"/>
          <w:szCs w:val="28"/>
        </w:rPr>
        <w:t>10</w:t>
      </w:r>
      <w:r w:rsidRPr="00495EBF">
        <w:rPr>
          <w:kern w:val="2"/>
          <w:sz w:val="28"/>
          <w:szCs w:val="28"/>
        </w:rPr>
        <w:t>.0</w:t>
      </w:r>
      <w:r>
        <w:rPr>
          <w:kern w:val="2"/>
          <w:sz w:val="28"/>
          <w:szCs w:val="28"/>
        </w:rPr>
        <w:t>6</w:t>
      </w:r>
      <w:r w:rsidRPr="00495EBF">
        <w:rPr>
          <w:kern w:val="2"/>
          <w:sz w:val="28"/>
          <w:szCs w:val="28"/>
        </w:rPr>
        <w:t>.2025 № 1</w:t>
      </w:r>
      <w:r>
        <w:rPr>
          <w:kern w:val="2"/>
          <w:sz w:val="28"/>
          <w:szCs w:val="28"/>
        </w:rPr>
        <w:t>13</w:t>
      </w:r>
      <w:r w:rsidRPr="00495EBF">
        <w:rPr>
          <w:kern w:val="2"/>
          <w:sz w:val="28"/>
          <w:szCs w:val="28"/>
        </w:rPr>
        <w:t xml:space="preserve">), </w:t>
      </w:r>
      <w:r>
        <w:rPr>
          <w:sz w:val="28"/>
          <w:szCs w:val="28"/>
        </w:rPr>
        <w:t xml:space="preserve">Администрация Елизаветовского сельского поселения </w:t>
      </w:r>
      <w:proofErr w:type="gramStart"/>
      <w:r w:rsidRPr="00AC6381">
        <w:rPr>
          <w:b/>
          <w:sz w:val="28"/>
          <w:szCs w:val="28"/>
        </w:rPr>
        <w:t>п</w:t>
      </w:r>
      <w:proofErr w:type="gramEnd"/>
      <w:r w:rsidRPr="00AC6381">
        <w:rPr>
          <w:b/>
          <w:sz w:val="28"/>
          <w:szCs w:val="28"/>
        </w:rPr>
        <w:t xml:space="preserve"> о с т а н о в л я е т:</w:t>
      </w:r>
    </w:p>
    <w:p w:rsidR="00495EBF" w:rsidRDefault="00495EBF" w:rsidP="00495EBF">
      <w:pPr>
        <w:suppressAutoHyphens/>
        <w:autoSpaceDE w:val="0"/>
        <w:autoSpaceDN w:val="0"/>
        <w:adjustRightInd w:val="0"/>
        <w:ind w:firstLine="709"/>
        <w:jc w:val="both"/>
        <w:rPr>
          <w:sz w:val="28"/>
          <w:szCs w:val="28"/>
        </w:rPr>
      </w:pP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1. Внести изменения в приложение № 1 к постановлению Администрации </w:t>
      </w:r>
      <w:r>
        <w:rPr>
          <w:sz w:val="28"/>
          <w:szCs w:val="28"/>
        </w:rPr>
        <w:t>Елизаветовского</w:t>
      </w:r>
      <w:r w:rsidRPr="00495EBF">
        <w:rPr>
          <w:sz w:val="28"/>
          <w:szCs w:val="28"/>
        </w:rPr>
        <w:t xml:space="preserve"> сельского поселения от </w:t>
      </w:r>
      <w:r w:rsidR="001A0390">
        <w:rPr>
          <w:sz w:val="28"/>
          <w:szCs w:val="28"/>
        </w:rPr>
        <w:t>15</w:t>
      </w:r>
      <w:r w:rsidRPr="00495EBF">
        <w:rPr>
          <w:sz w:val="28"/>
          <w:szCs w:val="28"/>
        </w:rPr>
        <w:t>.</w:t>
      </w:r>
      <w:r w:rsidR="001A0390">
        <w:rPr>
          <w:sz w:val="28"/>
          <w:szCs w:val="28"/>
        </w:rPr>
        <w:t>09</w:t>
      </w:r>
      <w:r w:rsidRPr="00495EBF">
        <w:rPr>
          <w:sz w:val="28"/>
          <w:szCs w:val="28"/>
        </w:rPr>
        <w:t>.20</w:t>
      </w:r>
      <w:r w:rsidR="001A0390">
        <w:rPr>
          <w:sz w:val="28"/>
          <w:szCs w:val="28"/>
        </w:rPr>
        <w:t>22</w:t>
      </w:r>
      <w:r w:rsidRPr="00495EBF">
        <w:rPr>
          <w:sz w:val="28"/>
          <w:szCs w:val="28"/>
        </w:rPr>
        <w:t xml:space="preserve"> № 1</w:t>
      </w:r>
      <w:r w:rsidR="001A0390">
        <w:rPr>
          <w:sz w:val="28"/>
          <w:szCs w:val="28"/>
        </w:rPr>
        <w:t>4</w:t>
      </w:r>
      <w:r>
        <w:rPr>
          <w:sz w:val="28"/>
          <w:szCs w:val="28"/>
        </w:rPr>
        <w:t>3</w:t>
      </w:r>
      <w:r w:rsidRPr="00495EBF">
        <w:rPr>
          <w:sz w:val="28"/>
          <w:szCs w:val="28"/>
        </w:rPr>
        <w:t xml:space="preserve">  «Об утверждении муниципальной программы </w:t>
      </w:r>
      <w:r w:rsidR="001A0390" w:rsidRPr="001A0390">
        <w:rPr>
          <w:sz w:val="28"/>
          <w:szCs w:val="28"/>
        </w:rPr>
        <w:t>«Социальная поддержка граждан»</w:t>
      </w:r>
      <w:r w:rsidRPr="00495EBF">
        <w:rPr>
          <w:sz w:val="28"/>
          <w:szCs w:val="28"/>
        </w:rPr>
        <w:t xml:space="preserve"> изложив его в редакции, согласно приложению к настоящему постановлению.</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2.   Настоящее постановление вступает в силу </w:t>
      </w:r>
      <w:proofErr w:type="gramStart"/>
      <w:r w:rsidRPr="00495EBF">
        <w:rPr>
          <w:sz w:val="28"/>
          <w:szCs w:val="28"/>
        </w:rPr>
        <w:t>с даты подписания</w:t>
      </w:r>
      <w:proofErr w:type="gramEnd"/>
      <w:r w:rsidRPr="00495EBF">
        <w:rPr>
          <w:sz w:val="28"/>
          <w:szCs w:val="28"/>
        </w:rPr>
        <w:t xml:space="preserve"> и действует на правоотношения, возникшие с 01 января 2025 года.</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3.  </w:t>
      </w:r>
      <w:proofErr w:type="gramStart"/>
      <w:r w:rsidRPr="00495EBF">
        <w:rPr>
          <w:rFonts w:eastAsia="Calibri"/>
          <w:sz w:val="28"/>
          <w:szCs w:val="28"/>
          <w:lang w:eastAsia="en-US"/>
        </w:rPr>
        <w:t>Контроль за</w:t>
      </w:r>
      <w:proofErr w:type="gramEnd"/>
      <w:r w:rsidRPr="00495EBF">
        <w:rPr>
          <w:rFonts w:eastAsia="Calibri"/>
          <w:sz w:val="28"/>
          <w:szCs w:val="28"/>
          <w:lang w:eastAsia="en-US"/>
        </w:rPr>
        <w:t xml:space="preserve"> исполнением постановления оставляю за собой.</w:t>
      </w:r>
    </w:p>
    <w:p w:rsidR="00495EBF" w:rsidRPr="00495EBF" w:rsidRDefault="00495EBF" w:rsidP="00495EBF">
      <w:pPr>
        <w:suppressAutoHyphens/>
        <w:autoSpaceDE w:val="0"/>
        <w:autoSpaceDN w:val="0"/>
        <w:adjustRightInd w:val="0"/>
        <w:contextualSpacing/>
        <w:jc w:val="both"/>
        <w:rPr>
          <w:sz w:val="28"/>
          <w:szCs w:val="28"/>
        </w:rPr>
      </w:pPr>
    </w:p>
    <w:p w:rsidR="008079A2" w:rsidRDefault="008079A2" w:rsidP="008079A2">
      <w:pPr>
        <w:ind w:firstLine="709"/>
        <w:rPr>
          <w:sz w:val="28"/>
          <w:szCs w:val="28"/>
        </w:rPr>
      </w:pPr>
      <w:r w:rsidRPr="005158E0">
        <w:rPr>
          <w:sz w:val="28"/>
          <w:szCs w:val="28"/>
        </w:rPr>
        <w:t xml:space="preserve">Глава  </w:t>
      </w:r>
      <w:r>
        <w:rPr>
          <w:sz w:val="28"/>
        </w:rPr>
        <w:t>Администрации</w:t>
      </w:r>
      <w:r w:rsidRPr="005158E0">
        <w:rPr>
          <w:sz w:val="28"/>
          <w:szCs w:val="28"/>
        </w:rPr>
        <w:t xml:space="preserve"> </w:t>
      </w:r>
    </w:p>
    <w:p w:rsidR="008079A2" w:rsidRPr="005158E0" w:rsidRDefault="008079A2" w:rsidP="008079A2">
      <w:pPr>
        <w:ind w:firstLine="709"/>
        <w:rPr>
          <w:sz w:val="28"/>
          <w:szCs w:val="28"/>
        </w:rPr>
      </w:pPr>
      <w:r w:rsidRPr="005158E0">
        <w:rPr>
          <w:sz w:val="28"/>
          <w:szCs w:val="28"/>
        </w:rPr>
        <w:t>Елизаветовского</w:t>
      </w:r>
    </w:p>
    <w:p w:rsidR="008079A2" w:rsidRPr="00E32B7C" w:rsidRDefault="008079A2" w:rsidP="008079A2">
      <w:pPr>
        <w:ind w:firstLine="709"/>
        <w:rPr>
          <w:sz w:val="28"/>
          <w:szCs w:val="28"/>
        </w:rPr>
        <w:sectPr w:rsidR="008079A2" w:rsidRPr="00E32B7C" w:rsidSect="00E6795E">
          <w:footerReference w:type="even" r:id="rId9"/>
          <w:footerReference w:type="default" r:id="rId10"/>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      </w:t>
      </w:r>
      <w:r w:rsidRPr="00EE5C13">
        <w:rPr>
          <w:sz w:val="28"/>
          <w:szCs w:val="28"/>
        </w:rPr>
        <w:t xml:space="preserve">  </w:t>
      </w:r>
      <w:r w:rsidR="00AA12AA">
        <w:rPr>
          <w:sz w:val="28"/>
          <w:szCs w:val="28"/>
        </w:rPr>
        <w:t>В.С. Луговой</w:t>
      </w:r>
    </w:p>
    <w:p w:rsidR="008079A2" w:rsidRDefault="008079A2" w:rsidP="00AA12AA">
      <w:pPr>
        <w:suppressAutoHyphens/>
        <w:autoSpaceDE w:val="0"/>
        <w:autoSpaceDN w:val="0"/>
        <w:adjustRightInd w:val="0"/>
        <w:jc w:val="both"/>
        <w:rPr>
          <w:sz w:val="28"/>
          <w:szCs w:val="28"/>
        </w:rPr>
      </w:pPr>
    </w:p>
    <w:p w:rsidR="008079A2" w:rsidRPr="008079A2" w:rsidRDefault="008079A2" w:rsidP="008079A2">
      <w:pPr>
        <w:ind w:left="3402"/>
        <w:jc w:val="center"/>
        <w:rPr>
          <w:sz w:val="26"/>
          <w:szCs w:val="26"/>
        </w:rPr>
      </w:pPr>
      <w:r w:rsidRPr="008079A2">
        <w:rPr>
          <w:sz w:val="26"/>
          <w:szCs w:val="26"/>
        </w:rPr>
        <w:t>Приложение № 1</w:t>
      </w:r>
    </w:p>
    <w:p w:rsidR="008079A2" w:rsidRPr="008079A2" w:rsidRDefault="008079A2" w:rsidP="008079A2">
      <w:pPr>
        <w:ind w:left="3402"/>
        <w:jc w:val="center"/>
        <w:rPr>
          <w:sz w:val="26"/>
          <w:szCs w:val="26"/>
        </w:rPr>
      </w:pPr>
      <w:r w:rsidRPr="008079A2">
        <w:rPr>
          <w:sz w:val="26"/>
          <w:szCs w:val="26"/>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Pr>
          <w:rFonts w:eastAsiaTheme="minorHAnsi"/>
          <w:sz w:val="26"/>
          <w:szCs w:val="26"/>
          <w:lang w:eastAsia="en-US"/>
        </w:rPr>
        <w:t>16</w:t>
      </w:r>
      <w:r w:rsidRPr="008079A2">
        <w:rPr>
          <w:rFonts w:eastAsiaTheme="minorHAnsi"/>
          <w:sz w:val="26"/>
          <w:szCs w:val="26"/>
          <w:lang w:eastAsia="en-US"/>
        </w:rPr>
        <w:t>.0</w:t>
      </w:r>
      <w:r>
        <w:rPr>
          <w:rFonts w:eastAsiaTheme="minorHAnsi"/>
          <w:sz w:val="26"/>
          <w:szCs w:val="26"/>
          <w:lang w:eastAsia="en-US"/>
        </w:rPr>
        <w:t>6</w:t>
      </w:r>
      <w:r w:rsidRPr="008079A2">
        <w:rPr>
          <w:rFonts w:eastAsiaTheme="minorHAnsi"/>
          <w:sz w:val="26"/>
          <w:szCs w:val="26"/>
          <w:lang w:eastAsia="en-US"/>
        </w:rPr>
        <w:t xml:space="preserve">.2025 № </w:t>
      </w:r>
      <w:r w:rsidR="004C4E4D">
        <w:rPr>
          <w:rFonts w:eastAsiaTheme="minorHAnsi"/>
          <w:sz w:val="26"/>
          <w:szCs w:val="26"/>
          <w:lang w:eastAsia="en-US"/>
        </w:rPr>
        <w:t>50</w:t>
      </w:r>
    </w:p>
    <w:p w:rsidR="008079A2" w:rsidRPr="008079A2" w:rsidRDefault="008079A2" w:rsidP="008079A2">
      <w:pPr>
        <w:ind w:left="3402"/>
        <w:jc w:val="center"/>
        <w:rPr>
          <w:rFonts w:eastAsiaTheme="minorHAnsi"/>
          <w:sz w:val="28"/>
          <w:szCs w:val="28"/>
          <w:lang w:eastAsia="en-US"/>
        </w:rPr>
      </w:pPr>
    </w:p>
    <w:p w:rsidR="008079A2" w:rsidRPr="008079A2" w:rsidRDefault="004C4E4D" w:rsidP="008079A2">
      <w:pPr>
        <w:ind w:left="3402"/>
        <w:jc w:val="center"/>
        <w:rPr>
          <w:rFonts w:eastAsiaTheme="minorHAnsi"/>
          <w:sz w:val="26"/>
          <w:szCs w:val="26"/>
          <w:lang w:eastAsia="en-US"/>
        </w:rPr>
      </w:pPr>
      <w:r>
        <w:rPr>
          <w:rFonts w:eastAsiaTheme="minorHAnsi"/>
          <w:sz w:val="26"/>
          <w:szCs w:val="26"/>
          <w:lang w:eastAsia="en-US"/>
        </w:rPr>
        <w:t xml:space="preserve">«Приложение </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sidR="004C4E4D">
        <w:rPr>
          <w:rFonts w:eastAsiaTheme="minorHAnsi"/>
          <w:sz w:val="26"/>
          <w:szCs w:val="26"/>
          <w:lang w:eastAsia="en-US"/>
        </w:rPr>
        <w:t>15</w:t>
      </w:r>
      <w:r w:rsidRPr="008079A2">
        <w:rPr>
          <w:rFonts w:eastAsiaTheme="minorHAnsi"/>
          <w:sz w:val="26"/>
          <w:szCs w:val="26"/>
          <w:lang w:eastAsia="en-US"/>
        </w:rPr>
        <w:t>.</w:t>
      </w:r>
      <w:r w:rsidR="004C4E4D">
        <w:rPr>
          <w:rFonts w:eastAsiaTheme="minorHAnsi"/>
          <w:sz w:val="26"/>
          <w:szCs w:val="26"/>
          <w:lang w:eastAsia="en-US"/>
        </w:rPr>
        <w:t>09</w:t>
      </w:r>
      <w:r w:rsidRPr="008079A2">
        <w:rPr>
          <w:rFonts w:eastAsiaTheme="minorHAnsi"/>
          <w:sz w:val="26"/>
          <w:szCs w:val="26"/>
          <w:lang w:eastAsia="en-US"/>
        </w:rPr>
        <w:t>.20</w:t>
      </w:r>
      <w:r w:rsidR="004C4E4D">
        <w:rPr>
          <w:rFonts w:eastAsiaTheme="minorHAnsi"/>
          <w:sz w:val="26"/>
          <w:szCs w:val="26"/>
          <w:lang w:eastAsia="en-US"/>
        </w:rPr>
        <w:t>22</w:t>
      </w:r>
      <w:r w:rsidRPr="008079A2">
        <w:rPr>
          <w:rFonts w:eastAsiaTheme="minorHAnsi"/>
          <w:sz w:val="26"/>
          <w:szCs w:val="26"/>
          <w:lang w:eastAsia="en-US"/>
        </w:rPr>
        <w:t xml:space="preserve">  № 1</w:t>
      </w:r>
      <w:r w:rsidR="004C4E4D">
        <w:rPr>
          <w:rFonts w:eastAsiaTheme="minorHAnsi"/>
          <w:sz w:val="26"/>
          <w:szCs w:val="26"/>
          <w:lang w:eastAsia="en-US"/>
        </w:rPr>
        <w:t>4</w:t>
      </w:r>
      <w:r>
        <w:rPr>
          <w:rFonts w:eastAsiaTheme="minorHAnsi"/>
          <w:sz w:val="26"/>
          <w:szCs w:val="26"/>
          <w:lang w:eastAsia="en-US"/>
        </w:rPr>
        <w:t>3</w:t>
      </w:r>
    </w:p>
    <w:p w:rsidR="008079A2" w:rsidRPr="008079A2" w:rsidRDefault="008079A2" w:rsidP="008079A2">
      <w:pPr>
        <w:jc w:val="right"/>
        <w:rPr>
          <w:kern w:val="2"/>
          <w:sz w:val="28"/>
          <w:szCs w:val="28"/>
          <w:lang w:eastAsia="en-US"/>
        </w:rPr>
      </w:pPr>
    </w:p>
    <w:p w:rsidR="008079A2" w:rsidRPr="008079A2" w:rsidRDefault="008079A2" w:rsidP="004E69A1">
      <w:pPr>
        <w:jc w:val="center"/>
        <w:rPr>
          <w:kern w:val="2"/>
          <w:sz w:val="28"/>
          <w:szCs w:val="28"/>
          <w:lang w:eastAsia="en-US"/>
        </w:rPr>
      </w:pPr>
      <w:r w:rsidRPr="008079A2">
        <w:rPr>
          <w:kern w:val="2"/>
          <w:sz w:val="28"/>
          <w:szCs w:val="28"/>
          <w:lang w:eastAsia="en-US"/>
        </w:rPr>
        <w:t xml:space="preserve">МУНИЦИПАЛЬНАЯ ПРОГРАММА </w:t>
      </w:r>
      <w:r w:rsidRPr="008079A2">
        <w:rPr>
          <w:kern w:val="2"/>
          <w:sz w:val="28"/>
          <w:szCs w:val="28"/>
          <w:lang w:eastAsia="en-US"/>
        </w:rPr>
        <w:br/>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Pr="008079A2">
        <w:rPr>
          <w:kern w:val="2"/>
          <w:sz w:val="28"/>
          <w:szCs w:val="28"/>
          <w:lang w:eastAsia="en-US"/>
        </w:rPr>
        <w:t xml:space="preserve"> сельского поселения </w:t>
      </w:r>
      <w:r w:rsidR="004E69A1">
        <w:rPr>
          <w:kern w:val="2"/>
          <w:sz w:val="28"/>
          <w:szCs w:val="28"/>
          <w:lang w:eastAsia="en-US"/>
        </w:rPr>
        <w:t xml:space="preserve"> </w:t>
      </w:r>
      <w:r w:rsidRPr="008079A2">
        <w:rPr>
          <w:kern w:val="2"/>
          <w:sz w:val="28"/>
          <w:szCs w:val="28"/>
          <w:lang w:eastAsia="en-US"/>
        </w:rPr>
        <w:t>«</w:t>
      </w:r>
      <w:r w:rsidR="004E69A1" w:rsidRPr="004E69A1">
        <w:rPr>
          <w:sz w:val="28"/>
          <w:szCs w:val="28"/>
        </w:rPr>
        <w:t>Социальная поддержка граждан</w:t>
      </w:r>
      <w:r w:rsidRPr="008079A2">
        <w:rPr>
          <w:kern w:val="2"/>
          <w:sz w:val="28"/>
          <w:szCs w:val="28"/>
          <w:lang w:eastAsia="en-US"/>
        </w:rPr>
        <w:t xml:space="preserve">» </w:t>
      </w:r>
    </w:p>
    <w:p w:rsidR="008079A2" w:rsidRPr="008079A2" w:rsidRDefault="008079A2" w:rsidP="008079A2">
      <w:pPr>
        <w:jc w:val="center"/>
        <w:rPr>
          <w:kern w:val="2"/>
          <w:sz w:val="28"/>
          <w:szCs w:val="28"/>
          <w:lang w:eastAsia="en-US"/>
        </w:rPr>
      </w:pPr>
      <w:r w:rsidRPr="008079A2">
        <w:rPr>
          <w:kern w:val="2"/>
          <w:sz w:val="28"/>
          <w:szCs w:val="28"/>
          <w:lang w:eastAsia="en-US"/>
        </w:rPr>
        <w:t>(далее по тексту – Муниципальная программа)</w:t>
      </w:r>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val="en-US" w:eastAsia="en-US"/>
        </w:rPr>
        <w:t>I</w:t>
      </w:r>
      <w:r w:rsidRPr="008079A2">
        <w:rPr>
          <w:kern w:val="2"/>
          <w:sz w:val="28"/>
          <w:szCs w:val="28"/>
          <w:lang w:eastAsia="en-US"/>
        </w:rPr>
        <w:t xml:space="preserve">.Стратегические приоритеты Муниципальной программы </w:t>
      </w:r>
      <w:bookmarkStart w:id="0" w:name="sub_1010"/>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1.Оценка текущего состояния сферы реализации Муниципальной программы</w:t>
      </w:r>
    </w:p>
    <w:p w:rsidR="008079A2" w:rsidRPr="008079A2" w:rsidRDefault="008079A2" w:rsidP="008079A2">
      <w:pPr>
        <w:jc w:val="center"/>
        <w:rPr>
          <w:kern w:val="2"/>
          <w:sz w:val="28"/>
          <w:szCs w:val="28"/>
        </w:rPr>
      </w:pPr>
      <w:r w:rsidRPr="008079A2">
        <w:rPr>
          <w:kern w:val="2"/>
          <w:sz w:val="28"/>
          <w:szCs w:val="28"/>
          <w:lang w:eastAsia="en-US"/>
        </w:rPr>
        <w:t xml:space="preserve"> </w:t>
      </w:r>
      <w:bookmarkEnd w:id="0"/>
    </w:p>
    <w:p w:rsidR="004E3AD8" w:rsidRPr="004E3AD8" w:rsidRDefault="004E3AD8" w:rsidP="004E3AD8">
      <w:pPr>
        <w:ind w:firstLine="567"/>
        <w:jc w:val="both"/>
        <w:rPr>
          <w:sz w:val="28"/>
          <w:szCs w:val="28"/>
        </w:rPr>
      </w:pPr>
      <w:r>
        <w:rPr>
          <w:sz w:val="28"/>
          <w:szCs w:val="28"/>
        </w:rPr>
        <w:t>Муниципальная программа Елизаветовского</w:t>
      </w:r>
      <w:r w:rsidRPr="004E3AD8">
        <w:rPr>
          <w:sz w:val="28"/>
          <w:szCs w:val="28"/>
        </w:rPr>
        <w:t xml:space="preserve"> сельского поселения «Социальная поддержка граждан» (далее также – муниципальная программа) определяет цели, задачи, основные приоритеты развития в сфере социальной поддержки и социального обслуживания граждан с учетом специфики условий и ресурсов Елизаветовского сельского поселения, финансовое обеспечение, механизмы реализации мероприятий и показателей их результативности.</w:t>
      </w:r>
    </w:p>
    <w:p w:rsidR="004E3AD8" w:rsidRPr="004E3AD8" w:rsidRDefault="004E3AD8" w:rsidP="004E3AD8">
      <w:pPr>
        <w:ind w:firstLine="567"/>
        <w:jc w:val="both"/>
        <w:rPr>
          <w:sz w:val="28"/>
          <w:szCs w:val="28"/>
        </w:rPr>
      </w:pPr>
      <w:r w:rsidRPr="004E3AD8">
        <w:rPr>
          <w:sz w:val="28"/>
          <w:szCs w:val="28"/>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rsidR="004E3AD8" w:rsidRPr="004E3AD8" w:rsidRDefault="004E3AD8" w:rsidP="004E3AD8">
      <w:pPr>
        <w:ind w:firstLine="567"/>
        <w:jc w:val="both"/>
        <w:rPr>
          <w:sz w:val="28"/>
          <w:szCs w:val="28"/>
        </w:rPr>
      </w:pPr>
      <w:r w:rsidRPr="004E3AD8">
        <w:rPr>
          <w:sz w:val="28"/>
          <w:szCs w:val="28"/>
        </w:rPr>
        <w:t>Муниципальная программа направлена на обеспечение социальной поддержки и социального обслуживания отдельных категорий населения.</w:t>
      </w:r>
    </w:p>
    <w:p w:rsidR="00FD0E84" w:rsidRPr="008079A2" w:rsidRDefault="004E3AD8" w:rsidP="004E3AD8">
      <w:pPr>
        <w:ind w:firstLine="567"/>
        <w:jc w:val="both"/>
        <w:rPr>
          <w:kern w:val="2"/>
          <w:sz w:val="28"/>
          <w:szCs w:val="28"/>
          <w:lang w:eastAsia="en-US"/>
        </w:rPr>
      </w:pPr>
      <w:r w:rsidRPr="004E3AD8">
        <w:rPr>
          <w:sz w:val="28"/>
          <w:szCs w:val="28"/>
        </w:rPr>
        <w:t>Система целевых показателей муниципальной программы позволяет в интегрированном виде, в динамике оценивать результаты реализации комплекса мероприятий, направленных на повышение качества жизни граждан – получателей мер социальной поддержки, повышение доступности социального обслуживания населения.</w:t>
      </w:r>
    </w:p>
    <w:p w:rsidR="008079A2" w:rsidRPr="008079A2" w:rsidRDefault="008079A2" w:rsidP="008079A2">
      <w:pPr>
        <w:jc w:val="both"/>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2.Описание приоритетов и целей муниципальной политики в сфере реализации Муниципальной программы</w:t>
      </w:r>
    </w:p>
    <w:p w:rsidR="008079A2" w:rsidRPr="008079A2" w:rsidRDefault="008079A2" w:rsidP="008079A2">
      <w:pPr>
        <w:jc w:val="center"/>
        <w:rPr>
          <w:kern w:val="2"/>
          <w:sz w:val="28"/>
          <w:szCs w:val="28"/>
          <w:lang w:eastAsia="en-US"/>
        </w:rPr>
      </w:pPr>
    </w:p>
    <w:p w:rsidR="007F3089" w:rsidRPr="007F3089" w:rsidRDefault="007F3089" w:rsidP="0022031D">
      <w:pPr>
        <w:suppressAutoHyphens/>
        <w:autoSpaceDE w:val="0"/>
        <w:autoSpaceDN w:val="0"/>
        <w:adjustRightInd w:val="0"/>
        <w:ind w:firstLine="567"/>
        <w:jc w:val="both"/>
        <w:rPr>
          <w:sz w:val="28"/>
          <w:szCs w:val="28"/>
        </w:rPr>
      </w:pPr>
      <w:r w:rsidRPr="007F3089">
        <w:rPr>
          <w:sz w:val="28"/>
          <w:szCs w:val="28"/>
        </w:rPr>
        <w:t>Основными приоритетами являются:</w:t>
      </w:r>
    </w:p>
    <w:p w:rsidR="007F3089" w:rsidRPr="007F3089" w:rsidRDefault="007F3089" w:rsidP="004E3AD8">
      <w:pPr>
        <w:suppressAutoHyphens/>
        <w:autoSpaceDE w:val="0"/>
        <w:autoSpaceDN w:val="0"/>
        <w:adjustRightInd w:val="0"/>
        <w:ind w:firstLine="567"/>
        <w:jc w:val="both"/>
        <w:rPr>
          <w:sz w:val="28"/>
          <w:szCs w:val="28"/>
        </w:rPr>
      </w:pPr>
      <w:r w:rsidRPr="007F3089">
        <w:rPr>
          <w:sz w:val="28"/>
          <w:szCs w:val="28"/>
        </w:rPr>
        <w:t>повышение благосостояния отдельных категорий граждан.</w:t>
      </w:r>
    </w:p>
    <w:p w:rsidR="007F3089" w:rsidRPr="007F3089" w:rsidRDefault="007F3089" w:rsidP="0022031D">
      <w:pPr>
        <w:suppressAutoHyphens/>
        <w:autoSpaceDE w:val="0"/>
        <w:autoSpaceDN w:val="0"/>
        <w:adjustRightInd w:val="0"/>
        <w:ind w:firstLine="567"/>
        <w:jc w:val="both"/>
        <w:rPr>
          <w:sz w:val="28"/>
          <w:szCs w:val="28"/>
        </w:rPr>
      </w:pPr>
      <w:r w:rsidRPr="007F3089">
        <w:rPr>
          <w:sz w:val="28"/>
          <w:szCs w:val="28"/>
        </w:rPr>
        <w:t>Целями являются:</w:t>
      </w:r>
    </w:p>
    <w:p w:rsidR="004E3AD8" w:rsidRPr="004E3AD8" w:rsidRDefault="004E3AD8" w:rsidP="004E3AD8">
      <w:pPr>
        <w:suppressAutoHyphens/>
        <w:autoSpaceDE w:val="0"/>
        <w:autoSpaceDN w:val="0"/>
        <w:adjustRightInd w:val="0"/>
        <w:ind w:firstLine="567"/>
        <w:jc w:val="both"/>
        <w:rPr>
          <w:sz w:val="28"/>
          <w:szCs w:val="28"/>
        </w:rPr>
      </w:pPr>
      <w:r w:rsidRPr="004E3AD8">
        <w:rPr>
          <w:sz w:val="28"/>
          <w:szCs w:val="28"/>
        </w:rPr>
        <w:lastRenderedPageBreak/>
        <w:t>повышение уровня социального обеспечения граждан – получателей мер социальной поддержки, направленного на рост их благосостояния;</w:t>
      </w:r>
    </w:p>
    <w:p w:rsidR="004E3AD8" w:rsidRPr="004E3AD8" w:rsidRDefault="004E3AD8" w:rsidP="004E3AD8">
      <w:pPr>
        <w:suppressAutoHyphens/>
        <w:autoSpaceDE w:val="0"/>
        <w:autoSpaceDN w:val="0"/>
        <w:adjustRightInd w:val="0"/>
        <w:ind w:firstLine="567"/>
        <w:jc w:val="both"/>
        <w:rPr>
          <w:sz w:val="28"/>
          <w:szCs w:val="28"/>
        </w:rPr>
      </w:pPr>
      <w:r w:rsidRPr="004E3AD8">
        <w:rPr>
          <w:sz w:val="28"/>
          <w:szCs w:val="28"/>
        </w:rPr>
        <w:t>повышение доступности социального обслуживания граждан и сохранение на уровне 100 процентов до 2030 года;</w:t>
      </w:r>
    </w:p>
    <w:p w:rsidR="004326DB" w:rsidRDefault="004E3AD8" w:rsidP="004E3AD8">
      <w:pPr>
        <w:suppressAutoHyphens/>
        <w:autoSpaceDE w:val="0"/>
        <w:autoSpaceDN w:val="0"/>
        <w:adjustRightInd w:val="0"/>
        <w:ind w:firstLine="567"/>
        <w:jc w:val="both"/>
        <w:rPr>
          <w:sz w:val="28"/>
          <w:szCs w:val="28"/>
        </w:rPr>
      </w:pPr>
      <w:r w:rsidRPr="004E3AD8">
        <w:rPr>
          <w:sz w:val="28"/>
          <w:szCs w:val="28"/>
        </w:rPr>
        <w:t>исполнение обязательств поселения по оказанию мер социальной поддержки отдельным категориям граждан.</w:t>
      </w:r>
    </w:p>
    <w:p w:rsidR="004E3AD8" w:rsidRPr="004326DB" w:rsidRDefault="004E3AD8" w:rsidP="004E3AD8">
      <w:pPr>
        <w:suppressAutoHyphens/>
        <w:autoSpaceDE w:val="0"/>
        <w:autoSpaceDN w:val="0"/>
        <w:adjustRightInd w:val="0"/>
        <w:ind w:firstLine="567"/>
        <w:jc w:val="both"/>
        <w:rPr>
          <w:sz w:val="28"/>
          <w:szCs w:val="28"/>
        </w:rPr>
      </w:pPr>
    </w:p>
    <w:p w:rsidR="00BE182F" w:rsidRPr="00BE182F" w:rsidRDefault="00481D5F" w:rsidP="00BE182F">
      <w:pPr>
        <w:widowControl w:val="0"/>
        <w:autoSpaceDE w:val="0"/>
        <w:autoSpaceDN w:val="0"/>
        <w:jc w:val="center"/>
        <w:outlineLvl w:val="2"/>
        <w:rPr>
          <w:sz w:val="28"/>
          <w:szCs w:val="28"/>
        </w:rPr>
      </w:pPr>
      <w:r>
        <w:rPr>
          <w:sz w:val="28"/>
          <w:szCs w:val="28"/>
        </w:rPr>
        <w:t>3</w:t>
      </w:r>
      <w:r w:rsidR="00BE182F" w:rsidRPr="00BE182F">
        <w:rPr>
          <w:sz w:val="28"/>
          <w:szCs w:val="28"/>
        </w:rPr>
        <w:t>. Задачи муниципального управления,</w:t>
      </w:r>
    </w:p>
    <w:p w:rsidR="00BE182F" w:rsidRPr="00BE182F" w:rsidRDefault="00BE182F" w:rsidP="00BE182F">
      <w:pPr>
        <w:widowControl w:val="0"/>
        <w:autoSpaceDE w:val="0"/>
        <w:autoSpaceDN w:val="0"/>
        <w:jc w:val="center"/>
        <w:rPr>
          <w:sz w:val="28"/>
          <w:szCs w:val="28"/>
        </w:rPr>
      </w:pPr>
      <w:r w:rsidRPr="00BE182F">
        <w:rPr>
          <w:sz w:val="28"/>
          <w:szCs w:val="28"/>
        </w:rPr>
        <w:t>способы их эффективного решения в сфере реализации</w:t>
      </w:r>
    </w:p>
    <w:p w:rsidR="00BE182F" w:rsidRPr="00BE182F" w:rsidRDefault="00BE182F" w:rsidP="00BE182F">
      <w:pPr>
        <w:widowControl w:val="0"/>
        <w:autoSpaceDE w:val="0"/>
        <w:autoSpaceDN w:val="0"/>
        <w:jc w:val="center"/>
        <w:rPr>
          <w:sz w:val="28"/>
          <w:szCs w:val="28"/>
        </w:rPr>
      </w:pPr>
      <w:r w:rsidRPr="00BE182F">
        <w:rPr>
          <w:sz w:val="28"/>
          <w:szCs w:val="28"/>
        </w:rPr>
        <w:t>муниципальной программы</w:t>
      </w:r>
    </w:p>
    <w:p w:rsidR="00E553D3" w:rsidRDefault="00E553D3" w:rsidP="00E553D3">
      <w:pPr>
        <w:spacing w:line="235" w:lineRule="auto"/>
        <w:jc w:val="center"/>
        <w:rPr>
          <w:kern w:val="2"/>
          <w:sz w:val="28"/>
          <w:szCs w:val="28"/>
          <w:lang w:eastAsia="en-US"/>
        </w:rPr>
      </w:pPr>
    </w:p>
    <w:p w:rsidR="00D47479" w:rsidRDefault="00D47479" w:rsidP="00D47479">
      <w:pPr>
        <w:spacing w:line="235" w:lineRule="auto"/>
        <w:jc w:val="both"/>
        <w:rPr>
          <w:kern w:val="2"/>
          <w:sz w:val="28"/>
          <w:szCs w:val="28"/>
          <w:lang w:eastAsia="en-US"/>
        </w:rPr>
      </w:pPr>
    </w:p>
    <w:p w:rsidR="00D47479" w:rsidRPr="00D47479" w:rsidRDefault="00D47479" w:rsidP="00D47479">
      <w:pPr>
        <w:spacing w:line="235" w:lineRule="auto"/>
        <w:ind w:firstLine="567"/>
        <w:jc w:val="both"/>
        <w:rPr>
          <w:kern w:val="2"/>
          <w:sz w:val="28"/>
          <w:szCs w:val="28"/>
          <w:lang w:eastAsia="en-US"/>
        </w:rPr>
      </w:pPr>
      <w:r w:rsidRPr="00D47479">
        <w:rPr>
          <w:kern w:val="2"/>
          <w:sz w:val="28"/>
          <w:szCs w:val="28"/>
          <w:lang w:eastAsia="en-US"/>
        </w:rPr>
        <w:t>Задачами являются:</w:t>
      </w:r>
    </w:p>
    <w:p w:rsidR="004E3AD8" w:rsidRPr="004E3AD8" w:rsidRDefault="004E3AD8" w:rsidP="004E3AD8">
      <w:pPr>
        <w:spacing w:line="235" w:lineRule="auto"/>
        <w:ind w:firstLine="567"/>
        <w:jc w:val="both"/>
        <w:rPr>
          <w:kern w:val="2"/>
          <w:sz w:val="28"/>
          <w:szCs w:val="28"/>
          <w:lang w:eastAsia="en-US"/>
        </w:rPr>
      </w:pPr>
      <w:r w:rsidRPr="004E3AD8">
        <w:rPr>
          <w:kern w:val="2"/>
          <w:sz w:val="28"/>
          <w:szCs w:val="28"/>
          <w:lang w:eastAsia="en-US"/>
        </w:rPr>
        <w:t>своевременное и в полном объеме предоставление мер социальной поддержки, социальных гарантий отдельным категориям граждан;</w:t>
      </w:r>
    </w:p>
    <w:p w:rsidR="004E3AD8" w:rsidRDefault="004E3AD8" w:rsidP="004E3AD8">
      <w:pPr>
        <w:spacing w:line="235" w:lineRule="auto"/>
        <w:ind w:firstLine="567"/>
        <w:jc w:val="both"/>
        <w:rPr>
          <w:kern w:val="2"/>
          <w:sz w:val="28"/>
          <w:szCs w:val="28"/>
          <w:lang w:eastAsia="en-US"/>
        </w:rPr>
      </w:pPr>
      <w:r w:rsidRPr="004E3AD8">
        <w:rPr>
          <w:kern w:val="2"/>
          <w:sz w:val="28"/>
          <w:szCs w:val="28"/>
          <w:lang w:eastAsia="en-US"/>
        </w:rPr>
        <w:t xml:space="preserve">обеспечение повышения эффективности и результативности бюджетных расходов в сфере реализации муниципальной программы. </w:t>
      </w:r>
    </w:p>
    <w:p w:rsidR="00D47479" w:rsidRPr="00D47479" w:rsidRDefault="00D47479" w:rsidP="004E3AD8">
      <w:pPr>
        <w:spacing w:line="235" w:lineRule="auto"/>
        <w:ind w:firstLine="567"/>
        <w:jc w:val="both"/>
        <w:rPr>
          <w:kern w:val="2"/>
          <w:sz w:val="28"/>
          <w:szCs w:val="28"/>
          <w:lang w:eastAsia="en-US"/>
        </w:rPr>
      </w:pPr>
      <w:r w:rsidRPr="00D47479">
        <w:rPr>
          <w:kern w:val="2"/>
          <w:sz w:val="28"/>
          <w:szCs w:val="28"/>
          <w:lang w:eastAsia="en-US"/>
        </w:rPr>
        <w:t>В рамках решения задачи по выполнению обязательств государства по социальной поддержке граждан реализуются мероприятия по следующим направлениям:</w:t>
      </w:r>
    </w:p>
    <w:p w:rsidR="00D47479" w:rsidRPr="00D47479" w:rsidRDefault="00D47479" w:rsidP="00DA2968">
      <w:pPr>
        <w:spacing w:line="235" w:lineRule="auto"/>
        <w:ind w:firstLine="567"/>
        <w:jc w:val="both"/>
        <w:rPr>
          <w:kern w:val="2"/>
          <w:sz w:val="28"/>
          <w:szCs w:val="28"/>
          <w:lang w:eastAsia="en-US"/>
        </w:rPr>
      </w:pPr>
      <w:r w:rsidRPr="00D47479">
        <w:rPr>
          <w:kern w:val="2"/>
          <w:sz w:val="28"/>
          <w:szCs w:val="28"/>
          <w:lang w:eastAsia="en-US"/>
        </w:rPr>
        <w:t>организация обеспечения социальных выплат отдельным категориям граждан;</w:t>
      </w:r>
    </w:p>
    <w:p w:rsidR="00D47479" w:rsidRPr="00D47479" w:rsidRDefault="00D47479" w:rsidP="00DA2968">
      <w:pPr>
        <w:spacing w:line="235" w:lineRule="auto"/>
        <w:ind w:firstLine="567"/>
        <w:jc w:val="both"/>
        <w:rPr>
          <w:kern w:val="2"/>
          <w:sz w:val="28"/>
          <w:szCs w:val="28"/>
          <w:lang w:eastAsia="en-US"/>
        </w:rPr>
      </w:pPr>
      <w:r w:rsidRPr="00D47479">
        <w:rPr>
          <w:kern w:val="2"/>
          <w:sz w:val="28"/>
          <w:szCs w:val="28"/>
          <w:lang w:eastAsia="en-US"/>
        </w:rPr>
        <w:t>совершенствование законодательства в области социальной поддержки отдельных категорий граждан.</w:t>
      </w:r>
    </w:p>
    <w:p w:rsidR="00D47479" w:rsidRPr="00D47479" w:rsidRDefault="00D47479" w:rsidP="00C221E6">
      <w:pPr>
        <w:spacing w:line="235" w:lineRule="auto"/>
        <w:ind w:firstLine="567"/>
        <w:jc w:val="both"/>
        <w:rPr>
          <w:kern w:val="2"/>
          <w:sz w:val="28"/>
          <w:szCs w:val="28"/>
          <w:lang w:eastAsia="en-US"/>
        </w:rPr>
      </w:pPr>
      <w:r w:rsidRPr="00D47479">
        <w:rPr>
          <w:kern w:val="2"/>
          <w:sz w:val="28"/>
          <w:szCs w:val="28"/>
          <w:lang w:eastAsia="en-US"/>
        </w:rPr>
        <w:t xml:space="preserve">Реализация основных приоритетов и целей муниципальной программы осуществляется в соответствии </w:t>
      </w:r>
      <w:proofErr w:type="gramStart"/>
      <w:r w:rsidRPr="00D47479">
        <w:rPr>
          <w:kern w:val="2"/>
          <w:sz w:val="28"/>
          <w:szCs w:val="28"/>
          <w:lang w:eastAsia="en-US"/>
        </w:rPr>
        <w:t>с</w:t>
      </w:r>
      <w:proofErr w:type="gramEnd"/>
      <w:r w:rsidRPr="00D47479">
        <w:rPr>
          <w:kern w:val="2"/>
          <w:sz w:val="28"/>
          <w:szCs w:val="28"/>
          <w:lang w:eastAsia="en-US"/>
        </w:rPr>
        <w:t>:</w:t>
      </w:r>
    </w:p>
    <w:p w:rsidR="00D47479" w:rsidRPr="00D47479" w:rsidRDefault="00D47479" w:rsidP="00C221E6">
      <w:pPr>
        <w:spacing w:line="235" w:lineRule="auto"/>
        <w:ind w:firstLine="567"/>
        <w:jc w:val="both"/>
        <w:rPr>
          <w:kern w:val="2"/>
          <w:sz w:val="28"/>
          <w:szCs w:val="28"/>
          <w:lang w:eastAsia="en-US"/>
        </w:rPr>
      </w:pPr>
      <w:r w:rsidRPr="00D47479">
        <w:rPr>
          <w:kern w:val="2"/>
          <w:sz w:val="28"/>
          <w:szCs w:val="28"/>
          <w:lang w:eastAsia="en-US"/>
        </w:rPr>
        <w:t>Федеральным законом от 28.06.2014 № 172-ФЗ «О стратегическом планировании в Российской Федерации»;</w:t>
      </w:r>
    </w:p>
    <w:p w:rsidR="00D47479" w:rsidRPr="00D47479" w:rsidRDefault="00D47479" w:rsidP="00C221E6">
      <w:pPr>
        <w:spacing w:line="235" w:lineRule="auto"/>
        <w:ind w:firstLine="567"/>
        <w:jc w:val="both"/>
        <w:rPr>
          <w:kern w:val="2"/>
          <w:sz w:val="28"/>
          <w:szCs w:val="28"/>
          <w:lang w:eastAsia="en-US"/>
        </w:rPr>
      </w:pPr>
      <w:r w:rsidRPr="00D47479">
        <w:rPr>
          <w:kern w:val="2"/>
          <w:sz w:val="28"/>
          <w:szCs w:val="28"/>
          <w:lang w:eastAsia="en-US"/>
        </w:rPr>
        <w:t xml:space="preserve">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04.02.2021 № 68 «Об оценке </w:t>
      </w:r>
      <w:proofErr w:type="gramStart"/>
      <w:r w:rsidRPr="00D47479">
        <w:rPr>
          <w:kern w:val="2"/>
          <w:sz w:val="28"/>
          <w:szCs w:val="28"/>
          <w:lang w:eastAsia="en-US"/>
        </w:rPr>
        <w:t>эффективности деятельности высших должностных лиц субъектов Российской Федерации</w:t>
      </w:r>
      <w:proofErr w:type="gramEnd"/>
      <w:r w:rsidRPr="00D47479">
        <w:rPr>
          <w:kern w:val="2"/>
          <w:sz w:val="28"/>
          <w:szCs w:val="28"/>
          <w:lang w:eastAsia="en-US"/>
        </w:rPr>
        <w:t xml:space="preserve"> и деятельности исполнительных органов субъектов Российской Федерации»;</w:t>
      </w:r>
    </w:p>
    <w:p w:rsidR="00D47479" w:rsidRPr="00D47479" w:rsidRDefault="00D47479" w:rsidP="00C221E6">
      <w:pPr>
        <w:spacing w:line="235" w:lineRule="auto"/>
        <w:ind w:firstLine="567"/>
        <w:jc w:val="both"/>
        <w:rPr>
          <w:kern w:val="2"/>
          <w:sz w:val="28"/>
          <w:szCs w:val="28"/>
          <w:lang w:eastAsia="en-US"/>
        </w:rPr>
      </w:pPr>
      <w:r w:rsidRPr="00D47479">
        <w:rPr>
          <w:kern w:val="2"/>
          <w:sz w:val="28"/>
          <w:szCs w:val="28"/>
          <w:lang w:eastAsia="en-US"/>
        </w:rPr>
        <w:t>Стратегией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w:t>
      </w:r>
    </w:p>
    <w:p w:rsidR="00D47479" w:rsidRPr="00D47479" w:rsidRDefault="00D47479" w:rsidP="00C221E6">
      <w:pPr>
        <w:spacing w:line="235" w:lineRule="auto"/>
        <w:ind w:firstLine="567"/>
        <w:jc w:val="both"/>
        <w:rPr>
          <w:kern w:val="2"/>
          <w:sz w:val="28"/>
          <w:szCs w:val="28"/>
          <w:lang w:eastAsia="en-US"/>
        </w:rPr>
      </w:pPr>
      <w:r w:rsidRPr="00D47479">
        <w:rPr>
          <w:kern w:val="2"/>
          <w:sz w:val="28"/>
          <w:szCs w:val="28"/>
          <w:lang w:eastAsia="en-US"/>
        </w:rPr>
        <w:t>Долгосрочным прогнозом социально-экономического развития Ростовской области на период до 2030 года, утвержденного распоряжением Правительства Ростовской области от 16.01.2014 № 5;</w:t>
      </w:r>
    </w:p>
    <w:p w:rsidR="00D47479" w:rsidRPr="00D47479" w:rsidRDefault="00D47479" w:rsidP="00C221E6">
      <w:pPr>
        <w:spacing w:line="235" w:lineRule="auto"/>
        <w:ind w:firstLine="567"/>
        <w:jc w:val="both"/>
        <w:rPr>
          <w:kern w:val="2"/>
          <w:sz w:val="28"/>
          <w:szCs w:val="28"/>
          <w:lang w:eastAsia="en-US"/>
        </w:rPr>
      </w:pPr>
      <w:r w:rsidRPr="00D47479">
        <w:rPr>
          <w:kern w:val="2"/>
          <w:sz w:val="28"/>
          <w:szCs w:val="28"/>
          <w:lang w:eastAsia="en-US"/>
        </w:rPr>
        <w:t xml:space="preserve">Прогнозом социально-экономического развития </w:t>
      </w:r>
      <w:r w:rsidR="00C221E6">
        <w:rPr>
          <w:kern w:val="2"/>
          <w:sz w:val="28"/>
          <w:szCs w:val="28"/>
          <w:lang w:eastAsia="en-US"/>
        </w:rPr>
        <w:t>Елизаветовского</w:t>
      </w:r>
      <w:r w:rsidRPr="00D47479">
        <w:rPr>
          <w:kern w:val="2"/>
          <w:sz w:val="28"/>
          <w:szCs w:val="28"/>
          <w:lang w:eastAsia="en-US"/>
        </w:rPr>
        <w:t xml:space="preserve"> сельского поселения на 2025 год и на плановый период 2026 и 2027 годов, утвержденного </w:t>
      </w:r>
      <w:r w:rsidR="00846084">
        <w:rPr>
          <w:kern w:val="2"/>
          <w:sz w:val="28"/>
          <w:szCs w:val="28"/>
          <w:lang w:eastAsia="en-US"/>
        </w:rPr>
        <w:t>постановле</w:t>
      </w:r>
      <w:r w:rsidRPr="00D47479">
        <w:rPr>
          <w:kern w:val="2"/>
          <w:sz w:val="28"/>
          <w:szCs w:val="28"/>
          <w:lang w:eastAsia="en-US"/>
        </w:rPr>
        <w:t xml:space="preserve">нием Администрации </w:t>
      </w:r>
      <w:r w:rsidR="00846084" w:rsidRPr="00846084">
        <w:rPr>
          <w:kern w:val="2"/>
          <w:sz w:val="28"/>
          <w:szCs w:val="28"/>
          <w:lang w:eastAsia="en-US"/>
        </w:rPr>
        <w:t>Елизаветовского</w:t>
      </w:r>
      <w:r w:rsidRPr="00D47479">
        <w:rPr>
          <w:kern w:val="2"/>
          <w:sz w:val="28"/>
          <w:szCs w:val="28"/>
          <w:lang w:eastAsia="en-US"/>
        </w:rPr>
        <w:t xml:space="preserve"> сельского поселения от </w:t>
      </w:r>
      <w:r w:rsidR="00846084">
        <w:rPr>
          <w:kern w:val="2"/>
          <w:sz w:val="28"/>
          <w:szCs w:val="28"/>
          <w:lang w:eastAsia="en-US"/>
        </w:rPr>
        <w:t>19</w:t>
      </w:r>
      <w:r w:rsidRPr="00D47479">
        <w:rPr>
          <w:kern w:val="2"/>
          <w:sz w:val="28"/>
          <w:szCs w:val="28"/>
          <w:lang w:eastAsia="en-US"/>
        </w:rPr>
        <w:t>.0</w:t>
      </w:r>
      <w:r w:rsidR="00846084">
        <w:rPr>
          <w:kern w:val="2"/>
          <w:sz w:val="28"/>
          <w:szCs w:val="28"/>
          <w:lang w:eastAsia="en-US"/>
        </w:rPr>
        <w:t>9</w:t>
      </w:r>
      <w:r w:rsidRPr="00D47479">
        <w:rPr>
          <w:kern w:val="2"/>
          <w:sz w:val="28"/>
          <w:szCs w:val="28"/>
          <w:lang w:eastAsia="en-US"/>
        </w:rPr>
        <w:t xml:space="preserve">.2024 № </w:t>
      </w:r>
      <w:r w:rsidR="00846084">
        <w:rPr>
          <w:kern w:val="2"/>
          <w:sz w:val="28"/>
          <w:szCs w:val="28"/>
          <w:lang w:eastAsia="en-US"/>
        </w:rPr>
        <w:t>99</w:t>
      </w:r>
      <w:r w:rsidRPr="00D47479">
        <w:rPr>
          <w:kern w:val="2"/>
          <w:sz w:val="28"/>
          <w:szCs w:val="28"/>
          <w:lang w:eastAsia="en-US"/>
        </w:rPr>
        <w:t>.</w:t>
      </w:r>
    </w:p>
    <w:p w:rsidR="00D47479" w:rsidRPr="00D47479" w:rsidRDefault="00846084" w:rsidP="004E3AD8">
      <w:pPr>
        <w:spacing w:line="235" w:lineRule="auto"/>
        <w:jc w:val="both"/>
        <w:rPr>
          <w:kern w:val="2"/>
          <w:sz w:val="28"/>
          <w:szCs w:val="28"/>
          <w:lang w:eastAsia="en-US"/>
        </w:rPr>
      </w:pPr>
      <w:r>
        <w:rPr>
          <w:kern w:val="2"/>
          <w:sz w:val="28"/>
          <w:szCs w:val="28"/>
          <w:lang w:eastAsia="en-US"/>
        </w:rPr>
        <w:t xml:space="preserve">          Р</w:t>
      </w:r>
      <w:r w:rsidR="00D47479" w:rsidRPr="00D47479">
        <w:rPr>
          <w:kern w:val="2"/>
          <w:sz w:val="28"/>
          <w:szCs w:val="28"/>
          <w:lang w:eastAsia="en-US"/>
        </w:rPr>
        <w:t xml:space="preserve">ешением Собрания депутатов </w:t>
      </w:r>
      <w:r w:rsidRPr="00846084">
        <w:rPr>
          <w:kern w:val="2"/>
          <w:sz w:val="28"/>
          <w:szCs w:val="28"/>
          <w:lang w:eastAsia="en-US"/>
        </w:rPr>
        <w:t>Елизаветовского</w:t>
      </w:r>
      <w:r w:rsidR="00D47479" w:rsidRPr="00D47479">
        <w:rPr>
          <w:kern w:val="2"/>
          <w:sz w:val="28"/>
          <w:szCs w:val="28"/>
          <w:lang w:eastAsia="en-US"/>
        </w:rPr>
        <w:t xml:space="preserve"> сельского поселения от </w:t>
      </w:r>
      <w:r>
        <w:rPr>
          <w:kern w:val="2"/>
          <w:sz w:val="28"/>
          <w:szCs w:val="28"/>
          <w:lang w:eastAsia="en-US"/>
        </w:rPr>
        <w:t>09</w:t>
      </w:r>
      <w:r w:rsidR="00D47479" w:rsidRPr="00D47479">
        <w:rPr>
          <w:kern w:val="2"/>
          <w:sz w:val="28"/>
          <w:szCs w:val="28"/>
          <w:lang w:eastAsia="en-US"/>
        </w:rPr>
        <w:t xml:space="preserve"> </w:t>
      </w:r>
      <w:r>
        <w:rPr>
          <w:kern w:val="2"/>
          <w:sz w:val="28"/>
          <w:szCs w:val="28"/>
          <w:lang w:eastAsia="en-US"/>
        </w:rPr>
        <w:t>апре</w:t>
      </w:r>
      <w:r w:rsidR="00D47479" w:rsidRPr="00D47479">
        <w:rPr>
          <w:kern w:val="2"/>
          <w:sz w:val="28"/>
          <w:szCs w:val="28"/>
          <w:lang w:eastAsia="en-US"/>
        </w:rPr>
        <w:t>ля 20</w:t>
      </w:r>
      <w:r>
        <w:rPr>
          <w:kern w:val="2"/>
          <w:sz w:val="28"/>
          <w:szCs w:val="28"/>
          <w:lang w:eastAsia="en-US"/>
        </w:rPr>
        <w:t>21</w:t>
      </w:r>
      <w:r w:rsidR="00D47479" w:rsidRPr="00D47479">
        <w:rPr>
          <w:kern w:val="2"/>
          <w:sz w:val="28"/>
          <w:szCs w:val="28"/>
          <w:lang w:eastAsia="en-US"/>
        </w:rPr>
        <w:t xml:space="preserve"> года № </w:t>
      </w:r>
      <w:r>
        <w:rPr>
          <w:kern w:val="2"/>
          <w:sz w:val="28"/>
          <w:szCs w:val="28"/>
          <w:lang w:eastAsia="en-US"/>
        </w:rPr>
        <w:t>16</w:t>
      </w:r>
      <w:r w:rsidR="00D47479" w:rsidRPr="00D47479">
        <w:rPr>
          <w:kern w:val="2"/>
          <w:sz w:val="28"/>
          <w:szCs w:val="28"/>
          <w:lang w:eastAsia="en-US"/>
        </w:rPr>
        <w:t>4</w:t>
      </w:r>
      <w:proofErr w:type="gramStart"/>
      <w:r>
        <w:rPr>
          <w:kern w:val="2"/>
          <w:sz w:val="28"/>
          <w:szCs w:val="28"/>
          <w:lang w:eastAsia="en-US"/>
        </w:rPr>
        <w:t xml:space="preserve"> </w:t>
      </w:r>
      <w:r w:rsidR="00D47479" w:rsidRPr="00D47479">
        <w:rPr>
          <w:kern w:val="2"/>
          <w:sz w:val="28"/>
          <w:szCs w:val="28"/>
          <w:lang w:eastAsia="en-US"/>
        </w:rPr>
        <w:t>О</w:t>
      </w:r>
      <w:proofErr w:type="gramEnd"/>
      <w:r w:rsidR="00D47479" w:rsidRPr="00D47479">
        <w:rPr>
          <w:kern w:val="2"/>
          <w:sz w:val="28"/>
          <w:szCs w:val="28"/>
          <w:lang w:eastAsia="en-US"/>
        </w:rPr>
        <w:t xml:space="preserve"> </w:t>
      </w:r>
      <w:r>
        <w:rPr>
          <w:kern w:val="2"/>
          <w:sz w:val="28"/>
          <w:szCs w:val="28"/>
          <w:lang w:eastAsia="en-US"/>
        </w:rPr>
        <w:t>П</w:t>
      </w:r>
      <w:r w:rsidR="00D47479" w:rsidRPr="00D47479">
        <w:rPr>
          <w:kern w:val="2"/>
          <w:sz w:val="28"/>
          <w:szCs w:val="28"/>
          <w:lang w:eastAsia="en-US"/>
        </w:rPr>
        <w:t xml:space="preserve">оложении </w:t>
      </w:r>
      <w:r>
        <w:rPr>
          <w:kern w:val="2"/>
          <w:sz w:val="28"/>
          <w:szCs w:val="28"/>
          <w:lang w:eastAsia="en-US"/>
        </w:rPr>
        <w:t>«О</w:t>
      </w:r>
      <w:r w:rsidR="00D47479" w:rsidRPr="00D47479">
        <w:rPr>
          <w:kern w:val="2"/>
          <w:sz w:val="28"/>
          <w:szCs w:val="28"/>
          <w:lang w:eastAsia="en-US"/>
        </w:rPr>
        <w:t xml:space="preserve"> государственной пенсии за </w:t>
      </w:r>
      <w:r w:rsidR="00D47479" w:rsidRPr="00D47479">
        <w:rPr>
          <w:kern w:val="2"/>
          <w:sz w:val="28"/>
          <w:szCs w:val="28"/>
          <w:lang w:eastAsia="en-US"/>
        </w:rPr>
        <w:lastRenderedPageBreak/>
        <w:t xml:space="preserve">выслугу лет лицам, замещавшим муниципальные должности и должности муниципальной службы в </w:t>
      </w:r>
      <w:r>
        <w:rPr>
          <w:kern w:val="2"/>
          <w:sz w:val="28"/>
          <w:szCs w:val="28"/>
          <w:lang w:eastAsia="en-US"/>
        </w:rPr>
        <w:t>муниципальном образовании «Елизаветовское сельское поселение</w:t>
      </w:r>
      <w:r w:rsidR="00D47479" w:rsidRPr="00D47479">
        <w:rPr>
          <w:kern w:val="2"/>
          <w:sz w:val="28"/>
          <w:szCs w:val="28"/>
          <w:lang w:eastAsia="en-US"/>
        </w:rPr>
        <w:t>».</w:t>
      </w:r>
    </w:p>
    <w:p w:rsidR="00E553D3" w:rsidRDefault="00E553D3" w:rsidP="00D47479">
      <w:pPr>
        <w:spacing w:line="235" w:lineRule="auto"/>
        <w:jc w:val="both"/>
        <w:rPr>
          <w:kern w:val="2"/>
          <w:sz w:val="28"/>
          <w:szCs w:val="28"/>
          <w:lang w:eastAsia="en-US"/>
        </w:rPr>
      </w:pPr>
    </w:p>
    <w:p w:rsidR="00E553D3" w:rsidRDefault="00E553D3" w:rsidP="00E553D3">
      <w:pPr>
        <w:spacing w:line="235" w:lineRule="auto"/>
        <w:jc w:val="center"/>
        <w:rPr>
          <w:kern w:val="2"/>
          <w:sz w:val="28"/>
          <w:szCs w:val="28"/>
          <w:lang w:eastAsia="en-US"/>
        </w:rPr>
      </w:pPr>
    </w:p>
    <w:p w:rsidR="00E553D3" w:rsidRDefault="00E553D3" w:rsidP="00E553D3">
      <w:pPr>
        <w:spacing w:line="235" w:lineRule="auto"/>
        <w:jc w:val="center"/>
        <w:rPr>
          <w:kern w:val="2"/>
          <w:sz w:val="28"/>
          <w:szCs w:val="28"/>
          <w:lang w:eastAsia="en-US"/>
        </w:rPr>
      </w:pPr>
    </w:p>
    <w:p w:rsidR="00E553D3" w:rsidRDefault="00E553D3"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E553D3" w:rsidRDefault="00E553D3" w:rsidP="001D2478">
      <w:pPr>
        <w:spacing w:line="235" w:lineRule="auto"/>
        <w:rPr>
          <w:kern w:val="2"/>
          <w:sz w:val="28"/>
          <w:szCs w:val="28"/>
          <w:lang w:eastAsia="en-US"/>
        </w:rPr>
      </w:pPr>
    </w:p>
    <w:p w:rsidR="001D2478" w:rsidRDefault="001D2478" w:rsidP="001D2478">
      <w:pPr>
        <w:spacing w:line="235" w:lineRule="auto"/>
        <w:rPr>
          <w:kern w:val="2"/>
          <w:sz w:val="28"/>
          <w:szCs w:val="28"/>
          <w:lang w:eastAsia="en-US"/>
        </w:rPr>
      </w:pPr>
    </w:p>
    <w:p w:rsidR="000D5283" w:rsidRDefault="000D5283" w:rsidP="00E553D3">
      <w:pPr>
        <w:jc w:val="center"/>
        <w:rPr>
          <w:sz w:val="28"/>
          <w:szCs w:val="28"/>
          <w:lang w:eastAsia="ar-SA"/>
        </w:rPr>
      </w:pPr>
    </w:p>
    <w:p w:rsidR="000D5283" w:rsidRDefault="000D5283" w:rsidP="00CF2CF0">
      <w:pPr>
        <w:rPr>
          <w:sz w:val="28"/>
          <w:szCs w:val="28"/>
          <w:lang w:eastAsia="ar-SA"/>
        </w:rPr>
      </w:pPr>
    </w:p>
    <w:p w:rsidR="00EA7177" w:rsidRDefault="00EA7177" w:rsidP="00E553D3">
      <w:pPr>
        <w:jc w:val="center"/>
        <w:rPr>
          <w:sz w:val="28"/>
          <w:szCs w:val="28"/>
          <w:lang w:eastAsia="ar-SA"/>
        </w:rPr>
      </w:pPr>
    </w:p>
    <w:p w:rsidR="00EA7177" w:rsidRDefault="00EA7177" w:rsidP="00E553D3">
      <w:pPr>
        <w:jc w:val="center"/>
        <w:rPr>
          <w:sz w:val="28"/>
          <w:szCs w:val="28"/>
          <w:lang w:eastAsia="ar-SA"/>
        </w:rPr>
      </w:pPr>
    </w:p>
    <w:p w:rsidR="00EA7177" w:rsidRDefault="00EA7177" w:rsidP="00E553D3">
      <w:pPr>
        <w:jc w:val="center"/>
        <w:rPr>
          <w:sz w:val="28"/>
          <w:szCs w:val="28"/>
          <w:lang w:eastAsia="ar-SA"/>
        </w:rPr>
      </w:pPr>
    </w:p>
    <w:p w:rsidR="00EA7177" w:rsidRDefault="00EA7177" w:rsidP="00E553D3">
      <w:pPr>
        <w:jc w:val="center"/>
        <w:rPr>
          <w:sz w:val="28"/>
          <w:szCs w:val="28"/>
          <w:lang w:eastAsia="ar-SA"/>
        </w:rPr>
      </w:pPr>
    </w:p>
    <w:p w:rsidR="00B30587" w:rsidRDefault="00B30587" w:rsidP="00E553D3">
      <w:pPr>
        <w:jc w:val="center"/>
        <w:rPr>
          <w:sz w:val="28"/>
          <w:szCs w:val="28"/>
          <w:lang w:eastAsia="ar-SA"/>
        </w:rPr>
      </w:pPr>
    </w:p>
    <w:p w:rsidR="004326DB" w:rsidRDefault="004326DB" w:rsidP="00E553D3">
      <w:pPr>
        <w:jc w:val="center"/>
        <w:rPr>
          <w:sz w:val="28"/>
          <w:szCs w:val="28"/>
          <w:lang w:eastAsia="ar-SA"/>
        </w:rPr>
      </w:pPr>
    </w:p>
    <w:p w:rsidR="004326DB" w:rsidRDefault="004326DB" w:rsidP="00E553D3">
      <w:pPr>
        <w:jc w:val="center"/>
        <w:rPr>
          <w:sz w:val="28"/>
          <w:szCs w:val="28"/>
          <w:lang w:eastAsia="ar-SA"/>
        </w:rPr>
      </w:pPr>
    </w:p>
    <w:p w:rsidR="004326DB" w:rsidRDefault="004326DB" w:rsidP="00E553D3">
      <w:pPr>
        <w:jc w:val="center"/>
        <w:rPr>
          <w:sz w:val="28"/>
          <w:szCs w:val="28"/>
          <w:lang w:eastAsia="ar-SA"/>
        </w:rPr>
      </w:pPr>
    </w:p>
    <w:p w:rsidR="004326DB" w:rsidRDefault="004326DB" w:rsidP="00E553D3">
      <w:pPr>
        <w:jc w:val="center"/>
        <w:rPr>
          <w:sz w:val="28"/>
          <w:szCs w:val="28"/>
          <w:lang w:eastAsia="ar-SA"/>
        </w:rPr>
      </w:pPr>
    </w:p>
    <w:p w:rsidR="004326DB" w:rsidRDefault="004326DB" w:rsidP="00E553D3">
      <w:pPr>
        <w:jc w:val="center"/>
        <w:rPr>
          <w:sz w:val="28"/>
          <w:szCs w:val="28"/>
          <w:lang w:eastAsia="ar-SA"/>
        </w:rPr>
      </w:pPr>
    </w:p>
    <w:p w:rsidR="004326DB" w:rsidRDefault="004326DB" w:rsidP="00E553D3">
      <w:pPr>
        <w:jc w:val="center"/>
        <w:rPr>
          <w:sz w:val="28"/>
          <w:szCs w:val="28"/>
          <w:lang w:eastAsia="ar-SA"/>
        </w:rPr>
      </w:pPr>
    </w:p>
    <w:p w:rsidR="004326DB" w:rsidRDefault="004326DB" w:rsidP="00E553D3">
      <w:pPr>
        <w:jc w:val="center"/>
        <w:rPr>
          <w:sz w:val="28"/>
          <w:szCs w:val="28"/>
          <w:lang w:eastAsia="ar-SA"/>
        </w:rPr>
      </w:pPr>
    </w:p>
    <w:p w:rsidR="004326DB" w:rsidRDefault="004326DB" w:rsidP="00E553D3">
      <w:pPr>
        <w:jc w:val="center"/>
        <w:rPr>
          <w:sz w:val="28"/>
          <w:szCs w:val="28"/>
          <w:lang w:eastAsia="ar-SA"/>
        </w:rPr>
      </w:pPr>
    </w:p>
    <w:p w:rsidR="004326DB" w:rsidRDefault="004326DB" w:rsidP="00E553D3">
      <w:pPr>
        <w:jc w:val="center"/>
        <w:rPr>
          <w:sz w:val="28"/>
          <w:szCs w:val="28"/>
          <w:lang w:eastAsia="ar-SA"/>
        </w:rPr>
      </w:pPr>
    </w:p>
    <w:p w:rsidR="00E16A35" w:rsidRDefault="00E16A35" w:rsidP="00E553D3">
      <w:pPr>
        <w:jc w:val="center"/>
        <w:rPr>
          <w:sz w:val="28"/>
          <w:szCs w:val="28"/>
          <w:lang w:eastAsia="ar-SA"/>
        </w:rPr>
      </w:pPr>
    </w:p>
    <w:p w:rsidR="00E16A35" w:rsidRDefault="00E16A35" w:rsidP="00E553D3">
      <w:pPr>
        <w:jc w:val="center"/>
        <w:rPr>
          <w:sz w:val="28"/>
          <w:szCs w:val="28"/>
          <w:lang w:eastAsia="ar-SA"/>
        </w:rPr>
      </w:pPr>
    </w:p>
    <w:p w:rsidR="006B6EF9" w:rsidRDefault="006B6EF9" w:rsidP="00E553D3">
      <w:pPr>
        <w:jc w:val="center"/>
        <w:rPr>
          <w:sz w:val="28"/>
          <w:szCs w:val="28"/>
          <w:lang w:eastAsia="ar-SA"/>
        </w:rPr>
      </w:pPr>
    </w:p>
    <w:p w:rsidR="006B6EF9" w:rsidRDefault="006B6EF9" w:rsidP="00E553D3">
      <w:pPr>
        <w:jc w:val="center"/>
        <w:rPr>
          <w:sz w:val="28"/>
          <w:szCs w:val="28"/>
          <w:lang w:eastAsia="ar-SA"/>
        </w:rPr>
      </w:pPr>
    </w:p>
    <w:p w:rsidR="006B6EF9" w:rsidRDefault="006B6EF9" w:rsidP="00E553D3">
      <w:pPr>
        <w:jc w:val="center"/>
        <w:rPr>
          <w:sz w:val="28"/>
          <w:szCs w:val="28"/>
          <w:lang w:eastAsia="ar-SA"/>
        </w:rPr>
      </w:pPr>
    </w:p>
    <w:p w:rsidR="006B6EF9" w:rsidRDefault="006B6EF9" w:rsidP="00E553D3">
      <w:pPr>
        <w:jc w:val="center"/>
        <w:rPr>
          <w:sz w:val="28"/>
          <w:szCs w:val="28"/>
          <w:lang w:eastAsia="ar-SA"/>
        </w:rPr>
      </w:pPr>
    </w:p>
    <w:p w:rsidR="006B6EF9" w:rsidRDefault="006B6EF9" w:rsidP="00E553D3">
      <w:pPr>
        <w:jc w:val="center"/>
        <w:rPr>
          <w:sz w:val="28"/>
          <w:szCs w:val="28"/>
          <w:lang w:eastAsia="ar-SA"/>
        </w:rPr>
      </w:pPr>
    </w:p>
    <w:p w:rsidR="006B6EF9" w:rsidRDefault="006B6EF9" w:rsidP="00E553D3">
      <w:pPr>
        <w:jc w:val="center"/>
        <w:rPr>
          <w:sz w:val="28"/>
          <w:szCs w:val="28"/>
          <w:lang w:eastAsia="ar-SA"/>
        </w:rPr>
      </w:pPr>
    </w:p>
    <w:p w:rsidR="006B6EF9" w:rsidRDefault="006B6EF9" w:rsidP="00E553D3">
      <w:pPr>
        <w:jc w:val="center"/>
        <w:rPr>
          <w:sz w:val="28"/>
          <w:szCs w:val="28"/>
          <w:lang w:eastAsia="ar-SA"/>
        </w:rPr>
      </w:pPr>
    </w:p>
    <w:p w:rsidR="006B6EF9" w:rsidRDefault="006B6EF9" w:rsidP="00E553D3">
      <w:pPr>
        <w:jc w:val="center"/>
        <w:rPr>
          <w:sz w:val="28"/>
          <w:szCs w:val="28"/>
          <w:lang w:eastAsia="ar-SA"/>
        </w:rPr>
      </w:pPr>
    </w:p>
    <w:p w:rsidR="006B6EF9" w:rsidRDefault="006B6EF9" w:rsidP="00E553D3">
      <w:pPr>
        <w:jc w:val="center"/>
        <w:rPr>
          <w:sz w:val="28"/>
          <w:szCs w:val="28"/>
          <w:lang w:eastAsia="ar-SA"/>
        </w:rPr>
      </w:pPr>
    </w:p>
    <w:p w:rsidR="00E553D3" w:rsidRPr="00E553D3" w:rsidRDefault="00E553D3" w:rsidP="00E553D3">
      <w:pPr>
        <w:jc w:val="center"/>
        <w:rPr>
          <w:sz w:val="28"/>
          <w:szCs w:val="28"/>
          <w:lang w:eastAsia="ar-SA"/>
        </w:rPr>
      </w:pPr>
      <w:r w:rsidRPr="00E553D3">
        <w:rPr>
          <w:sz w:val="28"/>
          <w:szCs w:val="28"/>
          <w:lang w:eastAsia="ar-SA"/>
        </w:rPr>
        <w:lastRenderedPageBreak/>
        <w:t xml:space="preserve">ПАСПОРТ </w:t>
      </w:r>
    </w:p>
    <w:p w:rsidR="0022044D" w:rsidRDefault="00E553D3" w:rsidP="00E553D3">
      <w:pPr>
        <w:jc w:val="center"/>
        <w:rPr>
          <w:sz w:val="28"/>
          <w:szCs w:val="28"/>
          <w:lang w:eastAsia="ar-SA"/>
        </w:rPr>
      </w:pPr>
      <w:r w:rsidRPr="00E553D3">
        <w:rPr>
          <w:sz w:val="28"/>
          <w:szCs w:val="28"/>
          <w:lang w:eastAsia="ar-SA"/>
        </w:rPr>
        <w:t xml:space="preserve">муниципальной программы </w:t>
      </w:r>
      <w:r w:rsidR="004326DB" w:rsidRPr="004326DB">
        <w:rPr>
          <w:sz w:val="28"/>
          <w:szCs w:val="28"/>
          <w:lang w:eastAsia="ar-SA"/>
        </w:rPr>
        <w:t>«Социальная поддержка граждан»</w:t>
      </w:r>
    </w:p>
    <w:p w:rsidR="004326DB" w:rsidRDefault="004326DB" w:rsidP="00E553D3">
      <w:pPr>
        <w:jc w:val="center"/>
        <w:rPr>
          <w:sz w:val="28"/>
          <w:szCs w:val="28"/>
          <w:lang w:eastAsia="ar-SA"/>
        </w:rPr>
      </w:pPr>
    </w:p>
    <w:p w:rsidR="0022044D" w:rsidRPr="00E553D3" w:rsidRDefault="0022044D" w:rsidP="00E553D3">
      <w:pPr>
        <w:jc w:val="center"/>
        <w:rPr>
          <w:sz w:val="28"/>
          <w:szCs w:val="28"/>
          <w:lang w:eastAsia="ar-SA"/>
        </w:rPr>
      </w:pPr>
      <w:r>
        <w:rPr>
          <w:sz w:val="28"/>
          <w:szCs w:val="28"/>
          <w:lang w:eastAsia="ar-SA"/>
        </w:rPr>
        <w:t>1.Основные положения</w:t>
      </w:r>
    </w:p>
    <w:p w:rsidR="00E553D3" w:rsidRPr="00E553D3" w:rsidRDefault="00E553D3" w:rsidP="00E553D3">
      <w:pPr>
        <w:spacing w:line="235" w:lineRule="auto"/>
        <w:jc w:val="center"/>
        <w:rPr>
          <w:kern w:val="2"/>
          <w:sz w:val="28"/>
          <w:szCs w:val="28"/>
          <w:lang w:eastAsia="en-US"/>
        </w:rPr>
      </w:pP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6169"/>
      </w:tblGrid>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Куратор муниципальной программы</w:t>
            </w:r>
          </w:p>
          <w:p w:rsidR="001E2B44" w:rsidRPr="00E553D3" w:rsidRDefault="001E2B44" w:rsidP="00E553D3">
            <w:pPr>
              <w:autoSpaceDE w:val="0"/>
              <w:autoSpaceDN w:val="0"/>
              <w:adjustRightInd w:val="0"/>
              <w:spacing w:line="235" w:lineRule="auto"/>
              <w:rPr>
                <w:kern w:val="2"/>
                <w:sz w:val="28"/>
                <w:szCs w:val="28"/>
              </w:rPr>
            </w:pP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Луговой Владимир Степанович -</w:t>
            </w:r>
            <w:r w:rsidRPr="00E553D3">
              <w:rPr>
                <w:kern w:val="2"/>
                <w:sz w:val="28"/>
                <w:szCs w:val="28"/>
              </w:rPr>
              <w:t xml:space="preserve"> глава Администрации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Ответственный исполнитель муниципальной программы</w:t>
            </w:r>
          </w:p>
        </w:tc>
        <w:tc>
          <w:tcPr>
            <w:tcW w:w="6169" w:type="dxa"/>
          </w:tcPr>
          <w:p w:rsidR="001E2B44" w:rsidRPr="00E553D3" w:rsidRDefault="0047077B" w:rsidP="001E2B44">
            <w:pPr>
              <w:autoSpaceDE w:val="0"/>
              <w:autoSpaceDN w:val="0"/>
              <w:adjustRightInd w:val="0"/>
              <w:spacing w:line="235" w:lineRule="auto"/>
              <w:jc w:val="both"/>
              <w:rPr>
                <w:kern w:val="2"/>
                <w:sz w:val="28"/>
                <w:szCs w:val="28"/>
              </w:rPr>
            </w:pPr>
            <w:r w:rsidRPr="0047077B">
              <w:rPr>
                <w:kern w:val="2"/>
                <w:sz w:val="28"/>
                <w:szCs w:val="28"/>
              </w:rPr>
              <w:t>Дуюн Анастасия Викторовна, заведующий сектором экономики и финансов Администрации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Срок реализации муниципальной программы</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p>
          <w:p w:rsidR="001E2B44" w:rsidRPr="00E553D3" w:rsidRDefault="001E2B44" w:rsidP="00E553D3">
            <w:pPr>
              <w:rPr>
                <w:sz w:val="28"/>
                <w:szCs w:val="28"/>
              </w:rPr>
            </w:pPr>
            <w:r w:rsidRPr="00E553D3">
              <w:rPr>
                <w:sz w:val="28"/>
                <w:szCs w:val="28"/>
              </w:rPr>
              <w:t>этап I: 2019-2024 годы;</w:t>
            </w:r>
          </w:p>
          <w:p w:rsidR="001E2B44" w:rsidRPr="00E553D3" w:rsidRDefault="001E2B44" w:rsidP="00E553D3">
            <w:pPr>
              <w:rPr>
                <w:sz w:val="28"/>
                <w:szCs w:val="28"/>
              </w:rPr>
            </w:pPr>
            <w:r w:rsidRPr="00E553D3">
              <w:rPr>
                <w:sz w:val="28"/>
                <w:szCs w:val="28"/>
              </w:rPr>
              <w:t xml:space="preserve">этап </w:t>
            </w:r>
            <w:r w:rsidRPr="00E553D3">
              <w:rPr>
                <w:sz w:val="28"/>
                <w:szCs w:val="28"/>
                <w:lang w:val="en-US"/>
              </w:rPr>
              <w:t>II</w:t>
            </w:r>
            <w:r w:rsidRPr="00E553D3">
              <w:rPr>
                <w:sz w:val="28"/>
                <w:szCs w:val="28"/>
              </w:rPr>
              <w:t>: 2025-2030 годы;</w:t>
            </w:r>
          </w:p>
        </w:tc>
      </w:tr>
      <w:tr w:rsidR="001E2B44" w:rsidRPr="00E553D3" w:rsidTr="001E2B44">
        <w:tc>
          <w:tcPr>
            <w:tcW w:w="2987" w:type="dxa"/>
          </w:tcPr>
          <w:p w:rsidR="001E2B44" w:rsidRPr="00E553D3" w:rsidRDefault="001E2B44" w:rsidP="001E2B44">
            <w:pPr>
              <w:autoSpaceDE w:val="0"/>
              <w:autoSpaceDN w:val="0"/>
              <w:adjustRightInd w:val="0"/>
              <w:spacing w:line="235" w:lineRule="auto"/>
              <w:rPr>
                <w:kern w:val="2"/>
                <w:sz w:val="28"/>
                <w:szCs w:val="28"/>
              </w:rPr>
            </w:pPr>
            <w:r w:rsidRPr="00E553D3">
              <w:rPr>
                <w:kern w:val="2"/>
                <w:sz w:val="28"/>
                <w:szCs w:val="28"/>
              </w:rPr>
              <w:t>Цели муниципальной программы</w:t>
            </w:r>
          </w:p>
        </w:tc>
        <w:tc>
          <w:tcPr>
            <w:tcW w:w="6169" w:type="dxa"/>
          </w:tcPr>
          <w:p w:rsidR="001E2B44" w:rsidRPr="004326DB" w:rsidRDefault="00D16A0B" w:rsidP="004326DB">
            <w:pPr>
              <w:autoSpaceDE w:val="0"/>
              <w:autoSpaceDN w:val="0"/>
              <w:adjustRightInd w:val="0"/>
              <w:spacing w:line="235" w:lineRule="auto"/>
              <w:jc w:val="both"/>
              <w:rPr>
                <w:kern w:val="2"/>
                <w:sz w:val="28"/>
                <w:szCs w:val="28"/>
              </w:rPr>
            </w:pPr>
            <w:r w:rsidRPr="00D16A0B">
              <w:rPr>
                <w:kern w:val="2"/>
                <w:sz w:val="28"/>
                <w:szCs w:val="28"/>
              </w:rPr>
              <w:t>создание условий для роста благосостояния граждан – получателей мер социальной поддержки</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1E2B44">
              <w:rPr>
                <w:kern w:val="2"/>
                <w:sz w:val="28"/>
                <w:szCs w:val="28"/>
              </w:rPr>
              <w:t>Объем финансового обеспечения за весь период реализации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объем бюджетных ассигнований на реализацию муниципальной программы из средств бюджета сельского поселения составляет </w:t>
            </w:r>
            <w:r w:rsidR="005B1B5F">
              <w:rPr>
                <w:kern w:val="2"/>
                <w:sz w:val="28"/>
                <w:szCs w:val="28"/>
              </w:rPr>
              <w:t>732,1</w:t>
            </w:r>
            <w:r w:rsidRPr="00E553D3">
              <w:rPr>
                <w:kern w:val="2"/>
                <w:sz w:val="28"/>
                <w:szCs w:val="28"/>
              </w:rPr>
              <w:t xml:space="preserve"> тыс. рублей, в том числе:</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с 20</w:t>
            </w:r>
            <w:r w:rsidR="005B1B5F">
              <w:rPr>
                <w:kern w:val="2"/>
                <w:sz w:val="28"/>
                <w:szCs w:val="28"/>
              </w:rPr>
              <w:t>22</w:t>
            </w:r>
            <w:r w:rsidRPr="00E553D3">
              <w:rPr>
                <w:kern w:val="2"/>
                <w:sz w:val="28"/>
                <w:szCs w:val="28"/>
              </w:rPr>
              <w:t xml:space="preserve"> года по 2024 год – </w:t>
            </w:r>
            <w:r w:rsidR="005B1B5F">
              <w:rPr>
                <w:kern w:val="2"/>
                <w:sz w:val="28"/>
                <w:szCs w:val="28"/>
              </w:rPr>
              <w:t>187,4</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2025 год – </w:t>
            </w:r>
            <w:r w:rsidR="005B1B5F">
              <w:rPr>
                <w:kern w:val="2"/>
                <w:sz w:val="28"/>
                <w:szCs w:val="28"/>
              </w:rPr>
              <w:t>103,3</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2026 год – </w:t>
            </w:r>
            <w:r w:rsidR="005B1B5F">
              <w:rPr>
                <w:kern w:val="2"/>
                <w:sz w:val="28"/>
                <w:szCs w:val="28"/>
              </w:rPr>
              <w:t>103,3</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2027 год – </w:t>
            </w:r>
            <w:r w:rsidR="005B1B5F">
              <w:rPr>
                <w:kern w:val="2"/>
                <w:sz w:val="28"/>
                <w:szCs w:val="28"/>
              </w:rPr>
              <w:t>107,4</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2028 год – </w:t>
            </w:r>
            <w:r w:rsidR="005B1B5F">
              <w:rPr>
                <w:kern w:val="2"/>
                <w:sz w:val="28"/>
                <w:szCs w:val="28"/>
              </w:rPr>
              <w:t>76,9</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 xml:space="preserve">2029 год – </w:t>
            </w:r>
            <w:r w:rsidR="005B1B5F">
              <w:rPr>
                <w:kern w:val="2"/>
                <w:sz w:val="28"/>
                <w:szCs w:val="28"/>
              </w:rPr>
              <w:t>76,9</w:t>
            </w:r>
            <w:r w:rsidRPr="00E553D3">
              <w:rPr>
                <w:kern w:val="2"/>
                <w:sz w:val="28"/>
                <w:szCs w:val="28"/>
              </w:rPr>
              <w:t xml:space="preserve"> тыс. рублей;</w:t>
            </w:r>
          </w:p>
          <w:p w:rsidR="001E2B44" w:rsidRDefault="001E2B44" w:rsidP="00E553D3">
            <w:pPr>
              <w:autoSpaceDE w:val="0"/>
              <w:autoSpaceDN w:val="0"/>
              <w:adjustRightInd w:val="0"/>
              <w:spacing w:line="235" w:lineRule="auto"/>
              <w:jc w:val="both"/>
              <w:rPr>
                <w:kern w:val="2"/>
                <w:sz w:val="28"/>
                <w:szCs w:val="28"/>
              </w:rPr>
            </w:pPr>
            <w:r>
              <w:rPr>
                <w:kern w:val="2"/>
                <w:sz w:val="28"/>
                <w:szCs w:val="28"/>
              </w:rPr>
              <w:t xml:space="preserve">2030 год – </w:t>
            </w:r>
            <w:r w:rsidR="005B1B5F">
              <w:rPr>
                <w:kern w:val="2"/>
                <w:sz w:val="28"/>
                <w:szCs w:val="28"/>
              </w:rPr>
              <w:t>76,9</w:t>
            </w:r>
            <w:r w:rsidRPr="00E553D3">
              <w:rPr>
                <w:kern w:val="2"/>
                <w:sz w:val="28"/>
                <w:szCs w:val="28"/>
              </w:rPr>
              <w:t xml:space="preserve"> тыс. рублей.</w:t>
            </w:r>
          </w:p>
          <w:p w:rsidR="001E2B44" w:rsidRDefault="001E2B44" w:rsidP="00E553D3">
            <w:pPr>
              <w:autoSpaceDE w:val="0"/>
              <w:autoSpaceDN w:val="0"/>
              <w:adjustRightInd w:val="0"/>
              <w:spacing w:line="235" w:lineRule="auto"/>
              <w:jc w:val="both"/>
              <w:rPr>
                <w:kern w:val="2"/>
                <w:sz w:val="28"/>
                <w:szCs w:val="28"/>
              </w:rPr>
            </w:pPr>
          </w:p>
          <w:p w:rsidR="001E2B44" w:rsidRPr="00E553D3" w:rsidRDefault="001E2B44" w:rsidP="00E553D3">
            <w:pPr>
              <w:autoSpaceDE w:val="0"/>
              <w:autoSpaceDN w:val="0"/>
              <w:adjustRightInd w:val="0"/>
              <w:spacing w:line="235" w:lineRule="auto"/>
              <w:jc w:val="both"/>
              <w:rPr>
                <w:color w:val="FF0000"/>
                <w:kern w:val="2"/>
                <w:sz w:val="28"/>
                <w:szCs w:val="28"/>
              </w:rPr>
            </w:pPr>
          </w:p>
        </w:tc>
      </w:tr>
      <w:tr w:rsidR="001E2B44" w:rsidRPr="00E553D3" w:rsidTr="001E2B44">
        <w:tc>
          <w:tcPr>
            <w:tcW w:w="2987" w:type="dxa"/>
          </w:tcPr>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1.6.Связь </w:t>
            </w:r>
            <w:proofErr w:type="gramStart"/>
            <w:r w:rsidRPr="001E2B44">
              <w:rPr>
                <w:kern w:val="2"/>
                <w:sz w:val="28"/>
                <w:szCs w:val="28"/>
              </w:rPr>
              <w:t>с</w:t>
            </w:r>
            <w:proofErr w:type="gramEnd"/>
            <w:r w:rsidRPr="001E2B44">
              <w:rPr>
                <w:kern w:val="2"/>
                <w:sz w:val="28"/>
                <w:szCs w:val="28"/>
              </w:rPr>
              <w:t xml:space="preserve">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государственными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программами Ростовской </w:t>
            </w:r>
          </w:p>
          <w:p w:rsidR="001E2B44" w:rsidRPr="00E553D3" w:rsidRDefault="001E2B44" w:rsidP="001E2B44">
            <w:pPr>
              <w:autoSpaceDE w:val="0"/>
              <w:autoSpaceDN w:val="0"/>
              <w:adjustRightInd w:val="0"/>
              <w:spacing w:line="235" w:lineRule="auto"/>
              <w:rPr>
                <w:kern w:val="2"/>
                <w:sz w:val="28"/>
                <w:szCs w:val="28"/>
              </w:rPr>
            </w:pPr>
            <w:r w:rsidRPr="001E2B44">
              <w:rPr>
                <w:kern w:val="2"/>
                <w:sz w:val="28"/>
                <w:szCs w:val="28"/>
              </w:rPr>
              <w:t>области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w:t>
            </w:r>
          </w:p>
        </w:tc>
      </w:tr>
    </w:tbl>
    <w:p w:rsidR="00CF2CF0" w:rsidRDefault="00CF2CF0" w:rsidP="00CF2CF0">
      <w:pPr>
        <w:autoSpaceDE w:val="0"/>
        <w:autoSpaceDN w:val="0"/>
        <w:adjustRightInd w:val="0"/>
        <w:spacing w:line="235" w:lineRule="auto"/>
        <w:rPr>
          <w:kern w:val="2"/>
          <w:sz w:val="28"/>
          <w:szCs w:val="28"/>
        </w:rPr>
        <w:sectPr w:rsidR="00CF2CF0" w:rsidSect="00E553D3">
          <w:pgSz w:w="11906" w:h="16838"/>
          <w:pgMar w:top="1134" w:right="850" w:bottom="1134" w:left="1701" w:header="709" w:footer="709" w:gutter="0"/>
          <w:cols w:space="708"/>
          <w:docGrid w:linePitch="360"/>
        </w:sectPr>
      </w:pPr>
    </w:p>
    <w:p w:rsidR="00CF2CF0" w:rsidRPr="00757AEF" w:rsidRDefault="00EA7177" w:rsidP="00E16A35">
      <w:pPr>
        <w:spacing w:after="200" w:line="235" w:lineRule="auto"/>
        <w:jc w:val="center"/>
        <w:rPr>
          <w:kern w:val="2"/>
          <w:sz w:val="28"/>
          <w:szCs w:val="28"/>
        </w:rPr>
      </w:pPr>
      <w:r>
        <w:rPr>
          <w:rFonts w:asciiTheme="minorHAnsi" w:eastAsiaTheme="minorHAnsi" w:hAnsiTheme="minorHAnsi" w:cstheme="minorBidi"/>
          <w:sz w:val="22"/>
          <w:szCs w:val="22"/>
          <w:lang w:eastAsia="en-US"/>
        </w:rPr>
        <w:lastRenderedPageBreak/>
        <w:t>2</w:t>
      </w:r>
      <w:r w:rsidR="00CF2CF0" w:rsidRPr="00757AEF">
        <w:rPr>
          <w:rFonts w:asciiTheme="minorHAnsi" w:eastAsiaTheme="minorHAnsi" w:hAnsiTheme="minorHAnsi" w:cstheme="minorBidi"/>
          <w:sz w:val="22"/>
          <w:szCs w:val="22"/>
          <w:lang w:eastAsia="en-US"/>
        </w:rPr>
        <w:t xml:space="preserve">. </w:t>
      </w:r>
      <w:r w:rsidR="00CF2CF0" w:rsidRPr="00757AEF">
        <w:rPr>
          <w:kern w:val="2"/>
          <w:sz w:val="28"/>
          <w:szCs w:val="28"/>
        </w:rPr>
        <w:t>Показатели муниципальной программы</w:t>
      </w:r>
      <w:r>
        <w:rPr>
          <w:kern w:val="2"/>
          <w:sz w:val="28"/>
          <w:szCs w:val="28"/>
        </w:rPr>
        <w:t xml:space="preserve"> </w:t>
      </w:r>
      <w:r w:rsidRPr="00E553D3">
        <w:rPr>
          <w:sz w:val="28"/>
          <w:szCs w:val="28"/>
          <w:lang w:eastAsia="ar-SA"/>
        </w:rPr>
        <w:t>Елизаветовского сельского поселения</w:t>
      </w:r>
    </w:p>
    <w:tbl>
      <w:tblPr>
        <w:tblW w:w="1571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76"/>
        <w:gridCol w:w="617"/>
        <w:gridCol w:w="901"/>
        <w:gridCol w:w="851"/>
        <w:gridCol w:w="850"/>
        <w:gridCol w:w="567"/>
        <w:gridCol w:w="800"/>
        <w:gridCol w:w="1134"/>
        <w:gridCol w:w="850"/>
        <w:gridCol w:w="851"/>
        <w:gridCol w:w="647"/>
        <w:gridCol w:w="1559"/>
        <w:gridCol w:w="1417"/>
        <w:gridCol w:w="851"/>
        <w:gridCol w:w="1258"/>
      </w:tblGrid>
      <w:tr w:rsidR="00CF2CF0" w:rsidRPr="00757AEF" w:rsidTr="008F671C">
        <w:tc>
          <w:tcPr>
            <w:tcW w:w="488" w:type="dxa"/>
            <w:vMerge w:val="restart"/>
          </w:tcPr>
          <w:p w:rsidR="00CF2CF0" w:rsidRPr="00757AEF" w:rsidRDefault="00CF2CF0" w:rsidP="00E6795E">
            <w:pPr>
              <w:widowControl w:val="0"/>
              <w:autoSpaceDE w:val="0"/>
              <w:autoSpaceDN w:val="0"/>
              <w:jc w:val="center"/>
            </w:pPr>
            <w:r w:rsidRPr="00757AEF">
              <w:t>N</w:t>
            </w:r>
          </w:p>
          <w:p w:rsidR="00CF2CF0" w:rsidRPr="00757AEF" w:rsidRDefault="00CF2CF0" w:rsidP="00E6795E">
            <w:pPr>
              <w:widowControl w:val="0"/>
              <w:autoSpaceDE w:val="0"/>
              <w:autoSpaceDN w:val="0"/>
              <w:jc w:val="center"/>
            </w:pPr>
            <w:proofErr w:type="gramStart"/>
            <w:r w:rsidRPr="00757AEF">
              <w:t>п</w:t>
            </w:r>
            <w:proofErr w:type="gramEnd"/>
            <w:r w:rsidRPr="00757AEF">
              <w:t>/п</w:t>
            </w:r>
          </w:p>
        </w:tc>
        <w:tc>
          <w:tcPr>
            <w:tcW w:w="2076" w:type="dxa"/>
            <w:vMerge w:val="restart"/>
          </w:tcPr>
          <w:p w:rsidR="00CF2CF0" w:rsidRPr="00757AEF" w:rsidRDefault="00CF2CF0" w:rsidP="00E6795E">
            <w:pPr>
              <w:widowControl w:val="0"/>
              <w:autoSpaceDE w:val="0"/>
              <w:autoSpaceDN w:val="0"/>
              <w:jc w:val="center"/>
            </w:pPr>
            <w:r w:rsidRPr="00757AEF">
              <w:t>Наименование показателя</w:t>
            </w:r>
          </w:p>
        </w:tc>
        <w:tc>
          <w:tcPr>
            <w:tcW w:w="617" w:type="dxa"/>
            <w:vMerge w:val="restart"/>
          </w:tcPr>
          <w:p w:rsidR="00CF2CF0" w:rsidRPr="00757AEF" w:rsidRDefault="00CF2CF0" w:rsidP="00E6795E">
            <w:pPr>
              <w:widowControl w:val="0"/>
              <w:autoSpaceDE w:val="0"/>
              <w:autoSpaceDN w:val="0"/>
              <w:jc w:val="center"/>
            </w:pPr>
            <w:r w:rsidRPr="00757AEF">
              <w:t>Уровень показателя</w:t>
            </w:r>
          </w:p>
        </w:tc>
        <w:tc>
          <w:tcPr>
            <w:tcW w:w="901" w:type="dxa"/>
            <w:vMerge w:val="restart"/>
          </w:tcPr>
          <w:p w:rsidR="00CF2CF0" w:rsidRPr="00757AEF" w:rsidRDefault="00CF2CF0" w:rsidP="00E6795E">
            <w:pPr>
              <w:widowControl w:val="0"/>
              <w:autoSpaceDE w:val="0"/>
              <w:autoSpaceDN w:val="0"/>
              <w:jc w:val="center"/>
            </w:pPr>
            <w:r w:rsidRPr="00757AEF">
              <w:t>Признак возрастания/убывания</w:t>
            </w:r>
          </w:p>
        </w:tc>
        <w:tc>
          <w:tcPr>
            <w:tcW w:w="851" w:type="dxa"/>
            <w:vMerge w:val="restart"/>
          </w:tcPr>
          <w:p w:rsidR="00CF2CF0" w:rsidRPr="00757AEF" w:rsidRDefault="00CF2CF0" w:rsidP="00E6795E">
            <w:pPr>
              <w:widowControl w:val="0"/>
              <w:autoSpaceDE w:val="0"/>
              <w:autoSpaceDN w:val="0"/>
              <w:jc w:val="center"/>
            </w:pPr>
            <w:r w:rsidRPr="00757AEF">
              <w:t xml:space="preserve">Единица измерения (по </w:t>
            </w:r>
            <w:hyperlink r:id="rId11">
              <w:r w:rsidRPr="00757AEF">
                <w:rPr>
                  <w:color w:val="0000FF"/>
                </w:rPr>
                <w:t>ОКЕИ</w:t>
              </w:r>
            </w:hyperlink>
            <w:r w:rsidRPr="00757AEF">
              <w:t>)</w:t>
            </w:r>
          </w:p>
        </w:tc>
        <w:tc>
          <w:tcPr>
            <w:tcW w:w="850" w:type="dxa"/>
            <w:vMerge w:val="restart"/>
          </w:tcPr>
          <w:p w:rsidR="00CF2CF0" w:rsidRPr="00757AEF" w:rsidRDefault="00CF2CF0" w:rsidP="00E6795E">
            <w:pPr>
              <w:widowControl w:val="0"/>
              <w:autoSpaceDE w:val="0"/>
              <w:autoSpaceDN w:val="0"/>
              <w:jc w:val="center"/>
            </w:pPr>
            <w:r w:rsidRPr="00757AEF">
              <w:t>Вид показателя</w:t>
            </w:r>
          </w:p>
        </w:tc>
        <w:tc>
          <w:tcPr>
            <w:tcW w:w="1367" w:type="dxa"/>
            <w:gridSpan w:val="2"/>
          </w:tcPr>
          <w:p w:rsidR="00CF2CF0" w:rsidRPr="00757AEF" w:rsidRDefault="00CF2CF0" w:rsidP="00B30587">
            <w:pPr>
              <w:widowControl w:val="0"/>
              <w:autoSpaceDE w:val="0"/>
              <w:autoSpaceDN w:val="0"/>
              <w:jc w:val="center"/>
            </w:pPr>
            <w:r w:rsidRPr="00757AEF">
              <w:t xml:space="preserve">Базовое значение показателя </w:t>
            </w:r>
          </w:p>
        </w:tc>
        <w:tc>
          <w:tcPr>
            <w:tcW w:w="3482" w:type="dxa"/>
            <w:gridSpan w:val="4"/>
          </w:tcPr>
          <w:p w:rsidR="00CF2CF0" w:rsidRPr="00757AEF" w:rsidRDefault="00CF2CF0" w:rsidP="00B30587">
            <w:pPr>
              <w:widowControl w:val="0"/>
              <w:autoSpaceDE w:val="0"/>
              <w:autoSpaceDN w:val="0"/>
              <w:jc w:val="center"/>
            </w:pPr>
            <w:r w:rsidRPr="00757AEF">
              <w:t>Значения показателей</w:t>
            </w:r>
          </w:p>
        </w:tc>
        <w:tc>
          <w:tcPr>
            <w:tcW w:w="1559" w:type="dxa"/>
            <w:vMerge w:val="restart"/>
          </w:tcPr>
          <w:p w:rsidR="00CF2CF0" w:rsidRPr="00757AEF" w:rsidRDefault="00CF2CF0" w:rsidP="00E6795E">
            <w:pPr>
              <w:widowControl w:val="0"/>
              <w:autoSpaceDE w:val="0"/>
              <w:autoSpaceDN w:val="0"/>
              <w:jc w:val="center"/>
            </w:pPr>
            <w:r w:rsidRPr="00757AEF">
              <w:t>Документ</w:t>
            </w:r>
          </w:p>
        </w:tc>
        <w:tc>
          <w:tcPr>
            <w:tcW w:w="1417" w:type="dxa"/>
            <w:vMerge w:val="restart"/>
          </w:tcPr>
          <w:p w:rsidR="00CF2CF0" w:rsidRPr="00757AEF" w:rsidRDefault="00CF2CF0" w:rsidP="00E6795E">
            <w:pPr>
              <w:widowControl w:val="0"/>
              <w:autoSpaceDE w:val="0"/>
              <w:autoSpaceDN w:val="0"/>
              <w:jc w:val="center"/>
            </w:pPr>
            <w:proofErr w:type="gramStart"/>
            <w:r w:rsidRPr="00757AEF">
              <w:t>Ответственный</w:t>
            </w:r>
            <w:proofErr w:type="gramEnd"/>
            <w:r w:rsidRPr="00757AEF">
              <w:t xml:space="preserve"> за достижение показателя</w:t>
            </w:r>
          </w:p>
        </w:tc>
        <w:tc>
          <w:tcPr>
            <w:tcW w:w="851" w:type="dxa"/>
            <w:vMerge w:val="restart"/>
          </w:tcPr>
          <w:p w:rsidR="00CF2CF0" w:rsidRPr="00757AEF" w:rsidRDefault="00CF2CF0" w:rsidP="00E6795E">
            <w:pPr>
              <w:widowControl w:val="0"/>
              <w:autoSpaceDE w:val="0"/>
              <w:autoSpaceDN w:val="0"/>
              <w:jc w:val="center"/>
            </w:pPr>
            <w:r w:rsidRPr="00757AEF">
              <w:t>Связь с показателями национальных целей</w:t>
            </w:r>
          </w:p>
        </w:tc>
        <w:tc>
          <w:tcPr>
            <w:tcW w:w="1258" w:type="dxa"/>
            <w:vMerge w:val="restart"/>
          </w:tcPr>
          <w:p w:rsidR="00CF2CF0" w:rsidRPr="00757AEF" w:rsidRDefault="00CF2CF0" w:rsidP="008F671C">
            <w:pPr>
              <w:widowControl w:val="0"/>
              <w:autoSpaceDE w:val="0"/>
              <w:autoSpaceDN w:val="0"/>
              <w:ind w:right="314"/>
              <w:jc w:val="center"/>
            </w:pPr>
            <w:r w:rsidRPr="00757AEF">
              <w:t>Информационная система</w:t>
            </w:r>
          </w:p>
        </w:tc>
      </w:tr>
      <w:tr w:rsidR="00B30587" w:rsidRPr="00757AEF" w:rsidTr="008F671C">
        <w:tc>
          <w:tcPr>
            <w:tcW w:w="488" w:type="dxa"/>
            <w:vMerge/>
          </w:tcPr>
          <w:p w:rsidR="00B30587" w:rsidRPr="00757AEF" w:rsidRDefault="00B30587" w:rsidP="00E6795E">
            <w:pPr>
              <w:widowControl w:val="0"/>
              <w:autoSpaceDE w:val="0"/>
              <w:autoSpaceDN w:val="0"/>
            </w:pPr>
          </w:p>
        </w:tc>
        <w:tc>
          <w:tcPr>
            <w:tcW w:w="2076" w:type="dxa"/>
            <w:vMerge/>
          </w:tcPr>
          <w:p w:rsidR="00B30587" w:rsidRPr="00757AEF" w:rsidRDefault="00B30587" w:rsidP="00E6795E">
            <w:pPr>
              <w:widowControl w:val="0"/>
              <w:autoSpaceDE w:val="0"/>
              <w:autoSpaceDN w:val="0"/>
            </w:pPr>
          </w:p>
        </w:tc>
        <w:tc>
          <w:tcPr>
            <w:tcW w:w="617" w:type="dxa"/>
            <w:vMerge/>
          </w:tcPr>
          <w:p w:rsidR="00B30587" w:rsidRPr="00757AEF" w:rsidRDefault="00B30587" w:rsidP="00E6795E">
            <w:pPr>
              <w:widowControl w:val="0"/>
              <w:autoSpaceDE w:val="0"/>
              <w:autoSpaceDN w:val="0"/>
            </w:pPr>
          </w:p>
        </w:tc>
        <w:tc>
          <w:tcPr>
            <w:tcW w:w="901" w:type="dxa"/>
            <w:vMerge/>
          </w:tcPr>
          <w:p w:rsidR="00B30587" w:rsidRPr="00757AEF" w:rsidRDefault="00B30587" w:rsidP="00E6795E">
            <w:pPr>
              <w:widowControl w:val="0"/>
              <w:autoSpaceDE w:val="0"/>
              <w:autoSpaceDN w:val="0"/>
            </w:pPr>
          </w:p>
        </w:tc>
        <w:tc>
          <w:tcPr>
            <w:tcW w:w="851" w:type="dxa"/>
            <w:vMerge/>
          </w:tcPr>
          <w:p w:rsidR="00B30587" w:rsidRPr="00757AEF" w:rsidRDefault="00B30587" w:rsidP="00E6795E">
            <w:pPr>
              <w:widowControl w:val="0"/>
              <w:autoSpaceDE w:val="0"/>
              <w:autoSpaceDN w:val="0"/>
            </w:pPr>
          </w:p>
        </w:tc>
        <w:tc>
          <w:tcPr>
            <w:tcW w:w="850" w:type="dxa"/>
            <w:vMerge/>
          </w:tcPr>
          <w:p w:rsidR="00B30587" w:rsidRPr="00757AEF" w:rsidRDefault="00B30587" w:rsidP="00E6795E">
            <w:pPr>
              <w:widowControl w:val="0"/>
              <w:autoSpaceDE w:val="0"/>
              <w:autoSpaceDN w:val="0"/>
            </w:pPr>
          </w:p>
        </w:tc>
        <w:tc>
          <w:tcPr>
            <w:tcW w:w="567" w:type="dxa"/>
          </w:tcPr>
          <w:p w:rsidR="00B30587" w:rsidRPr="00757AEF" w:rsidRDefault="00B30587" w:rsidP="00E6795E">
            <w:pPr>
              <w:widowControl w:val="0"/>
              <w:autoSpaceDE w:val="0"/>
              <w:autoSpaceDN w:val="0"/>
            </w:pPr>
            <w:r>
              <w:t>значение</w:t>
            </w:r>
          </w:p>
        </w:tc>
        <w:tc>
          <w:tcPr>
            <w:tcW w:w="800" w:type="dxa"/>
          </w:tcPr>
          <w:p w:rsidR="00B30587" w:rsidRPr="00757AEF" w:rsidRDefault="00B30587" w:rsidP="00E6795E">
            <w:pPr>
              <w:widowControl w:val="0"/>
              <w:autoSpaceDE w:val="0"/>
              <w:autoSpaceDN w:val="0"/>
            </w:pPr>
            <w:r>
              <w:t>год</w:t>
            </w:r>
          </w:p>
        </w:tc>
        <w:tc>
          <w:tcPr>
            <w:tcW w:w="1134" w:type="dxa"/>
          </w:tcPr>
          <w:p w:rsidR="00B30587" w:rsidRPr="00757AEF" w:rsidRDefault="00B30587" w:rsidP="00E6795E">
            <w:pPr>
              <w:widowControl w:val="0"/>
              <w:autoSpaceDE w:val="0"/>
              <w:autoSpaceDN w:val="0"/>
              <w:jc w:val="center"/>
            </w:pPr>
            <w:r w:rsidRPr="00757AEF">
              <w:t>2025</w:t>
            </w:r>
          </w:p>
        </w:tc>
        <w:tc>
          <w:tcPr>
            <w:tcW w:w="850" w:type="dxa"/>
          </w:tcPr>
          <w:p w:rsidR="00B30587" w:rsidRPr="00757AEF" w:rsidRDefault="00B30587" w:rsidP="00E6795E">
            <w:pPr>
              <w:widowControl w:val="0"/>
              <w:autoSpaceDE w:val="0"/>
              <w:autoSpaceDN w:val="0"/>
              <w:jc w:val="center"/>
            </w:pPr>
            <w:r w:rsidRPr="00757AEF">
              <w:t>2026</w:t>
            </w:r>
          </w:p>
        </w:tc>
        <w:tc>
          <w:tcPr>
            <w:tcW w:w="851" w:type="dxa"/>
          </w:tcPr>
          <w:p w:rsidR="00B30587" w:rsidRPr="00757AEF" w:rsidRDefault="00B30587" w:rsidP="00E6795E">
            <w:pPr>
              <w:widowControl w:val="0"/>
              <w:autoSpaceDE w:val="0"/>
              <w:autoSpaceDN w:val="0"/>
              <w:jc w:val="center"/>
            </w:pPr>
            <w:r w:rsidRPr="00757AEF">
              <w:t>2027</w:t>
            </w:r>
          </w:p>
        </w:tc>
        <w:tc>
          <w:tcPr>
            <w:tcW w:w="647" w:type="dxa"/>
          </w:tcPr>
          <w:p w:rsidR="00B30587" w:rsidRPr="00757AEF" w:rsidRDefault="00B30587" w:rsidP="00E6795E">
            <w:pPr>
              <w:widowControl w:val="0"/>
              <w:autoSpaceDE w:val="0"/>
              <w:autoSpaceDN w:val="0"/>
              <w:jc w:val="center"/>
            </w:pPr>
            <w:r w:rsidRPr="00757AEF">
              <w:t>2030 (</w:t>
            </w:r>
            <w:proofErr w:type="spellStart"/>
            <w:r w:rsidRPr="00757AEF">
              <w:t>справочно</w:t>
            </w:r>
            <w:proofErr w:type="spellEnd"/>
            <w:r w:rsidRPr="00757AEF">
              <w:t>)</w:t>
            </w:r>
          </w:p>
        </w:tc>
        <w:tc>
          <w:tcPr>
            <w:tcW w:w="1559" w:type="dxa"/>
            <w:vMerge/>
          </w:tcPr>
          <w:p w:rsidR="00B30587" w:rsidRPr="00757AEF" w:rsidRDefault="00B30587" w:rsidP="00E6795E">
            <w:pPr>
              <w:widowControl w:val="0"/>
              <w:autoSpaceDE w:val="0"/>
              <w:autoSpaceDN w:val="0"/>
            </w:pPr>
          </w:p>
        </w:tc>
        <w:tc>
          <w:tcPr>
            <w:tcW w:w="1417" w:type="dxa"/>
            <w:vMerge/>
          </w:tcPr>
          <w:p w:rsidR="00B30587" w:rsidRPr="00757AEF" w:rsidRDefault="00B30587" w:rsidP="00E6795E">
            <w:pPr>
              <w:widowControl w:val="0"/>
              <w:autoSpaceDE w:val="0"/>
              <w:autoSpaceDN w:val="0"/>
            </w:pPr>
          </w:p>
        </w:tc>
        <w:tc>
          <w:tcPr>
            <w:tcW w:w="851" w:type="dxa"/>
            <w:vMerge/>
          </w:tcPr>
          <w:p w:rsidR="00B30587" w:rsidRPr="00757AEF" w:rsidRDefault="00B30587" w:rsidP="00E6795E">
            <w:pPr>
              <w:widowControl w:val="0"/>
              <w:autoSpaceDE w:val="0"/>
              <w:autoSpaceDN w:val="0"/>
            </w:pPr>
          </w:p>
        </w:tc>
        <w:tc>
          <w:tcPr>
            <w:tcW w:w="1258" w:type="dxa"/>
            <w:vMerge/>
          </w:tcPr>
          <w:p w:rsidR="00B30587" w:rsidRPr="00757AEF" w:rsidRDefault="00B30587" w:rsidP="00E6795E">
            <w:pPr>
              <w:widowControl w:val="0"/>
              <w:autoSpaceDE w:val="0"/>
              <w:autoSpaceDN w:val="0"/>
            </w:pPr>
          </w:p>
        </w:tc>
      </w:tr>
      <w:tr w:rsidR="00B30587" w:rsidRPr="00757AEF" w:rsidTr="008F671C">
        <w:tc>
          <w:tcPr>
            <w:tcW w:w="488" w:type="dxa"/>
          </w:tcPr>
          <w:p w:rsidR="00B30587" w:rsidRPr="00757AEF" w:rsidRDefault="00B30587" w:rsidP="00B30587">
            <w:pPr>
              <w:widowControl w:val="0"/>
              <w:autoSpaceDE w:val="0"/>
              <w:autoSpaceDN w:val="0"/>
              <w:jc w:val="center"/>
            </w:pPr>
            <w:r>
              <w:t>1</w:t>
            </w:r>
          </w:p>
        </w:tc>
        <w:tc>
          <w:tcPr>
            <w:tcW w:w="2076" w:type="dxa"/>
          </w:tcPr>
          <w:p w:rsidR="00B30587" w:rsidRPr="00757AEF" w:rsidRDefault="00B30587" w:rsidP="00B30587">
            <w:pPr>
              <w:widowControl w:val="0"/>
              <w:autoSpaceDE w:val="0"/>
              <w:autoSpaceDN w:val="0"/>
              <w:jc w:val="center"/>
            </w:pPr>
            <w:r>
              <w:t>2</w:t>
            </w:r>
          </w:p>
        </w:tc>
        <w:tc>
          <w:tcPr>
            <w:tcW w:w="617" w:type="dxa"/>
          </w:tcPr>
          <w:p w:rsidR="00B30587" w:rsidRPr="00757AEF" w:rsidRDefault="00B30587" w:rsidP="00B30587">
            <w:pPr>
              <w:widowControl w:val="0"/>
              <w:autoSpaceDE w:val="0"/>
              <w:autoSpaceDN w:val="0"/>
              <w:jc w:val="center"/>
            </w:pPr>
            <w:r>
              <w:t>3</w:t>
            </w:r>
          </w:p>
        </w:tc>
        <w:tc>
          <w:tcPr>
            <w:tcW w:w="901" w:type="dxa"/>
          </w:tcPr>
          <w:p w:rsidR="00B30587" w:rsidRPr="00757AEF" w:rsidRDefault="00B30587" w:rsidP="00B30587">
            <w:pPr>
              <w:widowControl w:val="0"/>
              <w:autoSpaceDE w:val="0"/>
              <w:autoSpaceDN w:val="0"/>
              <w:jc w:val="center"/>
            </w:pPr>
            <w:r>
              <w:t>4</w:t>
            </w:r>
          </w:p>
        </w:tc>
        <w:tc>
          <w:tcPr>
            <w:tcW w:w="851" w:type="dxa"/>
          </w:tcPr>
          <w:p w:rsidR="00B30587" w:rsidRPr="00757AEF" w:rsidRDefault="00B30587" w:rsidP="00B30587">
            <w:pPr>
              <w:widowControl w:val="0"/>
              <w:autoSpaceDE w:val="0"/>
              <w:autoSpaceDN w:val="0"/>
              <w:jc w:val="center"/>
            </w:pPr>
            <w:r>
              <w:t>5</w:t>
            </w:r>
          </w:p>
        </w:tc>
        <w:tc>
          <w:tcPr>
            <w:tcW w:w="850" w:type="dxa"/>
          </w:tcPr>
          <w:p w:rsidR="00B30587" w:rsidRPr="00757AEF" w:rsidRDefault="00B30587" w:rsidP="00B30587">
            <w:pPr>
              <w:widowControl w:val="0"/>
              <w:autoSpaceDE w:val="0"/>
              <w:autoSpaceDN w:val="0"/>
              <w:jc w:val="center"/>
            </w:pPr>
            <w:r>
              <w:t>6</w:t>
            </w:r>
          </w:p>
        </w:tc>
        <w:tc>
          <w:tcPr>
            <w:tcW w:w="567" w:type="dxa"/>
          </w:tcPr>
          <w:p w:rsidR="00B30587" w:rsidRPr="00757AEF" w:rsidRDefault="00B30587" w:rsidP="00B30587">
            <w:pPr>
              <w:widowControl w:val="0"/>
              <w:autoSpaceDE w:val="0"/>
              <w:autoSpaceDN w:val="0"/>
              <w:jc w:val="center"/>
            </w:pPr>
            <w:r>
              <w:t>7</w:t>
            </w:r>
          </w:p>
        </w:tc>
        <w:tc>
          <w:tcPr>
            <w:tcW w:w="800" w:type="dxa"/>
          </w:tcPr>
          <w:p w:rsidR="00B30587" w:rsidRPr="00757AEF" w:rsidRDefault="00B30587" w:rsidP="00B30587">
            <w:pPr>
              <w:widowControl w:val="0"/>
              <w:autoSpaceDE w:val="0"/>
              <w:autoSpaceDN w:val="0"/>
              <w:jc w:val="center"/>
            </w:pPr>
            <w:r>
              <w:t>8</w:t>
            </w:r>
          </w:p>
        </w:tc>
        <w:tc>
          <w:tcPr>
            <w:tcW w:w="1134" w:type="dxa"/>
          </w:tcPr>
          <w:p w:rsidR="00B30587" w:rsidRPr="00757AEF" w:rsidRDefault="00B30587" w:rsidP="00B30587">
            <w:pPr>
              <w:widowControl w:val="0"/>
              <w:autoSpaceDE w:val="0"/>
              <w:autoSpaceDN w:val="0"/>
              <w:jc w:val="center"/>
            </w:pPr>
            <w:r>
              <w:t>9</w:t>
            </w:r>
          </w:p>
        </w:tc>
        <w:tc>
          <w:tcPr>
            <w:tcW w:w="850" w:type="dxa"/>
          </w:tcPr>
          <w:p w:rsidR="00B30587" w:rsidRPr="00757AEF" w:rsidRDefault="00B30587" w:rsidP="00B30587">
            <w:pPr>
              <w:widowControl w:val="0"/>
              <w:autoSpaceDE w:val="0"/>
              <w:autoSpaceDN w:val="0"/>
              <w:jc w:val="center"/>
            </w:pPr>
            <w:r>
              <w:t>10</w:t>
            </w:r>
          </w:p>
        </w:tc>
        <w:tc>
          <w:tcPr>
            <w:tcW w:w="851" w:type="dxa"/>
          </w:tcPr>
          <w:p w:rsidR="00B30587" w:rsidRPr="00757AEF" w:rsidRDefault="00B30587" w:rsidP="00B30587">
            <w:pPr>
              <w:widowControl w:val="0"/>
              <w:autoSpaceDE w:val="0"/>
              <w:autoSpaceDN w:val="0"/>
              <w:jc w:val="center"/>
            </w:pPr>
            <w:r>
              <w:t>11</w:t>
            </w:r>
          </w:p>
        </w:tc>
        <w:tc>
          <w:tcPr>
            <w:tcW w:w="647" w:type="dxa"/>
          </w:tcPr>
          <w:p w:rsidR="00B30587" w:rsidRPr="00757AEF" w:rsidRDefault="00B30587" w:rsidP="00B30587">
            <w:pPr>
              <w:widowControl w:val="0"/>
              <w:autoSpaceDE w:val="0"/>
              <w:autoSpaceDN w:val="0"/>
              <w:jc w:val="center"/>
            </w:pPr>
            <w:r>
              <w:t>12</w:t>
            </w:r>
          </w:p>
        </w:tc>
        <w:tc>
          <w:tcPr>
            <w:tcW w:w="1559" w:type="dxa"/>
          </w:tcPr>
          <w:p w:rsidR="00B30587" w:rsidRPr="00757AEF" w:rsidRDefault="00B30587" w:rsidP="00B30587">
            <w:pPr>
              <w:widowControl w:val="0"/>
              <w:autoSpaceDE w:val="0"/>
              <w:autoSpaceDN w:val="0"/>
              <w:jc w:val="center"/>
            </w:pPr>
            <w:r>
              <w:t>13</w:t>
            </w:r>
          </w:p>
        </w:tc>
        <w:tc>
          <w:tcPr>
            <w:tcW w:w="1417" w:type="dxa"/>
          </w:tcPr>
          <w:p w:rsidR="00B30587" w:rsidRPr="00757AEF" w:rsidRDefault="00B30587" w:rsidP="00B30587">
            <w:pPr>
              <w:widowControl w:val="0"/>
              <w:autoSpaceDE w:val="0"/>
              <w:autoSpaceDN w:val="0"/>
              <w:jc w:val="center"/>
            </w:pPr>
            <w:r>
              <w:t>14</w:t>
            </w:r>
          </w:p>
        </w:tc>
        <w:tc>
          <w:tcPr>
            <w:tcW w:w="851" w:type="dxa"/>
          </w:tcPr>
          <w:p w:rsidR="00B30587" w:rsidRPr="00757AEF" w:rsidRDefault="00B30587" w:rsidP="00B30587">
            <w:pPr>
              <w:widowControl w:val="0"/>
              <w:autoSpaceDE w:val="0"/>
              <w:autoSpaceDN w:val="0"/>
              <w:jc w:val="center"/>
            </w:pPr>
            <w:r>
              <w:t>15</w:t>
            </w:r>
          </w:p>
        </w:tc>
        <w:tc>
          <w:tcPr>
            <w:tcW w:w="1258" w:type="dxa"/>
          </w:tcPr>
          <w:p w:rsidR="00B30587" w:rsidRPr="00757AEF" w:rsidRDefault="00B30587" w:rsidP="00B30587">
            <w:pPr>
              <w:widowControl w:val="0"/>
              <w:autoSpaceDE w:val="0"/>
              <w:autoSpaceDN w:val="0"/>
              <w:jc w:val="center"/>
            </w:pPr>
            <w:r>
              <w:t>16</w:t>
            </w:r>
          </w:p>
        </w:tc>
      </w:tr>
      <w:tr w:rsidR="00CF2CF0" w:rsidRPr="00757AEF" w:rsidTr="008F671C">
        <w:tc>
          <w:tcPr>
            <w:tcW w:w="15717" w:type="dxa"/>
            <w:gridSpan w:val="16"/>
            <w:tcBorders>
              <w:bottom w:val="single" w:sz="4" w:space="0" w:color="auto"/>
            </w:tcBorders>
          </w:tcPr>
          <w:p w:rsidR="00CF2CF0" w:rsidRPr="00757AEF" w:rsidRDefault="00CF2CF0" w:rsidP="00E6795E">
            <w:pPr>
              <w:widowControl w:val="0"/>
              <w:autoSpaceDE w:val="0"/>
              <w:autoSpaceDN w:val="0"/>
              <w:jc w:val="center"/>
              <w:outlineLvl w:val="3"/>
            </w:pPr>
            <w:r w:rsidRPr="00757AEF">
              <w:t>1</w:t>
            </w:r>
            <w:r>
              <w:t>. Цель муниципальной программы «</w:t>
            </w:r>
            <w:r w:rsidR="00D16A0B">
              <w:t>С</w:t>
            </w:r>
            <w:r w:rsidR="00D16A0B" w:rsidRPr="00D16A0B">
              <w:t>оздание условий для роста благосостояния граждан – получателей мер социальной поддержки</w:t>
            </w:r>
            <w:r>
              <w:t>»</w:t>
            </w:r>
          </w:p>
        </w:tc>
      </w:tr>
      <w:tr w:rsidR="00E16A35" w:rsidRPr="00757AEF" w:rsidTr="008F671C">
        <w:tblPrEx>
          <w:tblBorders>
            <w:insideH w:val="nil"/>
          </w:tblBorders>
        </w:tblPrEx>
        <w:tc>
          <w:tcPr>
            <w:tcW w:w="488" w:type="dxa"/>
            <w:tcBorders>
              <w:top w:val="single" w:sz="4" w:space="0" w:color="auto"/>
              <w:bottom w:val="single" w:sz="4" w:space="0" w:color="auto"/>
            </w:tcBorders>
          </w:tcPr>
          <w:p w:rsidR="00E16A35" w:rsidRDefault="00E16A35" w:rsidP="00481D5F">
            <w:pPr>
              <w:widowControl w:val="0"/>
              <w:autoSpaceDE w:val="0"/>
              <w:autoSpaceDN w:val="0"/>
              <w:jc w:val="center"/>
            </w:pPr>
            <w:r>
              <w:t>1.1</w:t>
            </w:r>
          </w:p>
        </w:tc>
        <w:tc>
          <w:tcPr>
            <w:tcW w:w="2076" w:type="dxa"/>
            <w:tcBorders>
              <w:top w:val="single" w:sz="4" w:space="0" w:color="auto"/>
              <w:bottom w:val="single" w:sz="4" w:space="0" w:color="auto"/>
            </w:tcBorders>
          </w:tcPr>
          <w:p w:rsidR="00E16A35" w:rsidRPr="00757AEF" w:rsidRDefault="0048460D" w:rsidP="001E655E">
            <w:pPr>
              <w:widowControl w:val="0"/>
              <w:autoSpaceDE w:val="0"/>
              <w:autoSpaceDN w:val="0"/>
            </w:pPr>
            <w:r w:rsidRPr="0048460D">
              <w:t xml:space="preserve">Оказание мер социальной поддержки отдельным категориям населения, установленных законодательством   </w:t>
            </w:r>
          </w:p>
        </w:tc>
        <w:tc>
          <w:tcPr>
            <w:tcW w:w="617" w:type="dxa"/>
            <w:tcBorders>
              <w:top w:val="single" w:sz="4" w:space="0" w:color="auto"/>
              <w:bottom w:val="single" w:sz="4" w:space="0" w:color="auto"/>
            </w:tcBorders>
          </w:tcPr>
          <w:p w:rsidR="00E16A35" w:rsidRPr="004A5B85" w:rsidRDefault="00E16A35" w:rsidP="00E16A35">
            <w:pPr>
              <w:jc w:val="center"/>
            </w:pPr>
            <w:r w:rsidRPr="004A5B85">
              <w:t>МП</w:t>
            </w:r>
          </w:p>
        </w:tc>
        <w:tc>
          <w:tcPr>
            <w:tcW w:w="901" w:type="dxa"/>
            <w:tcBorders>
              <w:top w:val="single" w:sz="4" w:space="0" w:color="auto"/>
              <w:bottom w:val="single" w:sz="4" w:space="0" w:color="auto"/>
            </w:tcBorders>
          </w:tcPr>
          <w:p w:rsidR="00E16A35" w:rsidRPr="004A5B85" w:rsidRDefault="00E16A35" w:rsidP="00E16A35">
            <w:pPr>
              <w:jc w:val="center"/>
            </w:pPr>
            <w:r w:rsidRPr="004A5B85">
              <w:t>возрастание</w:t>
            </w:r>
          </w:p>
        </w:tc>
        <w:tc>
          <w:tcPr>
            <w:tcW w:w="851" w:type="dxa"/>
            <w:tcBorders>
              <w:top w:val="single" w:sz="4" w:space="0" w:color="auto"/>
              <w:bottom w:val="single" w:sz="4" w:space="0" w:color="auto"/>
            </w:tcBorders>
          </w:tcPr>
          <w:p w:rsidR="00E16A35" w:rsidRPr="004A5B85" w:rsidRDefault="0048460D" w:rsidP="00E16A35">
            <w:pPr>
              <w:jc w:val="center"/>
            </w:pPr>
            <w:r>
              <w:t>человек</w:t>
            </w:r>
          </w:p>
        </w:tc>
        <w:tc>
          <w:tcPr>
            <w:tcW w:w="850" w:type="dxa"/>
            <w:tcBorders>
              <w:top w:val="single" w:sz="4" w:space="0" w:color="auto"/>
              <w:bottom w:val="single" w:sz="4" w:space="0" w:color="auto"/>
            </w:tcBorders>
          </w:tcPr>
          <w:p w:rsidR="00E16A35" w:rsidRPr="004A5B85" w:rsidRDefault="00E16A35" w:rsidP="00E16A35">
            <w:pPr>
              <w:jc w:val="center"/>
            </w:pPr>
            <w:r w:rsidRPr="004A5B85">
              <w:t>ведомственный</w:t>
            </w:r>
          </w:p>
        </w:tc>
        <w:tc>
          <w:tcPr>
            <w:tcW w:w="567" w:type="dxa"/>
            <w:tcBorders>
              <w:top w:val="single" w:sz="4" w:space="0" w:color="auto"/>
              <w:bottom w:val="single" w:sz="4" w:space="0" w:color="auto"/>
            </w:tcBorders>
          </w:tcPr>
          <w:p w:rsidR="00E16A35" w:rsidRPr="004A5B85" w:rsidRDefault="00E16A35" w:rsidP="0048460D">
            <w:pPr>
              <w:jc w:val="center"/>
            </w:pPr>
            <w:r w:rsidRPr="004A5B85">
              <w:t>1</w:t>
            </w:r>
          </w:p>
        </w:tc>
        <w:tc>
          <w:tcPr>
            <w:tcW w:w="800" w:type="dxa"/>
            <w:tcBorders>
              <w:top w:val="single" w:sz="4" w:space="0" w:color="auto"/>
              <w:bottom w:val="single" w:sz="4" w:space="0" w:color="auto"/>
            </w:tcBorders>
          </w:tcPr>
          <w:p w:rsidR="00E16A35" w:rsidRPr="004A5B85" w:rsidRDefault="00E16A35" w:rsidP="00E16A35">
            <w:pPr>
              <w:jc w:val="center"/>
            </w:pPr>
            <w:r w:rsidRPr="004A5B85">
              <w:t>202</w:t>
            </w:r>
            <w:r>
              <w:t>4</w:t>
            </w:r>
          </w:p>
        </w:tc>
        <w:tc>
          <w:tcPr>
            <w:tcW w:w="1134" w:type="dxa"/>
            <w:tcBorders>
              <w:top w:val="single" w:sz="4" w:space="0" w:color="auto"/>
              <w:bottom w:val="single" w:sz="4" w:space="0" w:color="auto"/>
            </w:tcBorders>
          </w:tcPr>
          <w:p w:rsidR="00E16A35" w:rsidRPr="004A5B85" w:rsidRDefault="00E16A35" w:rsidP="0048460D">
            <w:pPr>
              <w:jc w:val="center"/>
            </w:pPr>
            <w:r w:rsidRPr="004A5B85">
              <w:t>1</w:t>
            </w:r>
          </w:p>
        </w:tc>
        <w:tc>
          <w:tcPr>
            <w:tcW w:w="850" w:type="dxa"/>
            <w:tcBorders>
              <w:top w:val="single" w:sz="4" w:space="0" w:color="auto"/>
              <w:bottom w:val="single" w:sz="4" w:space="0" w:color="auto"/>
            </w:tcBorders>
          </w:tcPr>
          <w:p w:rsidR="00E16A35" w:rsidRPr="004A5B85" w:rsidRDefault="00E16A35" w:rsidP="0048460D">
            <w:pPr>
              <w:jc w:val="center"/>
            </w:pPr>
            <w:r w:rsidRPr="004A5B85">
              <w:t>1</w:t>
            </w:r>
          </w:p>
        </w:tc>
        <w:tc>
          <w:tcPr>
            <w:tcW w:w="851" w:type="dxa"/>
            <w:tcBorders>
              <w:top w:val="single" w:sz="4" w:space="0" w:color="auto"/>
              <w:bottom w:val="single" w:sz="4" w:space="0" w:color="auto"/>
            </w:tcBorders>
          </w:tcPr>
          <w:p w:rsidR="00E16A35" w:rsidRPr="004A5B85" w:rsidRDefault="00E16A35" w:rsidP="0048460D">
            <w:pPr>
              <w:jc w:val="center"/>
            </w:pPr>
            <w:r w:rsidRPr="004A5B85">
              <w:t>1</w:t>
            </w:r>
          </w:p>
        </w:tc>
        <w:tc>
          <w:tcPr>
            <w:tcW w:w="647" w:type="dxa"/>
            <w:tcBorders>
              <w:top w:val="single" w:sz="4" w:space="0" w:color="auto"/>
              <w:bottom w:val="single" w:sz="4" w:space="0" w:color="auto"/>
            </w:tcBorders>
          </w:tcPr>
          <w:p w:rsidR="00E16A35" w:rsidRDefault="00E16A35" w:rsidP="0048460D">
            <w:pPr>
              <w:jc w:val="center"/>
            </w:pPr>
            <w:r w:rsidRPr="004A5B85">
              <w:t>1</w:t>
            </w:r>
          </w:p>
        </w:tc>
        <w:tc>
          <w:tcPr>
            <w:tcW w:w="1559" w:type="dxa"/>
            <w:tcBorders>
              <w:top w:val="single" w:sz="4" w:space="0" w:color="auto"/>
              <w:bottom w:val="single" w:sz="4" w:space="0" w:color="auto"/>
            </w:tcBorders>
          </w:tcPr>
          <w:p w:rsidR="00E16A35" w:rsidRPr="00757AEF" w:rsidRDefault="00E16A35" w:rsidP="00E16A35">
            <w:pPr>
              <w:widowControl w:val="0"/>
              <w:autoSpaceDE w:val="0"/>
              <w:autoSpaceDN w:val="0"/>
              <w:jc w:val="center"/>
            </w:pPr>
            <w:r w:rsidRPr="00E16A35">
              <w:t>РС</w:t>
            </w:r>
            <w:r>
              <w:t>Д</w:t>
            </w:r>
            <w:r w:rsidRPr="00E16A35">
              <w:t xml:space="preserve"> от 09 апреля 2021 года № 164</w:t>
            </w:r>
            <w:proofErr w:type="gramStart"/>
            <w:r w:rsidRPr="00E16A35">
              <w:t xml:space="preserve"> О</w:t>
            </w:r>
            <w:proofErr w:type="gramEnd"/>
            <w:r w:rsidRPr="00E16A35">
              <w:t xml:space="preserve"> Положении «О государственной пенсии за выслугу лет лицам, замещавшим муниципальные должности и должности муниципальной службы в муниципальном</w:t>
            </w:r>
            <w:r>
              <w:t xml:space="preserve"> </w:t>
            </w:r>
            <w:r w:rsidRPr="00E16A35">
              <w:lastRenderedPageBreak/>
              <w:t xml:space="preserve">образовании «Елизаветовское сельское поселение» </w:t>
            </w:r>
          </w:p>
        </w:tc>
        <w:tc>
          <w:tcPr>
            <w:tcW w:w="1417" w:type="dxa"/>
            <w:tcBorders>
              <w:top w:val="single" w:sz="4" w:space="0" w:color="auto"/>
              <w:bottom w:val="single" w:sz="4" w:space="0" w:color="auto"/>
            </w:tcBorders>
          </w:tcPr>
          <w:p w:rsidR="00E16A35" w:rsidRPr="00757AEF" w:rsidRDefault="008F671C" w:rsidP="00B10554">
            <w:pPr>
              <w:widowControl w:val="0"/>
              <w:autoSpaceDE w:val="0"/>
              <w:autoSpaceDN w:val="0"/>
              <w:jc w:val="center"/>
            </w:pPr>
            <w:r w:rsidRPr="008F671C">
              <w:lastRenderedPageBreak/>
              <w:t>Дуюн Анастасия Викторовна, заведующий сектором экономики и финансов Администрации Елизаветовского сельского поселения</w:t>
            </w:r>
          </w:p>
        </w:tc>
        <w:tc>
          <w:tcPr>
            <w:tcW w:w="851" w:type="dxa"/>
            <w:tcBorders>
              <w:top w:val="single" w:sz="4" w:space="0" w:color="auto"/>
              <w:bottom w:val="single" w:sz="4" w:space="0" w:color="auto"/>
            </w:tcBorders>
          </w:tcPr>
          <w:p w:rsidR="00E16A35" w:rsidRPr="00757AEF" w:rsidRDefault="00E16A35" w:rsidP="001E655E">
            <w:pPr>
              <w:widowControl w:val="0"/>
              <w:autoSpaceDE w:val="0"/>
              <w:autoSpaceDN w:val="0"/>
              <w:jc w:val="center"/>
            </w:pPr>
            <w:r>
              <w:t>-</w:t>
            </w:r>
          </w:p>
        </w:tc>
        <w:tc>
          <w:tcPr>
            <w:tcW w:w="1258" w:type="dxa"/>
            <w:tcBorders>
              <w:top w:val="single" w:sz="4" w:space="0" w:color="auto"/>
              <w:bottom w:val="single" w:sz="4" w:space="0" w:color="auto"/>
            </w:tcBorders>
          </w:tcPr>
          <w:p w:rsidR="00E16A35" w:rsidRPr="00757AEF" w:rsidRDefault="00E16A35" w:rsidP="001E655E">
            <w:pPr>
              <w:widowControl w:val="0"/>
              <w:autoSpaceDE w:val="0"/>
              <w:autoSpaceDN w:val="0"/>
              <w:jc w:val="center"/>
            </w:pPr>
            <w:r w:rsidRPr="00757AEF">
              <w:t>Информационная система</w:t>
            </w:r>
            <w:r>
              <w:t xml:space="preserve"> отсутствует</w:t>
            </w:r>
          </w:p>
        </w:tc>
      </w:tr>
    </w:tbl>
    <w:p w:rsidR="00CF2CF0" w:rsidRPr="00CF2CF0" w:rsidRDefault="00CF2CF0" w:rsidP="00CF2CF0">
      <w:pPr>
        <w:autoSpaceDE w:val="0"/>
        <w:autoSpaceDN w:val="0"/>
        <w:adjustRightInd w:val="0"/>
        <w:spacing w:line="235" w:lineRule="auto"/>
        <w:rPr>
          <w:kern w:val="2"/>
          <w:sz w:val="28"/>
          <w:szCs w:val="28"/>
        </w:rPr>
      </w:pPr>
    </w:p>
    <w:p w:rsidR="00CF2CF0" w:rsidRPr="00CF2CF0" w:rsidRDefault="00CF2CF0" w:rsidP="00CF2CF0">
      <w:pPr>
        <w:autoSpaceDE w:val="0"/>
        <w:autoSpaceDN w:val="0"/>
        <w:adjustRightInd w:val="0"/>
        <w:spacing w:line="235" w:lineRule="auto"/>
        <w:rPr>
          <w:kern w:val="2"/>
          <w:sz w:val="28"/>
          <w:szCs w:val="28"/>
        </w:rPr>
      </w:pPr>
    </w:p>
    <w:p w:rsidR="001E7297" w:rsidRDefault="00EA7177" w:rsidP="009B2C01">
      <w:pPr>
        <w:autoSpaceDE w:val="0"/>
        <w:autoSpaceDN w:val="0"/>
        <w:adjustRightInd w:val="0"/>
        <w:spacing w:line="235" w:lineRule="auto"/>
        <w:jc w:val="center"/>
        <w:rPr>
          <w:sz w:val="28"/>
          <w:szCs w:val="28"/>
          <w:lang w:eastAsia="ar-SA"/>
        </w:rPr>
      </w:pPr>
      <w:r>
        <w:rPr>
          <w:rFonts w:eastAsiaTheme="minorHAnsi"/>
          <w:sz w:val="28"/>
          <w:szCs w:val="28"/>
          <w:lang w:eastAsia="en-US"/>
        </w:rPr>
        <w:t>3</w:t>
      </w:r>
      <w:r w:rsidR="001E7297" w:rsidRPr="001E7297">
        <w:rPr>
          <w:rFonts w:eastAsiaTheme="minorHAnsi"/>
          <w:sz w:val="28"/>
          <w:szCs w:val="28"/>
          <w:lang w:eastAsia="en-US"/>
        </w:rPr>
        <w:t>.</w:t>
      </w:r>
      <w:r>
        <w:rPr>
          <w:rFonts w:eastAsiaTheme="minorHAnsi"/>
          <w:sz w:val="28"/>
          <w:szCs w:val="28"/>
          <w:lang w:eastAsia="en-US"/>
        </w:rPr>
        <w:t xml:space="preserve"> Структура </w:t>
      </w:r>
      <w:r w:rsidR="001E7297" w:rsidRPr="001E7297">
        <w:rPr>
          <w:rFonts w:eastAsiaTheme="minorHAnsi"/>
          <w:sz w:val="28"/>
          <w:szCs w:val="28"/>
          <w:lang w:eastAsia="en-US"/>
        </w:rPr>
        <w:t>муниципальной программы</w:t>
      </w:r>
      <w:r>
        <w:rPr>
          <w:rFonts w:eastAsiaTheme="minorHAnsi"/>
          <w:sz w:val="28"/>
          <w:szCs w:val="28"/>
          <w:lang w:eastAsia="en-US"/>
        </w:rPr>
        <w:t xml:space="preserve"> </w:t>
      </w:r>
      <w:r w:rsidRPr="00E553D3">
        <w:rPr>
          <w:sz w:val="28"/>
          <w:szCs w:val="28"/>
          <w:lang w:eastAsia="ar-SA"/>
        </w:rPr>
        <w:t>Елизаветовского сельского поселения</w:t>
      </w:r>
    </w:p>
    <w:p w:rsidR="009B2C01" w:rsidRPr="009B2C01" w:rsidRDefault="009B2C01" w:rsidP="009B2C01">
      <w:pPr>
        <w:autoSpaceDE w:val="0"/>
        <w:autoSpaceDN w:val="0"/>
        <w:adjustRightInd w:val="0"/>
        <w:spacing w:line="235" w:lineRule="auto"/>
        <w:jc w:val="center"/>
        <w:rPr>
          <w:kern w:val="2"/>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99"/>
        <w:gridCol w:w="2450"/>
        <w:gridCol w:w="3079"/>
        <w:gridCol w:w="4536"/>
      </w:tblGrid>
      <w:tr w:rsidR="001E7297" w:rsidRPr="001E7297" w:rsidTr="00835640">
        <w:tc>
          <w:tcPr>
            <w:tcW w:w="566" w:type="dxa"/>
          </w:tcPr>
          <w:p w:rsidR="001E7297" w:rsidRPr="001E7297" w:rsidRDefault="001E7297" w:rsidP="001E7297">
            <w:pPr>
              <w:widowControl w:val="0"/>
              <w:autoSpaceDE w:val="0"/>
              <w:autoSpaceDN w:val="0"/>
              <w:jc w:val="center"/>
            </w:pPr>
            <w:r w:rsidRPr="001E7297">
              <w:t>N</w:t>
            </w:r>
          </w:p>
          <w:p w:rsidR="001E7297" w:rsidRPr="001E7297" w:rsidRDefault="001E7297" w:rsidP="001E7297">
            <w:pPr>
              <w:widowControl w:val="0"/>
              <w:autoSpaceDE w:val="0"/>
              <w:autoSpaceDN w:val="0"/>
              <w:jc w:val="center"/>
            </w:pPr>
            <w:proofErr w:type="gramStart"/>
            <w:r w:rsidRPr="001E7297">
              <w:t>п</w:t>
            </w:r>
            <w:proofErr w:type="gramEnd"/>
            <w:r w:rsidRPr="001E7297">
              <w:t>/п</w:t>
            </w:r>
          </w:p>
        </w:tc>
        <w:tc>
          <w:tcPr>
            <w:tcW w:w="4599" w:type="dxa"/>
          </w:tcPr>
          <w:p w:rsidR="001E7297" w:rsidRPr="001E7297" w:rsidRDefault="001E7297" w:rsidP="001E7297">
            <w:pPr>
              <w:widowControl w:val="0"/>
              <w:autoSpaceDE w:val="0"/>
              <w:autoSpaceDN w:val="0"/>
              <w:jc w:val="center"/>
            </w:pPr>
            <w:r w:rsidRPr="001E7297">
              <w:t>Задача структурного элемента</w:t>
            </w:r>
          </w:p>
        </w:tc>
        <w:tc>
          <w:tcPr>
            <w:tcW w:w="5529" w:type="dxa"/>
            <w:gridSpan w:val="2"/>
          </w:tcPr>
          <w:p w:rsidR="001E7297" w:rsidRPr="001E7297" w:rsidRDefault="001E7297" w:rsidP="001E7297">
            <w:pPr>
              <w:widowControl w:val="0"/>
              <w:autoSpaceDE w:val="0"/>
              <w:autoSpaceDN w:val="0"/>
              <w:jc w:val="center"/>
            </w:pPr>
            <w:r w:rsidRPr="001E7297">
              <w:t>Краткое описание ожидаемых эффектов от реализации задачи структурного элемента</w:t>
            </w:r>
          </w:p>
        </w:tc>
        <w:tc>
          <w:tcPr>
            <w:tcW w:w="4536" w:type="dxa"/>
          </w:tcPr>
          <w:p w:rsidR="001E7297" w:rsidRPr="001E7297" w:rsidRDefault="001E7297" w:rsidP="001E7297">
            <w:pPr>
              <w:widowControl w:val="0"/>
              <w:autoSpaceDE w:val="0"/>
              <w:autoSpaceDN w:val="0"/>
              <w:jc w:val="center"/>
            </w:pPr>
            <w:r w:rsidRPr="001E7297">
              <w:t>Связь с показателями</w:t>
            </w:r>
          </w:p>
        </w:tc>
      </w:tr>
      <w:tr w:rsidR="003822C7" w:rsidRPr="001E7297" w:rsidTr="00835640">
        <w:tc>
          <w:tcPr>
            <w:tcW w:w="566" w:type="dxa"/>
          </w:tcPr>
          <w:p w:rsidR="003822C7" w:rsidRPr="001E7297" w:rsidRDefault="003822C7" w:rsidP="001E7297">
            <w:pPr>
              <w:widowControl w:val="0"/>
              <w:autoSpaceDE w:val="0"/>
              <w:autoSpaceDN w:val="0"/>
              <w:jc w:val="center"/>
            </w:pPr>
            <w:r>
              <w:t>1</w:t>
            </w:r>
          </w:p>
        </w:tc>
        <w:tc>
          <w:tcPr>
            <w:tcW w:w="4599" w:type="dxa"/>
          </w:tcPr>
          <w:p w:rsidR="003822C7" w:rsidRPr="001E7297" w:rsidRDefault="003822C7" w:rsidP="001E7297">
            <w:pPr>
              <w:widowControl w:val="0"/>
              <w:autoSpaceDE w:val="0"/>
              <w:autoSpaceDN w:val="0"/>
              <w:jc w:val="center"/>
            </w:pPr>
            <w:r>
              <w:t>2</w:t>
            </w:r>
          </w:p>
        </w:tc>
        <w:tc>
          <w:tcPr>
            <w:tcW w:w="5529" w:type="dxa"/>
            <w:gridSpan w:val="2"/>
          </w:tcPr>
          <w:p w:rsidR="003822C7" w:rsidRPr="001E7297" w:rsidRDefault="003822C7" w:rsidP="001E7297">
            <w:pPr>
              <w:widowControl w:val="0"/>
              <w:autoSpaceDE w:val="0"/>
              <w:autoSpaceDN w:val="0"/>
              <w:jc w:val="center"/>
            </w:pPr>
            <w:r>
              <w:t>3</w:t>
            </w:r>
          </w:p>
        </w:tc>
        <w:tc>
          <w:tcPr>
            <w:tcW w:w="4536" w:type="dxa"/>
          </w:tcPr>
          <w:p w:rsidR="003822C7" w:rsidRPr="001E7297" w:rsidRDefault="003822C7" w:rsidP="001E7297">
            <w:pPr>
              <w:widowControl w:val="0"/>
              <w:autoSpaceDE w:val="0"/>
              <w:autoSpaceDN w:val="0"/>
              <w:jc w:val="center"/>
            </w:pPr>
            <w:r>
              <w:t>4</w:t>
            </w:r>
          </w:p>
        </w:tc>
      </w:tr>
      <w:tr w:rsidR="001E7297" w:rsidRPr="001E7297" w:rsidTr="00835640">
        <w:tblPrEx>
          <w:tblBorders>
            <w:insideH w:val="nil"/>
          </w:tblBorders>
        </w:tblPrEx>
        <w:tc>
          <w:tcPr>
            <w:tcW w:w="15230" w:type="dxa"/>
            <w:gridSpan w:val="5"/>
            <w:tcBorders>
              <w:bottom w:val="single" w:sz="4" w:space="0" w:color="auto"/>
            </w:tcBorders>
          </w:tcPr>
          <w:p w:rsidR="001E7297" w:rsidRPr="001E7297" w:rsidRDefault="001E7297" w:rsidP="009B2C01">
            <w:pPr>
              <w:widowControl w:val="0"/>
              <w:autoSpaceDE w:val="0"/>
              <w:autoSpaceDN w:val="0"/>
              <w:jc w:val="center"/>
              <w:outlineLvl w:val="3"/>
            </w:pPr>
            <w:r w:rsidRPr="001E7297">
              <w:t xml:space="preserve">1. </w:t>
            </w:r>
            <w:r w:rsidR="004978FE" w:rsidRPr="004978FE">
              <w:t>К</w:t>
            </w:r>
            <w:r w:rsidR="00070E32">
              <w:t>омплекс процессных мероприятий «</w:t>
            </w:r>
            <w:r w:rsidR="004978FE" w:rsidRPr="004978FE">
              <w:t>Социальная поддержка отдельных категорий граждан</w:t>
            </w:r>
            <w:r w:rsidR="00070E32">
              <w:t>»</w:t>
            </w:r>
          </w:p>
        </w:tc>
      </w:tr>
      <w:tr w:rsidR="007A78A6" w:rsidRPr="001E7297" w:rsidTr="00835640">
        <w:tblPrEx>
          <w:tblBorders>
            <w:insideH w:val="nil"/>
          </w:tblBorders>
        </w:tblPrEx>
        <w:tc>
          <w:tcPr>
            <w:tcW w:w="7615" w:type="dxa"/>
            <w:gridSpan w:val="3"/>
            <w:tcBorders>
              <w:top w:val="single" w:sz="4" w:space="0" w:color="auto"/>
            </w:tcBorders>
          </w:tcPr>
          <w:p w:rsidR="007A78A6" w:rsidRPr="001E7297" w:rsidRDefault="007A78A6" w:rsidP="001E7297">
            <w:pPr>
              <w:widowControl w:val="0"/>
              <w:autoSpaceDE w:val="0"/>
              <w:autoSpaceDN w:val="0"/>
            </w:pPr>
            <w:proofErr w:type="gramStart"/>
            <w:r w:rsidRPr="001E7297">
              <w:t>Ответственный</w:t>
            </w:r>
            <w:proofErr w:type="gramEnd"/>
            <w:r w:rsidRPr="001E7297">
              <w:t xml:space="preserve"> за реализацию: </w:t>
            </w:r>
            <w:r w:rsidR="0028514F" w:rsidRPr="0028514F">
              <w:t>Главны</w:t>
            </w:r>
            <w:r w:rsidR="0028514F">
              <w:t>й специалист-главный бухгалтер А</w:t>
            </w:r>
            <w:r w:rsidR="0028514F" w:rsidRPr="0028514F">
              <w:t xml:space="preserve">дминистрации </w:t>
            </w:r>
            <w:r w:rsidR="0028514F">
              <w:t xml:space="preserve">Елизаветовского сельского </w:t>
            </w:r>
            <w:r w:rsidR="0028514F" w:rsidRPr="0028514F">
              <w:t>поселения</w:t>
            </w:r>
          </w:p>
        </w:tc>
        <w:tc>
          <w:tcPr>
            <w:tcW w:w="7615" w:type="dxa"/>
            <w:gridSpan w:val="2"/>
            <w:tcBorders>
              <w:top w:val="single" w:sz="4" w:space="0" w:color="auto"/>
            </w:tcBorders>
          </w:tcPr>
          <w:p w:rsidR="007A78A6" w:rsidRPr="001E7297" w:rsidRDefault="007A78A6" w:rsidP="001E7297">
            <w:pPr>
              <w:widowControl w:val="0"/>
              <w:autoSpaceDE w:val="0"/>
              <w:autoSpaceDN w:val="0"/>
              <w:outlineLvl w:val="3"/>
            </w:pPr>
            <w:r w:rsidRPr="001E7297">
              <w:t>Срок реализации: 2025 - 2030 годы</w:t>
            </w:r>
          </w:p>
        </w:tc>
      </w:tr>
      <w:tr w:rsidR="000B5AFC" w:rsidRPr="001E7297" w:rsidTr="00835640">
        <w:tc>
          <w:tcPr>
            <w:tcW w:w="566" w:type="dxa"/>
          </w:tcPr>
          <w:p w:rsidR="000B5AFC" w:rsidRPr="001E7297" w:rsidRDefault="000B5AFC" w:rsidP="00ED2A20">
            <w:pPr>
              <w:widowControl w:val="0"/>
              <w:autoSpaceDE w:val="0"/>
              <w:autoSpaceDN w:val="0"/>
              <w:jc w:val="center"/>
            </w:pPr>
            <w:r>
              <w:t>1.1.</w:t>
            </w:r>
          </w:p>
        </w:tc>
        <w:tc>
          <w:tcPr>
            <w:tcW w:w="4599" w:type="dxa"/>
          </w:tcPr>
          <w:p w:rsidR="000B5AFC" w:rsidRPr="00A22F5D" w:rsidRDefault="00B10554" w:rsidP="00B10554">
            <w:pPr>
              <w:widowControl w:val="0"/>
              <w:autoSpaceDE w:val="0"/>
              <w:autoSpaceDN w:val="0"/>
            </w:pPr>
            <w:r w:rsidRPr="00B10554">
              <w:t>Своевременно и в полном объеме предоставлены меры социальной поддержки, государственные социальные гарантии отдельным категориям граждан</w:t>
            </w:r>
          </w:p>
        </w:tc>
        <w:tc>
          <w:tcPr>
            <w:tcW w:w="5529" w:type="dxa"/>
            <w:gridSpan w:val="2"/>
          </w:tcPr>
          <w:p w:rsidR="000B5AFC" w:rsidRPr="001E7297" w:rsidRDefault="00B10554" w:rsidP="00721599">
            <w:pPr>
              <w:widowControl w:val="0"/>
              <w:autoSpaceDE w:val="0"/>
              <w:autoSpaceDN w:val="0"/>
            </w:pPr>
            <w:r w:rsidRPr="00B10554">
              <w:t>исполнены обязательства государства по социальной поддержке отдельных категорий граждан</w:t>
            </w:r>
          </w:p>
        </w:tc>
        <w:tc>
          <w:tcPr>
            <w:tcW w:w="4536" w:type="dxa"/>
          </w:tcPr>
          <w:p w:rsidR="000B5AFC" w:rsidRPr="001E7297" w:rsidRDefault="00835640" w:rsidP="001E7297">
            <w:pPr>
              <w:widowControl w:val="0"/>
              <w:autoSpaceDE w:val="0"/>
              <w:autoSpaceDN w:val="0"/>
            </w:pPr>
            <w:r w:rsidRPr="00835640">
              <w:t xml:space="preserve">Оказание мер социальной поддержки отдельным категориям населения, установленных законодательством   </w:t>
            </w:r>
          </w:p>
        </w:tc>
      </w:tr>
    </w:tbl>
    <w:p w:rsidR="001E7297" w:rsidRDefault="001E7297" w:rsidP="00E553D3">
      <w:pPr>
        <w:autoSpaceDE w:val="0"/>
        <w:autoSpaceDN w:val="0"/>
        <w:adjustRightInd w:val="0"/>
        <w:spacing w:line="235" w:lineRule="auto"/>
        <w:rPr>
          <w:kern w:val="2"/>
          <w:sz w:val="28"/>
          <w:szCs w:val="28"/>
        </w:rPr>
      </w:pPr>
    </w:p>
    <w:p w:rsidR="00B674CF" w:rsidRDefault="00B674CF" w:rsidP="00E553D3">
      <w:pPr>
        <w:autoSpaceDE w:val="0"/>
        <w:autoSpaceDN w:val="0"/>
        <w:adjustRightInd w:val="0"/>
        <w:spacing w:line="235" w:lineRule="auto"/>
        <w:rPr>
          <w:kern w:val="2"/>
          <w:sz w:val="28"/>
          <w:szCs w:val="28"/>
        </w:rPr>
      </w:pPr>
    </w:p>
    <w:p w:rsidR="00B674CF" w:rsidRDefault="00B674CF" w:rsidP="00E553D3">
      <w:pPr>
        <w:autoSpaceDE w:val="0"/>
        <w:autoSpaceDN w:val="0"/>
        <w:adjustRightInd w:val="0"/>
        <w:spacing w:line="235" w:lineRule="auto"/>
        <w:rPr>
          <w:kern w:val="2"/>
          <w:sz w:val="28"/>
          <w:szCs w:val="28"/>
        </w:rPr>
      </w:pPr>
    </w:p>
    <w:p w:rsidR="00B674CF" w:rsidRDefault="00B674CF" w:rsidP="00E553D3">
      <w:pPr>
        <w:autoSpaceDE w:val="0"/>
        <w:autoSpaceDN w:val="0"/>
        <w:adjustRightInd w:val="0"/>
        <w:spacing w:line="235" w:lineRule="auto"/>
        <w:rPr>
          <w:kern w:val="2"/>
          <w:sz w:val="28"/>
          <w:szCs w:val="28"/>
        </w:rPr>
      </w:pPr>
    </w:p>
    <w:p w:rsidR="00B674CF" w:rsidRDefault="00B674CF" w:rsidP="00E553D3">
      <w:pPr>
        <w:autoSpaceDE w:val="0"/>
        <w:autoSpaceDN w:val="0"/>
        <w:adjustRightInd w:val="0"/>
        <w:spacing w:line="235" w:lineRule="auto"/>
        <w:rPr>
          <w:kern w:val="2"/>
          <w:sz w:val="28"/>
          <w:szCs w:val="28"/>
        </w:rPr>
      </w:pPr>
    </w:p>
    <w:p w:rsidR="00835640" w:rsidRDefault="00835640" w:rsidP="00086AB3">
      <w:pPr>
        <w:widowControl w:val="0"/>
        <w:autoSpaceDE w:val="0"/>
        <w:autoSpaceDN w:val="0"/>
        <w:outlineLvl w:val="2"/>
        <w:rPr>
          <w:kern w:val="2"/>
          <w:sz w:val="28"/>
          <w:szCs w:val="28"/>
        </w:rPr>
      </w:pPr>
    </w:p>
    <w:p w:rsidR="00086AB3" w:rsidRDefault="00086AB3" w:rsidP="00086AB3">
      <w:pPr>
        <w:widowControl w:val="0"/>
        <w:autoSpaceDE w:val="0"/>
        <w:autoSpaceDN w:val="0"/>
        <w:outlineLvl w:val="2"/>
        <w:rPr>
          <w:sz w:val="28"/>
          <w:szCs w:val="28"/>
        </w:rPr>
      </w:pPr>
    </w:p>
    <w:p w:rsidR="00835640" w:rsidRDefault="00835640" w:rsidP="00495D56">
      <w:pPr>
        <w:widowControl w:val="0"/>
        <w:autoSpaceDE w:val="0"/>
        <w:autoSpaceDN w:val="0"/>
        <w:jc w:val="center"/>
        <w:outlineLvl w:val="2"/>
        <w:rPr>
          <w:sz w:val="28"/>
          <w:szCs w:val="28"/>
        </w:rPr>
      </w:pPr>
    </w:p>
    <w:p w:rsidR="00495D56" w:rsidRPr="00495D56" w:rsidRDefault="00495D56" w:rsidP="00495D56">
      <w:pPr>
        <w:widowControl w:val="0"/>
        <w:autoSpaceDE w:val="0"/>
        <w:autoSpaceDN w:val="0"/>
        <w:jc w:val="center"/>
        <w:outlineLvl w:val="2"/>
        <w:rPr>
          <w:sz w:val="28"/>
          <w:szCs w:val="28"/>
        </w:rPr>
      </w:pPr>
      <w:r w:rsidRPr="00495D56">
        <w:rPr>
          <w:sz w:val="28"/>
          <w:szCs w:val="28"/>
        </w:rPr>
        <w:lastRenderedPageBreak/>
        <w:t>4. Параметры финансового обеспечения муниципальной программы</w:t>
      </w:r>
    </w:p>
    <w:p w:rsidR="00495D56" w:rsidRPr="00495D56" w:rsidRDefault="00495D56" w:rsidP="00495D56">
      <w:pPr>
        <w:widowControl w:val="0"/>
        <w:autoSpaceDE w:val="0"/>
        <w:autoSpaceDN w:val="0"/>
        <w:jc w:val="center"/>
        <w:rPr>
          <w:rFonts w:ascii="Calibri" w:hAnsi="Calibri" w:cs="Calibri"/>
          <w:sz w:val="22"/>
          <w:szCs w:val="22"/>
        </w:rPr>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134"/>
        <w:gridCol w:w="1247"/>
        <w:gridCol w:w="1247"/>
        <w:gridCol w:w="1247"/>
        <w:gridCol w:w="1247"/>
      </w:tblGrid>
      <w:tr w:rsidR="00495D56" w:rsidRPr="00495D56" w:rsidTr="00F95DAF">
        <w:trPr>
          <w:trHeight w:val="20"/>
        </w:trPr>
        <w:tc>
          <w:tcPr>
            <w:tcW w:w="567" w:type="dxa"/>
            <w:vMerge w:val="restart"/>
          </w:tcPr>
          <w:p w:rsidR="00495D56" w:rsidRPr="00495D56" w:rsidRDefault="00495D56" w:rsidP="00495D56">
            <w:pPr>
              <w:widowControl w:val="0"/>
              <w:autoSpaceDE w:val="0"/>
              <w:autoSpaceDN w:val="0"/>
              <w:jc w:val="center"/>
            </w:pPr>
            <w:r w:rsidRPr="00495D56">
              <w:t>N</w:t>
            </w:r>
          </w:p>
          <w:p w:rsidR="00495D56" w:rsidRPr="00495D56" w:rsidRDefault="00495D56" w:rsidP="00495D56">
            <w:pPr>
              <w:widowControl w:val="0"/>
              <w:autoSpaceDE w:val="0"/>
              <w:autoSpaceDN w:val="0"/>
              <w:jc w:val="center"/>
            </w:pPr>
            <w:proofErr w:type="gramStart"/>
            <w:r w:rsidRPr="00495D56">
              <w:t>п</w:t>
            </w:r>
            <w:proofErr w:type="gramEnd"/>
            <w:r w:rsidRPr="00495D56">
              <w:t>/п</w:t>
            </w:r>
          </w:p>
        </w:tc>
        <w:tc>
          <w:tcPr>
            <w:tcW w:w="9134" w:type="dxa"/>
            <w:vMerge w:val="restart"/>
          </w:tcPr>
          <w:p w:rsidR="00495D56" w:rsidRPr="00495D56" w:rsidRDefault="00495D56" w:rsidP="00495D56">
            <w:pPr>
              <w:widowControl w:val="0"/>
              <w:autoSpaceDE w:val="0"/>
              <w:autoSpaceDN w:val="0"/>
              <w:jc w:val="center"/>
            </w:pPr>
            <w:r w:rsidRPr="00495D56">
              <w:t>Наименование муниципальной программы, структурного элемента, источник финансового обеспечения</w:t>
            </w:r>
          </w:p>
        </w:tc>
        <w:tc>
          <w:tcPr>
            <w:tcW w:w="4988" w:type="dxa"/>
            <w:gridSpan w:val="4"/>
          </w:tcPr>
          <w:p w:rsidR="00495D56" w:rsidRPr="00495D56" w:rsidRDefault="00495D56" w:rsidP="00495D56">
            <w:pPr>
              <w:widowControl w:val="0"/>
              <w:autoSpaceDE w:val="0"/>
              <w:autoSpaceDN w:val="0"/>
              <w:jc w:val="center"/>
            </w:pPr>
            <w:r w:rsidRPr="00495D56">
              <w:t>Объем расходов по годам реализации (тыс. рублей)</w:t>
            </w:r>
          </w:p>
        </w:tc>
      </w:tr>
      <w:tr w:rsidR="00495D56" w:rsidRPr="00495D56" w:rsidTr="00F95DAF">
        <w:trPr>
          <w:trHeight w:val="20"/>
        </w:trPr>
        <w:tc>
          <w:tcPr>
            <w:tcW w:w="567" w:type="dxa"/>
            <w:vMerge/>
          </w:tcPr>
          <w:p w:rsidR="00495D56" w:rsidRPr="00495D56" w:rsidRDefault="00495D56" w:rsidP="00495D56">
            <w:pPr>
              <w:widowControl w:val="0"/>
              <w:autoSpaceDE w:val="0"/>
              <w:autoSpaceDN w:val="0"/>
            </w:pPr>
          </w:p>
        </w:tc>
        <w:tc>
          <w:tcPr>
            <w:tcW w:w="9134" w:type="dxa"/>
            <w:vMerge/>
          </w:tcPr>
          <w:p w:rsidR="00495D56" w:rsidRPr="00495D56" w:rsidRDefault="00495D56" w:rsidP="00495D56">
            <w:pPr>
              <w:widowControl w:val="0"/>
              <w:autoSpaceDE w:val="0"/>
              <w:autoSpaceDN w:val="0"/>
            </w:pPr>
          </w:p>
        </w:tc>
        <w:tc>
          <w:tcPr>
            <w:tcW w:w="1247" w:type="dxa"/>
          </w:tcPr>
          <w:p w:rsidR="00495D56" w:rsidRPr="00495D56" w:rsidRDefault="00495D56" w:rsidP="00495D56">
            <w:pPr>
              <w:widowControl w:val="0"/>
              <w:autoSpaceDE w:val="0"/>
              <w:autoSpaceDN w:val="0"/>
              <w:jc w:val="center"/>
            </w:pPr>
            <w:r w:rsidRPr="00495D56">
              <w:t>2025</w:t>
            </w:r>
          </w:p>
        </w:tc>
        <w:tc>
          <w:tcPr>
            <w:tcW w:w="1247" w:type="dxa"/>
          </w:tcPr>
          <w:p w:rsidR="00495D56" w:rsidRPr="00495D56" w:rsidRDefault="00495D56" w:rsidP="00495D56">
            <w:pPr>
              <w:widowControl w:val="0"/>
              <w:autoSpaceDE w:val="0"/>
              <w:autoSpaceDN w:val="0"/>
              <w:jc w:val="center"/>
            </w:pPr>
            <w:r w:rsidRPr="00495D56">
              <w:t>2026</w:t>
            </w:r>
          </w:p>
        </w:tc>
        <w:tc>
          <w:tcPr>
            <w:tcW w:w="1247" w:type="dxa"/>
          </w:tcPr>
          <w:p w:rsidR="00495D56" w:rsidRPr="00495D56" w:rsidRDefault="00495D56" w:rsidP="00495D56">
            <w:pPr>
              <w:widowControl w:val="0"/>
              <w:autoSpaceDE w:val="0"/>
              <w:autoSpaceDN w:val="0"/>
              <w:jc w:val="center"/>
            </w:pPr>
            <w:r w:rsidRPr="00495D56">
              <w:t>2027</w:t>
            </w:r>
          </w:p>
        </w:tc>
        <w:tc>
          <w:tcPr>
            <w:tcW w:w="1247" w:type="dxa"/>
          </w:tcPr>
          <w:p w:rsidR="00495D56" w:rsidRPr="00495D56" w:rsidRDefault="00495D56" w:rsidP="00495D56">
            <w:pPr>
              <w:widowControl w:val="0"/>
              <w:autoSpaceDE w:val="0"/>
              <w:autoSpaceDN w:val="0"/>
              <w:jc w:val="center"/>
            </w:pPr>
            <w:r w:rsidRPr="00495D56">
              <w:t xml:space="preserve">Всего </w:t>
            </w:r>
          </w:p>
        </w:tc>
      </w:tr>
      <w:tr w:rsidR="007A78A6" w:rsidRPr="00495D56" w:rsidTr="00F95DAF">
        <w:trPr>
          <w:trHeight w:val="20"/>
        </w:trPr>
        <w:tc>
          <w:tcPr>
            <w:tcW w:w="567" w:type="dxa"/>
          </w:tcPr>
          <w:p w:rsidR="007A78A6" w:rsidRPr="00495D56" w:rsidRDefault="007A78A6" w:rsidP="00495D56">
            <w:pPr>
              <w:widowControl w:val="0"/>
              <w:autoSpaceDE w:val="0"/>
              <w:autoSpaceDN w:val="0"/>
            </w:pPr>
            <w:r>
              <w:t>1</w:t>
            </w:r>
          </w:p>
        </w:tc>
        <w:tc>
          <w:tcPr>
            <w:tcW w:w="9134" w:type="dxa"/>
          </w:tcPr>
          <w:p w:rsidR="007A78A6" w:rsidRPr="00495D56" w:rsidRDefault="007A78A6" w:rsidP="007A78A6">
            <w:pPr>
              <w:widowControl w:val="0"/>
              <w:autoSpaceDE w:val="0"/>
              <w:autoSpaceDN w:val="0"/>
              <w:jc w:val="center"/>
            </w:pPr>
            <w:r>
              <w:t>2</w:t>
            </w:r>
          </w:p>
        </w:tc>
        <w:tc>
          <w:tcPr>
            <w:tcW w:w="1247" w:type="dxa"/>
          </w:tcPr>
          <w:p w:rsidR="007A78A6" w:rsidRPr="00495D56" w:rsidRDefault="007A78A6" w:rsidP="00495D56">
            <w:pPr>
              <w:widowControl w:val="0"/>
              <w:autoSpaceDE w:val="0"/>
              <w:autoSpaceDN w:val="0"/>
              <w:jc w:val="center"/>
            </w:pPr>
            <w:r>
              <w:t>3</w:t>
            </w:r>
          </w:p>
        </w:tc>
        <w:tc>
          <w:tcPr>
            <w:tcW w:w="1247" w:type="dxa"/>
          </w:tcPr>
          <w:p w:rsidR="007A78A6" w:rsidRPr="00495D56" w:rsidRDefault="007A78A6" w:rsidP="00495D56">
            <w:pPr>
              <w:widowControl w:val="0"/>
              <w:autoSpaceDE w:val="0"/>
              <w:autoSpaceDN w:val="0"/>
              <w:jc w:val="center"/>
            </w:pPr>
            <w:r>
              <w:t>4</w:t>
            </w:r>
          </w:p>
        </w:tc>
        <w:tc>
          <w:tcPr>
            <w:tcW w:w="1247" w:type="dxa"/>
          </w:tcPr>
          <w:p w:rsidR="007A78A6" w:rsidRPr="00495D56" w:rsidRDefault="007A78A6" w:rsidP="00495D56">
            <w:pPr>
              <w:widowControl w:val="0"/>
              <w:autoSpaceDE w:val="0"/>
              <w:autoSpaceDN w:val="0"/>
              <w:jc w:val="center"/>
            </w:pPr>
            <w:r>
              <w:t>5</w:t>
            </w:r>
          </w:p>
        </w:tc>
        <w:tc>
          <w:tcPr>
            <w:tcW w:w="1247" w:type="dxa"/>
          </w:tcPr>
          <w:p w:rsidR="007A78A6" w:rsidRPr="00495D56" w:rsidRDefault="007A78A6" w:rsidP="00495D56">
            <w:pPr>
              <w:widowControl w:val="0"/>
              <w:autoSpaceDE w:val="0"/>
              <w:autoSpaceDN w:val="0"/>
              <w:jc w:val="center"/>
            </w:pPr>
            <w:r>
              <w:t>6</w:t>
            </w:r>
          </w:p>
        </w:tc>
      </w:tr>
      <w:tr w:rsidR="00495D56" w:rsidRPr="00495D56" w:rsidTr="00F95DAF">
        <w:trPr>
          <w:trHeight w:val="20"/>
        </w:trPr>
        <w:tc>
          <w:tcPr>
            <w:tcW w:w="567" w:type="dxa"/>
            <w:vMerge w:val="restart"/>
          </w:tcPr>
          <w:p w:rsidR="00495D56" w:rsidRPr="00495D56" w:rsidRDefault="00495D56" w:rsidP="00495D56">
            <w:pPr>
              <w:widowControl w:val="0"/>
              <w:autoSpaceDE w:val="0"/>
              <w:autoSpaceDN w:val="0"/>
              <w:jc w:val="center"/>
            </w:pPr>
            <w:r w:rsidRPr="00495D56">
              <w:t>1.</w:t>
            </w:r>
          </w:p>
        </w:tc>
        <w:tc>
          <w:tcPr>
            <w:tcW w:w="9134" w:type="dxa"/>
          </w:tcPr>
          <w:p w:rsidR="00495D56" w:rsidRPr="00495D56" w:rsidRDefault="00495D56" w:rsidP="00835640">
            <w:pPr>
              <w:widowControl w:val="0"/>
              <w:autoSpaceDE w:val="0"/>
              <w:autoSpaceDN w:val="0"/>
            </w:pPr>
            <w:r w:rsidRPr="00495D56">
              <w:t xml:space="preserve">Муниципальная программа </w:t>
            </w:r>
            <w:r w:rsidR="00CC05B4" w:rsidRPr="00CC05B4">
              <w:t>Елизаветовского</w:t>
            </w:r>
            <w:r w:rsidRPr="00495D56">
              <w:t xml:space="preserve"> сельского поселения </w:t>
            </w:r>
            <w:r w:rsidR="00835640" w:rsidRPr="00835640">
              <w:t xml:space="preserve">«Социальная поддержка граждан» </w:t>
            </w:r>
            <w:r w:rsidRPr="00495D56">
              <w:t>(всего), в том числе:</w:t>
            </w:r>
            <w:r w:rsidR="00CC05B4">
              <w:t xml:space="preserve"> </w:t>
            </w:r>
          </w:p>
        </w:tc>
        <w:tc>
          <w:tcPr>
            <w:tcW w:w="1247" w:type="dxa"/>
          </w:tcPr>
          <w:p w:rsidR="00495D56" w:rsidRPr="00495D56" w:rsidRDefault="00835640" w:rsidP="00495D56">
            <w:pPr>
              <w:widowControl w:val="0"/>
              <w:autoSpaceDE w:val="0"/>
              <w:autoSpaceDN w:val="0"/>
              <w:jc w:val="center"/>
            </w:pPr>
            <w:r>
              <w:t>103,3</w:t>
            </w:r>
          </w:p>
        </w:tc>
        <w:tc>
          <w:tcPr>
            <w:tcW w:w="1247" w:type="dxa"/>
          </w:tcPr>
          <w:p w:rsidR="00495D56" w:rsidRPr="00495D56" w:rsidRDefault="00835640" w:rsidP="00495D56">
            <w:pPr>
              <w:widowControl w:val="0"/>
              <w:autoSpaceDE w:val="0"/>
              <w:autoSpaceDN w:val="0"/>
              <w:jc w:val="center"/>
            </w:pPr>
            <w:r>
              <w:t>103,3</w:t>
            </w:r>
          </w:p>
        </w:tc>
        <w:tc>
          <w:tcPr>
            <w:tcW w:w="1247" w:type="dxa"/>
          </w:tcPr>
          <w:p w:rsidR="00495D56" w:rsidRPr="00495D56" w:rsidRDefault="00835640" w:rsidP="00495D56">
            <w:pPr>
              <w:widowControl w:val="0"/>
              <w:autoSpaceDE w:val="0"/>
              <w:autoSpaceDN w:val="0"/>
              <w:jc w:val="center"/>
            </w:pPr>
            <w:r>
              <w:t>107,4</w:t>
            </w:r>
          </w:p>
        </w:tc>
        <w:tc>
          <w:tcPr>
            <w:tcW w:w="1247" w:type="dxa"/>
          </w:tcPr>
          <w:p w:rsidR="00495D56" w:rsidRPr="00495D56" w:rsidRDefault="00835640" w:rsidP="00495D56">
            <w:pPr>
              <w:widowControl w:val="0"/>
              <w:autoSpaceDE w:val="0"/>
              <w:autoSpaceDN w:val="0"/>
              <w:jc w:val="center"/>
            </w:pPr>
            <w:r>
              <w:t>314,0</w:t>
            </w:r>
          </w:p>
        </w:tc>
      </w:tr>
      <w:tr w:rsidR="001233E8" w:rsidRPr="00495D56" w:rsidTr="00F95DAF">
        <w:trPr>
          <w:trHeight w:val="20"/>
        </w:trPr>
        <w:tc>
          <w:tcPr>
            <w:tcW w:w="567" w:type="dxa"/>
            <w:vMerge/>
          </w:tcPr>
          <w:p w:rsidR="001233E8" w:rsidRPr="00495D56" w:rsidRDefault="001233E8" w:rsidP="00495D56">
            <w:pPr>
              <w:widowControl w:val="0"/>
              <w:autoSpaceDE w:val="0"/>
              <w:autoSpaceDN w:val="0"/>
              <w:jc w:val="center"/>
            </w:pPr>
          </w:p>
        </w:tc>
        <w:tc>
          <w:tcPr>
            <w:tcW w:w="9134" w:type="dxa"/>
          </w:tcPr>
          <w:p w:rsidR="001233E8" w:rsidRPr="00495D56" w:rsidRDefault="001233E8" w:rsidP="004E69A1">
            <w:pPr>
              <w:widowControl w:val="0"/>
              <w:autoSpaceDE w:val="0"/>
              <w:autoSpaceDN w:val="0"/>
              <w:adjustRightInd w:val="0"/>
              <w:rPr>
                <w:rFonts w:eastAsia="Calibri"/>
              </w:rPr>
            </w:pPr>
            <w:r w:rsidRPr="00495D56">
              <w:rPr>
                <w:rFonts w:eastAsia="Calibri"/>
              </w:rPr>
              <w:t>Федеральный бюджет</w:t>
            </w:r>
          </w:p>
        </w:tc>
        <w:tc>
          <w:tcPr>
            <w:tcW w:w="1247" w:type="dxa"/>
          </w:tcPr>
          <w:p w:rsidR="001233E8" w:rsidRPr="00495D56" w:rsidRDefault="001233E8" w:rsidP="004E69A1">
            <w:pPr>
              <w:widowControl w:val="0"/>
              <w:autoSpaceDE w:val="0"/>
              <w:autoSpaceDN w:val="0"/>
              <w:jc w:val="center"/>
            </w:pPr>
            <w:r w:rsidRPr="00495D56">
              <w:t>0,0</w:t>
            </w:r>
          </w:p>
        </w:tc>
        <w:tc>
          <w:tcPr>
            <w:tcW w:w="1247" w:type="dxa"/>
          </w:tcPr>
          <w:p w:rsidR="001233E8" w:rsidRPr="00495D56" w:rsidRDefault="001233E8" w:rsidP="004E69A1">
            <w:pPr>
              <w:widowControl w:val="0"/>
              <w:autoSpaceDE w:val="0"/>
              <w:autoSpaceDN w:val="0"/>
              <w:jc w:val="center"/>
            </w:pPr>
            <w:r w:rsidRPr="00495D56">
              <w:t>0,0</w:t>
            </w:r>
          </w:p>
        </w:tc>
        <w:tc>
          <w:tcPr>
            <w:tcW w:w="1247" w:type="dxa"/>
          </w:tcPr>
          <w:p w:rsidR="001233E8" w:rsidRPr="00495D56" w:rsidRDefault="001233E8" w:rsidP="004E69A1">
            <w:pPr>
              <w:widowControl w:val="0"/>
              <w:autoSpaceDE w:val="0"/>
              <w:autoSpaceDN w:val="0"/>
              <w:jc w:val="center"/>
            </w:pPr>
            <w:r w:rsidRPr="00495D56">
              <w:t>0,0</w:t>
            </w:r>
          </w:p>
        </w:tc>
        <w:tc>
          <w:tcPr>
            <w:tcW w:w="1247" w:type="dxa"/>
          </w:tcPr>
          <w:p w:rsidR="001233E8" w:rsidRPr="00495D56" w:rsidRDefault="001233E8" w:rsidP="004E69A1">
            <w:pPr>
              <w:widowControl w:val="0"/>
              <w:autoSpaceDE w:val="0"/>
              <w:autoSpaceDN w:val="0"/>
              <w:jc w:val="center"/>
            </w:pPr>
            <w:r w:rsidRPr="00495D56">
              <w:t>0,0</w:t>
            </w:r>
          </w:p>
        </w:tc>
      </w:tr>
      <w:tr w:rsidR="001233E8" w:rsidRPr="00495D56" w:rsidTr="00F95DAF">
        <w:trPr>
          <w:trHeight w:val="20"/>
        </w:trPr>
        <w:tc>
          <w:tcPr>
            <w:tcW w:w="567" w:type="dxa"/>
            <w:vMerge/>
          </w:tcPr>
          <w:p w:rsidR="001233E8" w:rsidRPr="00495D56" w:rsidRDefault="001233E8" w:rsidP="00495D56">
            <w:pPr>
              <w:widowControl w:val="0"/>
              <w:autoSpaceDE w:val="0"/>
              <w:autoSpaceDN w:val="0"/>
              <w:jc w:val="center"/>
            </w:pPr>
          </w:p>
        </w:tc>
        <w:tc>
          <w:tcPr>
            <w:tcW w:w="9134" w:type="dxa"/>
          </w:tcPr>
          <w:p w:rsidR="001233E8" w:rsidRPr="00495D56" w:rsidRDefault="001233E8" w:rsidP="004E69A1">
            <w:pPr>
              <w:widowControl w:val="0"/>
              <w:autoSpaceDE w:val="0"/>
              <w:autoSpaceDN w:val="0"/>
              <w:adjustRightInd w:val="0"/>
              <w:rPr>
                <w:rFonts w:eastAsia="Calibri"/>
              </w:rPr>
            </w:pPr>
            <w:r w:rsidRPr="00495D56">
              <w:rPr>
                <w:rFonts w:eastAsia="Calibri"/>
              </w:rPr>
              <w:t>Областной бюджет</w:t>
            </w:r>
          </w:p>
        </w:tc>
        <w:tc>
          <w:tcPr>
            <w:tcW w:w="1247" w:type="dxa"/>
          </w:tcPr>
          <w:p w:rsidR="001233E8" w:rsidRPr="00495D56" w:rsidRDefault="001233E8" w:rsidP="004E69A1">
            <w:pPr>
              <w:widowControl w:val="0"/>
              <w:autoSpaceDE w:val="0"/>
              <w:autoSpaceDN w:val="0"/>
              <w:jc w:val="center"/>
            </w:pPr>
            <w:r w:rsidRPr="00495D56">
              <w:t>0,0</w:t>
            </w:r>
          </w:p>
        </w:tc>
        <w:tc>
          <w:tcPr>
            <w:tcW w:w="1247" w:type="dxa"/>
          </w:tcPr>
          <w:p w:rsidR="001233E8" w:rsidRPr="00495D56" w:rsidRDefault="001233E8" w:rsidP="004E69A1">
            <w:pPr>
              <w:widowControl w:val="0"/>
              <w:autoSpaceDE w:val="0"/>
              <w:autoSpaceDN w:val="0"/>
              <w:jc w:val="center"/>
            </w:pPr>
            <w:r w:rsidRPr="00495D56">
              <w:t>0,0</w:t>
            </w:r>
          </w:p>
        </w:tc>
        <w:tc>
          <w:tcPr>
            <w:tcW w:w="1247" w:type="dxa"/>
          </w:tcPr>
          <w:p w:rsidR="001233E8" w:rsidRPr="00495D56" w:rsidRDefault="001233E8" w:rsidP="004E69A1">
            <w:pPr>
              <w:widowControl w:val="0"/>
              <w:autoSpaceDE w:val="0"/>
              <w:autoSpaceDN w:val="0"/>
              <w:jc w:val="center"/>
            </w:pPr>
            <w:r w:rsidRPr="00495D56">
              <w:t>0,0</w:t>
            </w:r>
          </w:p>
        </w:tc>
        <w:tc>
          <w:tcPr>
            <w:tcW w:w="1247" w:type="dxa"/>
          </w:tcPr>
          <w:p w:rsidR="001233E8" w:rsidRPr="00495D56" w:rsidRDefault="001233E8" w:rsidP="004E69A1">
            <w:pPr>
              <w:widowControl w:val="0"/>
              <w:autoSpaceDE w:val="0"/>
              <w:autoSpaceDN w:val="0"/>
              <w:jc w:val="center"/>
            </w:pPr>
            <w:r w:rsidRPr="00495D56">
              <w:t>0,0</w:t>
            </w:r>
          </w:p>
        </w:tc>
      </w:tr>
      <w:tr w:rsidR="00835640" w:rsidRPr="00495D56" w:rsidTr="00F95DAF">
        <w:trPr>
          <w:trHeight w:val="20"/>
        </w:trPr>
        <w:tc>
          <w:tcPr>
            <w:tcW w:w="567" w:type="dxa"/>
            <w:vMerge/>
          </w:tcPr>
          <w:p w:rsidR="00835640" w:rsidRPr="00495D56" w:rsidRDefault="00835640" w:rsidP="00495D56">
            <w:pPr>
              <w:widowControl w:val="0"/>
              <w:autoSpaceDE w:val="0"/>
              <w:autoSpaceDN w:val="0"/>
              <w:jc w:val="center"/>
            </w:pPr>
          </w:p>
        </w:tc>
        <w:tc>
          <w:tcPr>
            <w:tcW w:w="9134" w:type="dxa"/>
          </w:tcPr>
          <w:p w:rsidR="00835640" w:rsidRPr="00495D56" w:rsidRDefault="00835640" w:rsidP="00495D56">
            <w:pPr>
              <w:widowControl w:val="0"/>
              <w:autoSpaceDE w:val="0"/>
              <w:autoSpaceDN w:val="0"/>
              <w:adjustRightInd w:val="0"/>
              <w:rPr>
                <w:rFonts w:eastAsia="Calibri"/>
              </w:rPr>
            </w:pPr>
            <w:r w:rsidRPr="00495D56">
              <w:rPr>
                <w:rFonts w:eastAsia="Calibri"/>
              </w:rPr>
              <w:t>Местный бюджет</w:t>
            </w:r>
          </w:p>
        </w:tc>
        <w:tc>
          <w:tcPr>
            <w:tcW w:w="1247" w:type="dxa"/>
          </w:tcPr>
          <w:p w:rsidR="00835640" w:rsidRPr="00495D56" w:rsidRDefault="00835640" w:rsidP="00205395">
            <w:pPr>
              <w:widowControl w:val="0"/>
              <w:autoSpaceDE w:val="0"/>
              <w:autoSpaceDN w:val="0"/>
              <w:jc w:val="center"/>
            </w:pPr>
            <w:r>
              <w:t>103,3</w:t>
            </w:r>
          </w:p>
        </w:tc>
        <w:tc>
          <w:tcPr>
            <w:tcW w:w="1247" w:type="dxa"/>
          </w:tcPr>
          <w:p w:rsidR="00835640" w:rsidRPr="00495D56" w:rsidRDefault="00835640" w:rsidP="00205395">
            <w:pPr>
              <w:widowControl w:val="0"/>
              <w:autoSpaceDE w:val="0"/>
              <w:autoSpaceDN w:val="0"/>
              <w:jc w:val="center"/>
            </w:pPr>
            <w:r>
              <w:t>103,3</w:t>
            </w:r>
          </w:p>
        </w:tc>
        <w:tc>
          <w:tcPr>
            <w:tcW w:w="1247" w:type="dxa"/>
          </w:tcPr>
          <w:p w:rsidR="00835640" w:rsidRPr="00495D56" w:rsidRDefault="00835640" w:rsidP="00205395">
            <w:pPr>
              <w:widowControl w:val="0"/>
              <w:autoSpaceDE w:val="0"/>
              <w:autoSpaceDN w:val="0"/>
              <w:jc w:val="center"/>
            </w:pPr>
            <w:r>
              <w:t>107,4</w:t>
            </w:r>
          </w:p>
        </w:tc>
        <w:tc>
          <w:tcPr>
            <w:tcW w:w="1247" w:type="dxa"/>
          </w:tcPr>
          <w:p w:rsidR="00835640" w:rsidRPr="00495D56" w:rsidRDefault="00835640" w:rsidP="00205395">
            <w:pPr>
              <w:widowControl w:val="0"/>
              <w:autoSpaceDE w:val="0"/>
              <w:autoSpaceDN w:val="0"/>
              <w:jc w:val="center"/>
            </w:pPr>
            <w:r>
              <w:t>314,0</w:t>
            </w:r>
          </w:p>
        </w:tc>
      </w:tr>
      <w:tr w:rsidR="00835640" w:rsidRPr="00495D56" w:rsidTr="00F95DAF">
        <w:trPr>
          <w:trHeight w:val="20"/>
        </w:trPr>
        <w:tc>
          <w:tcPr>
            <w:tcW w:w="567" w:type="dxa"/>
            <w:vMerge/>
          </w:tcPr>
          <w:p w:rsidR="00835640" w:rsidRPr="00495D56" w:rsidRDefault="00835640" w:rsidP="00495D56">
            <w:pPr>
              <w:widowControl w:val="0"/>
              <w:autoSpaceDE w:val="0"/>
              <w:autoSpaceDN w:val="0"/>
              <w:jc w:val="center"/>
            </w:pPr>
          </w:p>
        </w:tc>
        <w:tc>
          <w:tcPr>
            <w:tcW w:w="9134" w:type="dxa"/>
          </w:tcPr>
          <w:p w:rsidR="00835640" w:rsidRPr="00495D56" w:rsidRDefault="00835640" w:rsidP="00495D56">
            <w:pPr>
              <w:widowControl w:val="0"/>
              <w:autoSpaceDE w:val="0"/>
              <w:autoSpaceDN w:val="0"/>
              <w:adjustRightInd w:val="0"/>
              <w:rPr>
                <w:rFonts w:eastAsia="Calibri"/>
              </w:rPr>
            </w:pPr>
            <w:r w:rsidRPr="00495D56">
              <w:rPr>
                <w:rFonts w:eastAsia="Calibri"/>
              </w:rPr>
              <w:t xml:space="preserve">Внебюджетные источники </w:t>
            </w:r>
          </w:p>
        </w:tc>
        <w:tc>
          <w:tcPr>
            <w:tcW w:w="1247" w:type="dxa"/>
          </w:tcPr>
          <w:p w:rsidR="00835640" w:rsidRPr="00495D56" w:rsidRDefault="00835640" w:rsidP="00495D56">
            <w:pPr>
              <w:widowControl w:val="0"/>
              <w:autoSpaceDE w:val="0"/>
              <w:autoSpaceDN w:val="0"/>
              <w:jc w:val="center"/>
            </w:pPr>
            <w:r w:rsidRPr="00495D56">
              <w:t>0,0</w:t>
            </w:r>
          </w:p>
        </w:tc>
        <w:tc>
          <w:tcPr>
            <w:tcW w:w="1247" w:type="dxa"/>
          </w:tcPr>
          <w:p w:rsidR="00835640" w:rsidRPr="00495D56" w:rsidRDefault="00835640" w:rsidP="00495D56">
            <w:pPr>
              <w:widowControl w:val="0"/>
              <w:autoSpaceDE w:val="0"/>
              <w:autoSpaceDN w:val="0"/>
              <w:jc w:val="center"/>
            </w:pPr>
            <w:r w:rsidRPr="00495D56">
              <w:t>0,0</w:t>
            </w:r>
          </w:p>
        </w:tc>
        <w:tc>
          <w:tcPr>
            <w:tcW w:w="1247" w:type="dxa"/>
          </w:tcPr>
          <w:p w:rsidR="00835640" w:rsidRPr="00495D56" w:rsidRDefault="00835640" w:rsidP="00495D56">
            <w:pPr>
              <w:widowControl w:val="0"/>
              <w:autoSpaceDE w:val="0"/>
              <w:autoSpaceDN w:val="0"/>
              <w:jc w:val="center"/>
            </w:pPr>
            <w:r w:rsidRPr="00495D56">
              <w:t>0,0</w:t>
            </w:r>
          </w:p>
        </w:tc>
        <w:tc>
          <w:tcPr>
            <w:tcW w:w="1247" w:type="dxa"/>
          </w:tcPr>
          <w:p w:rsidR="00835640" w:rsidRPr="00495D56" w:rsidRDefault="00835640" w:rsidP="00495D56">
            <w:pPr>
              <w:widowControl w:val="0"/>
              <w:autoSpaceDE w:val="0"/>
              <w:autoSpaceDN w:val="0"/>
              <w:jc w:val="center"/>
            </w:pPr>
            <w:r w:rsidRPr="00495D56">
              <w:t>0,0</w:t>
            </w:r>
          </w:p>
        </w:tc>
      </w:tr>
      <w:tr w:rsidR="00835640" w:rsidRPr="00495D56" w:rsidTr="00F95DAF">
        <w:trPr>
          <w:trHeight w:val="20"/>
        </w:trPr>
        <w:tc>
          <w:tcPr>
            <w:tcW w:w="567" w:type="dxa"/>
          </w:tcPr>
          <w:p w:rsidR="00835640" w:rsidRPr="00495D56" w:rsidRDefault="00835640" w:rsidP="00495D56">
            <w:pPr>
              <w:widowControl w:val="0"/>
              <w:autoSpaceDE w:val="0"/>
              <w:autoSpaceDN w:val="0"/>
              <w:jc w:val="center"/>
            </w:pPr>
            <w:r>
              <w:t>2.</w:t>
            </w:r>
          </w:p>
        </w:tc>
        <w:tc>
          <w:tcPr>
            <w:tcW w:w="9134" w:type="dxa"/>
          </w:tcPr>
          <w:p w:rsidR="00835640" w:rsidRPr="00495D56" w:rsidRDefault="00835640" w:rsidP="00B65FDB">
            <w:pPr>
              <w:widowControl w:val="0"/>
              <w:autoSpaceDE w:val="0"/>
              <w:autoSpaceDN w:val="0"/>
            </w:pPr>
            <w:r w:rsidRPr="00835640">
              <w:t>К</w:t>
            </w:r>
            <w:r w:rsidR="0067109A">
              <w:t>омплекс процессных мероприятий «</w:t>
            </w:r>
            <w:r w:rsidRPr="00835640">
              <w:t>Социальная поддержка отдельных кате</w:t>
            </w:r>
            <w:r w:rsidR="0067109A">
              <w:t>горий граждан»</w:t>
            </w:r>
            <w:r w:rsidRPr="00835640">
              <w:t xml:space="preserve"> </w:t>
            </w:r>
            <w:r w:rsidRPr="00495D56">
              <w:rPr>
                <w:sz w:val="22"/>
                <w:szCs w:val="22"/>
              </w:rPr>
              <w:t>(всего), в том числе:</w:t>
            </w:r>
          </w:p>
        </w:tc>
        <w:tc>
          <w:tcPr>
            <w:tcW w:w="1247" w:type="dxa"/>
          </w:tcPr>
          <w:p w:rsidR="00835640" w:rsidRPr="00495D56" w:rsidRDefault="00835640" w:rsidP="00205395">
            <w:pPr>
              <w:widowControl w:val="0"/>
              <w:autoSpaceDE w:val="0"/>
              <w:autoSpaceDN w:val="0"/>
              <w:jc w:val="center"/>
            </w:pPr>
            <w:r>
              <w:t>103,3</w:t>
            </w:r>
          </w:p>
        </w:tc>
        <w:tc>
          <w:tcPr>
            <w:tcW w:w="1247" w:type="dxa"/>
          </w:tcPr>
          <w:p w:rsidR="00835640" w:rsidRPr="00495D56" w:rsidRDefault="00835640" w:rsidP="00205395">
            <w:pPr>
              <w:widowControl w:val="0"/>
              <w:autoSpaceDE w:val="0"/>
              <w:autoSpaceDN w:val="0"/>
              <w:jc w:val="center"/>
            </w:pPr>
            <w:r>
              <w:t>103,3</w:t>
            </w:r>
          </w:p>
        </w:tc>
        <w:tc>
          <w:tcPr>
            <w:tcW w:w="1247" w:type="dxa"/>
          </w:tcPr>
          <w:p w:rsidR="00835640" w:rsidRPr="00495D56" w:rsidRDefault="00835640" w:rsidP="00205395">
            <w:pPr>
              <w:widowControl w:val="0"/>
              <w:autoSpaceDE w:val="0"/>
              <w:autoSpaceDN w:val="0"/>
              <w:jc w:val="center"/>
            </w:pPr>
            <w:r>
              <w:t>107,4</w:t>
            </w:r>
          </w:p>
        </w:tc>
        <w:tc>
          <w:tcPr>
            <w:tcW w:w="1247" w:type="dxa"/>
          </w:tcPr>
          <w:p w:rsidR="00835640" w:rsidRPr="00495D56" w:rsidRDefault="00835640" w:rsidP="00205395">
            <w:pPr>
              <w:widowControl w:val="0"/>
              <w:autoSpaceDE w:val="0"/>
              <w:autoSpaceDN w:val="0"/>
              <w:jc w:val="center"/>
            </w:pPr>
            <w:r>
              <w:t>314,0</w:t>
            </w:r>
          </w:p>
        </w:tc>
      </w:tr>
      <w:tr w:rsidR="00835640" w:rsidRPr="00495D56" w:rsidTr="00F95DAF">
        <w:trPr>
          <w:trHeight w:val="20"/>
        </w:trPr>
        <w:tc>
          <w:tcPr>
            <w:tcW w:w="567" w:type="dxa"/>
          </w:tcPr>
          <w:p w:rsidR="00835640" w:rsidRPr="00495D56" w:rsidRDefault="00835640" w:rsidP="00495D56">
            <w:pPr>
              <w:widowControl w:val="0"/>
              <w:autoSpaceDE w:val="0"/>
              <w:autoSpaceDN w:val="0"/>
              <w:jc w:val="center"/>
            </w:pPr>
          </w:p>
        </w:tc>
        <w:tc>
          <w:tcPr>
            <w:tcW w:w="9134" w:type="dxa"/>
          </w:tcPr>
          <w:p w:rsidR="00835640" w:rsidRPr="00495D56" w:rsidRDefault="00835640" w:rsidP="004E69A1">
            <w:pPr>
              <w:widowControl w:val="0"/>
              <w:autoSpaceDE w:val="0"/>
              <w:autoSpaceDN w:val="0"/>
              <w:adjustRightInd w:val="0"/>
              <w:rPr>
                <w:rFonts w:eastAsia="Calibri"/>
              </w:rPr>
            </w:pPr>
            <w:r w:rsidRPr="00495D56">
              <w:rPr>
                <w:rFonts w:eastAsia="Calibri"/>
              </w:rPr>
              <w:t>Федеральный бюджет</w:t>
            </w:r>
          </w:p>
        </w:tc>
        <w:tc>
          <w:tcPr>
            <w:tcW w:w="1247" w:type="dxa"/>
          </w:tcPr>
          <w:p w:rsidR="00835640" w:rsidRPr="00495D56" w:rsidRDefault="00835640" w:rsidP="004E69A1">
            <w:pPr>
              <w:widowControl w:val="0"/>
              <w:autoSpaceDE w:val="0"/>
              <w:autoSpaceDN w:val="0"/>
              <w:jc w:val="center"/>
            </w:pPr>
            <w:r w:rsidRPr="00495D56">
              <w:t>0,0</w:t>
            </w:r>
          </w:p>
        </w:tc>
        <w:tc>
          <w:tcPr>
            <w:tcW w:w="1247" w:type="dxa"/>
          </w:tcPr>
          <w:p w:rsidR="00835640" w:rsidRPr="00495D56" w:rsidRDefault="00835640" w:rsidP="004E69A1">
            <w:pPr>
              <w:widowControl w:val="0"/>
              <w:autoSpaceDE w:val="0"/>
              <w:autoSpaceDN w:val="0"/>
              <w:jc w:val="center"/>
            </w:pPr>
            <w:r w:rsidRPr="00495D56">
              <w:t>0,0</w:t>
            </w:r>
          </w:p>
        </w:tc>
        <w:tc>
          <w:tcPr>
            <w:tcW w:w="1247" w:type="dxa"/>
          </w:tcPr>
          <w:p w:rsidR="00835640" w:rsidRPr="00495D56" w:rsidRDefault="00835640" w:rsidP="004E69A1">
            <w:pPr>
              <w:widowControl w:val="0"/>
              <w:autoSpaceDE w:val="0"/>
              <w:autoSpaceDN w:val="0"/>
              <w:jc w:val="center"/>
            </w:pPr>
            <w:r w:rsidRPr="00495D56">
              <w:t>0,0</w:t>
            </w:r>
          </w:p>
        </w:tc>
        <w:tc>
          <w:tcPr>
            <w:tcW w:w="1247" w:type="dxa"/>
          </w:tcPr>
          <w:p w:rsidR="00835640" w:rsidRPr="00495D56" w:rsidRDefault="00835640" w:rsidP="004E69A1">
            <w:pPr>
              <w:widowControl w:val="0"/>
              <w:autoSpaceDE w:val="0"/>
              <w:autoSpaceDN w:val="0"/>
              <w:jc w:val="center"/>
            </w:pPr>
            <w:r w:rsidRPr="00495D56">
              <w:t>0,0</w:t>
            </w:r>
          </w:p>
        </w:tc>
      </w:tr>
      <w:tr w:rsidR="00835640" w:rsidRPr="00495D56" w:rsidTr="00F95DAF">
        <w:trPr>
          <w:trHeight w:val="20"/>
        </w:trPr>
        <w:tc>
          <w:tcPr>
            <w:tcW w:w="567" w:type="dxa"/>
          </w:tcPr>
          <w:p w:rsidR="00835640" w:rsidRPr="00495D56" w:rsidRDefault="00835640" w:rsidP="00495D56">
            <w:pPr>
              <w:widowControl w:val="0"/>
              <w:autoSpaceDE w:val="0"/>
              <w:autoSpaceDN w:val="0"/>
              <w:jc w:val="center"/>
            </w:pPr>
          </w:p>
        </w:tc>
        <w:tc>
          <w:tcPr>
            <w:tcW w:w="9134" w:type="dxa"/>
          </w:tcPr>
          <w:p w:rsidR="00835640" w:rsidRPr="00495D56" w:rsidRDefault="00835640" w:rsidP="004E69A1">
            <w:pPr>
              <w:widowControl w:val="0"/>
              <w:autoSpaceDE w:val="0"/>
              <w:autoSpaceDN w:val="0"/>
              <w:adjustRightInd w:val="0"/>
              <w:rPr>
                <w:rFonts w:eastAsia="Calibri"/>
              </w:rPr>
            </w:pPr>
            <w:r w:rsidRPr="00495D56">
              <w:rPr>
                <w:rFonts w:eastAsia="Calibri"/>
              </w:rPr>
              <w:t>Областной бюджет</w:t>
            </w:r>
          </w:p>
        </w:tc>
        <w:tc>
          <w:tcPr>
            <w:tcW w:w="1247" w:type="dxa"/>
          </w:tcPr>
          <w:p w:rsidR="00835640" w:rsidRPr="00495D56" w:rsidRDefault="00835640" w:rsidP="004E69A1">
            <w:pPr>
              <w:widowControl w:val="0"/>
              <w:autoSpaceDE w:val="0"/>
              <w:autoSpaceDN w:val="0"/>
              <w:jc w:val="center"/>
            </w:pPr>
            <w:r w:rsidRPr="00495D56">
              <w:t>0,0</w:t>
            </w:r>
          </w:p>
        </w:tc>
        <w:tc>
          <w:tcPr>
            <w:tcW w:w="1247" w:type="dxa"/>
          </w:tcPr>
          <w:p w:rsidR="00835640" w:rsidRPr="00495D56" w:rsidRDefault="00835640" w:rsidP="004E69A1">
            <w:pPr>
              <w:widowControl w:val="0"/>
              <w:autoSpaceDE w:val="0"/>
              <w:autoSpaceDN w:val="0"/>
              <w:jc w:val="center"/>
            </w:pPr>
            <w:r w:rsidRPr="00495D56">
              <w:t>0,0</w:t>
            </w:r>
          </w:p>
        </w:tc>
        <w:tc>
          <w:tcPr>
            <w:tcW w:w="1247" w:type="dxa"/>
          </w:tcPr>
          <w:p w:rsidR="00835640" w:rsidRPr="00495D56" w:rsidRDefault="00835640" w:rsidP="004E69A1">
            <w:pPr>
              <w:widowControl w:val="0"/>
              <w:autoSpaceDE w:val="0"/>
              <w:autoSpaceDN w:val="0"/>
              <w:jc w:val="center"/>
            </w:pPr>
            <w:r w:rsidRPr="00495D56">
              <w:t>0,0</w:t>
            </w:r>
          </w:p>
        </w:tc>
        <w:tc>
          <w:tcPr>
            <w:tcW w:w="1247" w:type="dxa"/>
          </w:tcPr>
          <w:p w:rsidR="00835640" w:rsidRPr="00495D56" w:rsidRDefault="00835640" w:rsidP="004E69A1">
            <w:pPr>
              <w:widowControl w:val="0"/>
              <w:autoSpaceDE w:val="0"/>
              <w:autoSpaceDN w:val="0"/>
              <w:jc w:val="center"/>
            </w:pPr>
            <w:r w:rsidRPr="00495D56">
              <w:t>0,0</w:t>
            </w:r>
          </w:p>
        </w:tc>
      </w:tr>
      <w:tr w:rsidR="00835640" w:rsidRPr="00495D56" w:rsidTr="00F95DAF">
        <w:trPr>
          <w:trHeight w:val="20"/>
        </w:trPr>
        <w:tc>
          <w:tcPr>
            <w:tcW w:w="567" w:type="dxa"/>
          </w:tcPr>
          <w:p w:rsidR="00835640" w:rsidRPr="00495D56" w:rsidRDefault="00835640" w:rsidP="00495D56">
            <w:pPr>
              <w:widowControl w:val="0"/>
              <w:autoSpaceDE w:val="0"/>
              <w:autoSpaceDN w:val="0"/>
              <w:jc w:val="center"/>
            </w:pPr>
          </w:p>
        </w:tc>
        <w:tc>
          <w:tcPr>
            <w:tcW w:w="9134" w:type="dxa"/>
          </w:tcPr>
          <w:p w:rsidR="00835640" w:rsidRPr="00495D56" w:rsidRDefault="00835640" w:rsidP="004E69A1">
            <w:pPr>
              <w:widowControl w:val="0"/>
              <w:autoSpaceDE w:val="0"/>
              <w:autoSpaceDN w:val="0"/>
              <w:adjustRightInd w:val="0"/>
              <w:rPr>
                <w:rFonts w:eastAsia="Calibri"/>
              </w:rPr>
            </w:pPr>
            <w:r w:rsidRPr="00495D56">
              <w:rPr>
                <w:rFonts w:eastAsia="Calibri"/>
              </w:rPr>
              <w:t>Местный бюджет</w:t>
            </w:r>
          </w:p>
        </w:tc>
        <w:tc>
          <w:tcPr>
            <w:tcW w:w="1247" w:type="dxa"/>
          </w:tcPr>
          <w:p w:rsidR="00835640" w:rsidRPr="00495D56" w:rsidRDefault="00835640" w:rsidP="00205395">
            <w:pPr>
              <w:widowControl w:val="0"/>
              <w:autoSpaceDE w:val="0"/>
              <w:autoSpaceDN w:val="0"/>
              <w:jc w:val="center"/>
            </w:pPr>
            <w:r>
              <w:t>103,3</w:t>
            </w:r>
          </w:p>
        </w:tc>
        <w:tc>
          <w:tcPr>
            <w:tcW w:w="1247" w:type="dxa"/>
          </w:tcPr>
          <w:p w:rsidR="00835640" w:rsidRPr="00495D56" w:rsidRDefault="00835640" w:rsidP="00205395">
            <w:pPr>
              <w:widowControl w:val="0"/>
              <w:autoSpaceDE w:val="0"/>
              <w:autoSpaceDN w:val="0"/>
              <w:jc w:val="center"/>
            </w:pPr>
            <w:r>
              <w:t>103,3</w:t>
            </w:r>
          </w:p>
        </w:tc>
        <w:tc>
          <w:tcPr>
            <w:tcW w:w="1247" w:type="dxa"/>
          </w:tcPr>
          <w:p w:rsidR="00835640" w:rsidRPr="00495D56" w:rsidRDefault="00835640" w:rsidP="00205395">
            <w:pPr>
              <w:widowControl w:val="0"/>
              <w:autoSpaceDE w:val="0"/>
              <w:autoSpaceDN w:val="0"/>
              <w:jc w:val="center"/>
            </w:pPr>
            <w:r>
              <w:t>107,4</w:t>
            </w:r>
          </w:p>
        </w:tc>
        <w:tc>
          <w:tcPr>
            <w:tcW w:w="1247" w:type="dxa"/>
          </w:tcPr>
          <w:p w:rsidR="00835640" w:rsidRPr="00495D56" w:rsidRDefault="00835640" w:rsidP="00205395">
            <w:pPr>
              <w:widowControl w:val="0"/>
              <w:autoSpaceDE w:val="0"/>
              <w:autoSpaceDN w:val="0"/>
              <w:jc w:val="center"/>
            </w:pPr>
            <w:r>
              <w:t>314,0</w:t>
            </w:r>
          </w:p>
        </w:tc>
      </w:tr>
      <w:tr w:rsidR="00835640" w:rsidRPr="00495D56" w:rsidTr="00F95DAF">
        <w:trPr>
          <w:trHeight w:val="20"/>
        </w:trPr>
        <w:tc>
          <w:tcPr>
            <w:tcW w:w="567" w:type="dxa"/>
          </w:tcPr>
          <w:p w:rsidR="00835640" w:rsidRPr="00495D56" w:rsidRDefault="00835640" w:rsidP="00495D56">
            <w:pPr>
              <w:widowControl w:val="0"/>
              <w:autoSpaceDE w:val="0"/>
              <w:autoSpaceDN w:val="0"/>
              <w:jc w:val="center"/>
            </w:pPr>
          </w:p>
        </w:tc>
        <w:tc>
          <w:tcPr>
            <w:tcW w:w="9134" w:type="dxa"/>
          </w:tcPr>
          <w:p w:rsidR="00835640" w:rsidRPr="00495D56" w:rsidRDefault="00835640"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1247" w:type="dxa"/>
          </w:tcPr>
          <w:p w:rsidR="00835640" w:rsidRPr="00495D56" w:rsidRDefault="00835640" w:rsidP="004E69A1">
            <w:pPr>
              <w:widowControl w:val="0"/>
              <w:autoSpaceDE w:val="0"/>
              <w:autoSpaceDN w:val="0"/>
              <w:jc w:val="center"/>
            </w:pPr>
            <w:r w:rsidRPr="00495D56">
              <w:t>0,0</w:t>
            </w:r>
          </w:p>
        </w:tc>
        <w:tc>
          <w:tcPr>
            <w:tcW w:w="1247" w:type="dxa"/>
          </w:tcPr>
          <w:p w:rsidR="00835640" w:rsidRPr="00495D56" w:rsidRDefault="00835640" w:rsidP="004E69A1">
            <w:pPr>
              <w:widowControl w:val="0"/>
              <w:autoSpaceDE w:val="0"/>
              <w:autoSpaceDN w:val="0"/>
              <w:jc w:val="center"/>
            </w:pPr>
            <w:r w:rsidRPr="00495D56">
              <w:t>0,0</w:t>
            </w:r>
          </w:p>
        </w:tc>
        <w:tc>
          <w:tcPr>
            <w:tcW w:w="1247" w:type="dxa"/>
          </w:tcPr>
          <w:p w:rsidR="00835640" w:rsidRPr="00495D56" w:rsidRDefault="00835640" w:rsidP="004E69A1">
            <w:pPr>
              <w:widowControl w:val="0"/>
              <w:autoSpaceDE w:val="0"/>
              <w:autoSpaceDN w:val="0"/>
              <w:jc w:val="center"/>
            </w:pPr>
            <w:r w:rsidRPr="00495D56">
              <w:t>0,0</w:t>
            </w:r>
          </w:p>
        </w:tc>
        <w:tc>
          <w:tcPr>
            <w:tcW w:w="1247" w:type="dxa"/>
          </w:tcPr>
          <w:p w:rsidR="00835640" w:rsidRPr="00495D56" w:rsidRDefault="00835640" w:rsidP="004E69A1">
            <w:pPr>
              <w:widowControl w:val="0"/>
              <w:autoSpaceDE w:val="0"/>
              <w:autoSpaceDN w:val="0"/>
              <w:jc w:val="center"/>
            </w:pPr>
            <w:r w:rsidRPr="00495D56">
              <w:t>0,0</w:t>
            </w:r>
          </w:p>
        </w:tc>
      </w:tr>
    </w:tbl>
    <w:p w:rsidR="008F671C" w:rsidRDefault="008F671C" w:rsidP="00086AB3">
      <w:pPr>
        <w:widowControl w:val="0"/>
        <w:autoSpaceDE w:val="0"/>
        <w:autoSpaceDN w:val="0"/>
        <w:outlineLvl w:val="1"/>
        <w:rPr>
          <w:kern w:val="2"/>
          <w:sz w:val="28"/>
          <w:szCs w:val="28"/>
        </w:rPr>
      </w:pPr>
    </w:p>
    <w:p w:rsidR="00086AB3" w:rsidRDefault="00086AB3" w:rsidP="00086AB3">
      <w:pPr>
        <w:widowControl w:val="0"/>
        <w:autoSpaceDE w:val="0"/>
        <w:autoSpaceDN w:val="0"/>
        <w:outlineLvl w:val="1"/>
        <w:rPr>
          <w:kern w:val="2"/>
          <w:sz w:val="28"/>
          <w:szCs w:val="28"/>
        </w:rPr>
      </w:pPr>
    </w:p>
    <w:p w:rsidR="00086AB3" w:rsidRDefault="00086AB3" w:rsidP="00086AB3">
      <w:pPr>
        <w:widowControl w:val="0"/>
        <w:autoSpaceDE w:val="0"/>
        <w:autoSpaceDN w:val="0"/>
        <w:outlineLvl w:val="1"/>
        <w:rPr>
          <w:kern w:val="2"/>
          <w:sz w:val="28"/>
          <w:szCs w:val="28"/>
        </w:rPr>
      </w:pPr>
    </w:p>
    <w:p w:rsidR="00086AB3" w:rsidRDefault="00086AB3" w:rsidP="00086AB3">
      <w:pPr>
        <w:widowControl w:val="0"/>
        <w:autoSpaceDE w:val="0"/>
        <w:autoSpaceDN w:val="0"/>
        <w:outlineLvl w:val="1"/>
        <w:rPr>
          <w:sz w:val="28"/>
          <w:szCs w:val="28"/>
        </w:rPr>
      </w:pPr>
    </w:p>
    <w:p w:rsidR="00612B2B" w:rsidRPr="00612B2B" w:rsidRDefault="00612B2B" w:rsidP="00612B2B">
      <w:pPr>
        <w:widowControl w:val="0"/>
        <w:autoSpaceDE w:val="0"/>
        <w:autoSpaceDN w:val="0"/>
        <w:jc w:val="center"/>
        <w:outlineLvl w:val="1"/>
        <w:rPr>
          <w:sz w:val="28"/>
          <w:szCs w:val="28"/>
        </w:rPr>
      </w:pPr>
      <w:r w:rsidRPr="00612B2B">
        <w:rPr>
          <w:sz w:val="28"/>
          <w:szCs w:val="28"/>
        </w:rPr>
        <w:lastRenderedPageBreak/>
        <w:t>I. ПАСПОРТ</w:t>
      </w:r>
    </w:p>
    <w:p w:rsidR="00612B2B" w:rsidRPr="00612B2B" w:rsidRDefault="00612B2B" w:rsidP="0052254B">
      <w:pPr>
        <w:widowControl w:val="0"/>
        <w:autoSpaceDE w:val="0"/>
        <w:autoSpaceDN w:val="0"/>
        <w:jc w:val="center"/>
        <w:rPr>
          <w:sz w:val="28"/>
          <w:szCs w:val="28"/>
        </w:rPr>
      </w:pPr>
      <w:r w:rsidRPr="00612B2B">
        <w:rPr>
          <w:sz w:val="28"/>
          <w:szCs w:val="28"/>
        </w:rPr>
        <w:t xml:space="preserve">КОМПЛЕКСА ПРОЦЕССНЫХ МЕРОПРИЯТИЙ </w:t>
      </w:r>
      <w:r w:rsidR="0052254B">
        <w:rPr>
          <w:sz w:val="28"/>
          <w:szCs w:val="28"/>
        </w:rPr>
        <w:t>«СОЦИАЛЬНАЯ ПОДДЕРЖКА ОТДЕЛЬНЫХ КАТЕГОРИЙ ГРАЖДАН»</w:t>
      </w:r>
    </w:p>
    <w:p w:rsidR="00612B2B" w:rsidRPr="00612B2B" w:rsidRDefault="00612B2B" w:rsidP="00612B2B">
      <w:pPr>
        <w:widowControl w:val="0"/>
        <w:autoSpaceDE w:val="0"/>
        <w:autoSpaceDN w:val="0"/>
        <w:ind w:firstLine="540"/>
        <w:jc w:val="both"/>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t>1. Основные положения</w:t>
      </w:r>
    </w:p>
    <w:p w:rsidR="004E3AD8" w:rsidRPr="00612B2B" w:rsidRDefault="004E3AD8" w:rsidP="00612B2B">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AE68B7" w:rsidRPr="00612B2B" w:rsidTr="000F771E">
        <w:tc>
          <w:tcPr>
            <w:tcW w:w="426" w:type="dxa"/>
            <w:tcBorders>
              <w:top w:val="nil"/>
              <w:left w:val="nil"/>
              <w:bottom w:val="nil"/>
              <w:right w:val="single" w:sz="4" w:space="0" w:color="auto"/>
            </w:tcBorders>
          </w:tcPr>
          <w:p w:rsidR="00AE68B7" w:rsidRPr="00612B2B"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612B2B" w:rsidRDefault="00AE68B7" w:rsidP="00612B2B">
            <w:pPr>
              <w:widowControl w:val="0"/>
              <w:autoSpaceDE w:val="0"/>
              <w:autoSpaceDN w:val="0"/>
            </w:pPr>
            <w:r w:rsidRPr="00612B2B">
              <w:t>Ответственный за разработку и реализацию ко</w:t>
            </w:r>
            <w:r>
              <w:t>мплекса процессных мероприятий «</w:t>
            </w:r>
            <w:r w:rsidR="002462A3" w:rsidRPr="002462A3">
              <w:t>Социальная поддержка отдельных категорий граждан</w:t>
            </w:r>
            <w:r>
              <w:t>»</w:t>
            </w:r>
            <w:r w:rsidRPr="00612B2B">
              <w:t xml:space="preserve">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AE68B7" w:rsidRDefault="00AE68B7" w:rsidP="000B3BF8">
            <w:pPr>
              <w:widowControl w:val="0"/>
              <w:autoSpaceDE w:val="0"/>
              <w:autoSpaceDN w:val="0"/>
            </w:pPr>
            <w:r>
              <w:t>Администрация Елизаветовского сельского поселения,</w:t>
            </w:r>
          </w:p>
          <w:p w:rsidR="00AE68B7" w:rsidRPr="00612B2B" w:rsidRDefault="00AE68B7" w:rsidP="00086AB3">
            <w:pPr>
              <w:widowControl w:val="0"/>
              <w:autoSpaceDE w:val="0"/>
              <w:autoSpaceDN w:val="0"/>
            </w:pPr>
            <w:r w:rsidRPr="00612B2B">
              <w:t xml:space="preserve">Сектор экономки и финансов администрации </w:t>
            </w:r>
            <w:r>
              <w:t xml:space="preserve">Елизаветовского </w:t>
            </w:r>
            <w:r w:rsidRPr="00612B2B">
              <w:t>сельского поселения</w:t>
            </w:r>
            <w:r w:rsidR="004E3AD8">
              <w:t xml:space="preserve">, </w:t>
            </w:r>
            <w:r w:rsidR="008F671C" w:rsidRPr="008F671C">
              <w:t>Дуюн Анастасия Викторовна, заведующи</w:t>
            </w:r>
            <w:r w:rsidR="008F671C">
              <w:t>й сектором экономики и финансов</w:t>
            </w:r>
          </w:p>
        </w:tc>
      </w:tr>
      <w:tr w:rsidR="00AE68B7" w:rsidRPr="00612B2B" w:rsidTr="000F771E">
        <w:tc>
          <w:tcPr>
            <w:tcW w:w="426" w:type="dxa"/>
            <w:tcBorders>
              <w:top w:val="nil"/>
              <w:left w:val="nil"/>
              <w:bottom w:val="nil"/>
              <w:right w:val="single" w:sz="4" w:space="0" w:color="auto"/>
            </w:tcBorders>
          </w:tcPr>
          <w:p w:rsidR="00AE68B7" w:rsidRPr="00612B2B"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612B2B" w:rsidRDefault="00AE68B7" w:rsidP="00612B2B">
            <w:pPr>
              <w:widowControl w:val="0"/>
              <w:autoSpaceDE w:val="0"/>
              <w:autoSpaceDN w:val="0"/>
            </w:pPr>
            <w:r w:rsidRPr="00612B2B">
              <w:t xml:space="preserve">Связь с муниципальной программой </w:t>
            </w:r>
            <w:r>
              <w:t>Елизаветовского</w:t>
            </w:r>
            <w:r w:rsidRPr="00612B2B">
              <w:t xml:space="preserve">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AE68B7" w:rsidRPr="00612B2B" w:rsidRDefault="00AE68B7" w:rsidP="00612B2B">
            <w:pPr>
              <w:widowControl w:val="0"/>
              <w:autoSpaceDE w:val="0"/>
              <w:autoSpaceDN w:val="0"/>
            </w:pPr>
            <w:r w:rsidRPr="00612B2B">
              <w:t xml:space="preserve">муниципальная программа </w:t>
            </w:r>
            <w:r>
              <w:t>Елизаветовского</w:t>
            </w:r>
            <w:r w:rsidRPr="00612B2B">
              <w:t xml:space="preserve"> сельского поселения </w:t>
            </w:r>
            <w:r w:rsidR="004E3AD8" w:rsidRPr="00835640">
              <w:t>«Социальная поддержка граждан»</w:t>
            </w:r>
          </w:p>
        </w:tc>
      </w:tr>
    </w:tbl>
    <w:p w:rsidR="001E2B44" w:rsidRDefault="001E2B44"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82077">
      <w:pPr>
        <w:tabs>
          <w:tab w:val="left" w:pos="1632"/>
        </w:tabs>
        <w:spacing w:after="200" w:line="276" w:lineRule="auto"/>
        <w:rPr>
          <w:sz w:val="28"/>
          <w:szCs w:val="28"/>
        </w:rPr>
      </w:pPr>
    </w:p>
    <w:p w:rsidR="00682077" w:rsidRDefault="00682077" w:rsidP="00682077">
      <w:pPr>
        <w:tabs>
          <w:tab w:val="left" w:pos="1632"/>
        </w:tabs>
        <w:spacing w:after="200" w:line="276" w:lineRule="auto"/>
        <w:rPr>
          <w:sz w:val="28"/>
          <w:szCs w:val="28"/>
        </w:rPr>
      </w:pPr>
    </w:p>
    <w:p w:rsidR="008F671C" w:rsidRDefault="008F671C" w:rsidP="00612B2B">
      <w:pPr>
        <w:tabs>
          <w:tab w:val="left" w:pos="1632"/>
        </w:tabs>
        <w:spacing w:after="200" w:line="276" w:lineRule="auto"/>
        <w:jc w:val="center"/>
        <w:rPr>
          <w:sz w:val="28"/>
          <w:szCs w:val="28"/>
        </w:rPr>
      </w:pPr>
    </w:p>
    <w:p w:rsidR="008F671C" w:rsidRDefault="008F671C" w:rsidP="00612B2B">
      <w:pPr>
        <w:tabs>
          <w:tab w:val="left" w:pos="1632"/>
        </w:tabs>
        <w:spacing w:after="200" w:line="276" w:lineRule="auto"/>
        <w:jc w:val="center"/>
        <w:rPr>
          <w:sz w:val="28"/>
          <w:szCs w:val="28"/>
        </w:rPr>
      </w:pPr>
    </w:p>
    <w:p w:rsidR="008F671C" w:rsidRDefault="008F671C" w:rsidP="00612B2B">
      <w:pPr>
        <w:tabs>
          <w:tab w:val="left" w:pos="1632"/>
        </w:tabs>
        <w:spacing w:after="200" w:line="276" w:lineRule="auto"/>
        <w:jc w:val="center"/>
        <w:rPr>
          <w:sz w:val="28"/>
          <w:szCs w:val="28"/>
        </w:rPr>
      </w:pPr>
    </w:p>
    <w:p w:rsidR="00612B2B" w:rsidRDefault="00612B2B" w:rsidP="00612B2B">
      <w:pPr>
        <w:tabs>
          <w:tab w:val="left" w:pos="1632"/>
        </w:tabs>
        <w:spacing w:after="200" w:line="276" w:lineRule="auto"/>
        <w:jc w:val="center"/>
        <w:rPr>
          <w:sz w:val="28"/>
          <w:szCs w:val="28"/>
        </w:rPr>
      </w:pPr>
      <w:r w:rsidRPr="00612B2B">
        <w:rPr>
          <w:sz w:val="28"/>
          <w:szCs w:val="28"/>
        </w:rPr>
        <w:lastRenderedPageBreak/>
        <w:t>2. Показатели комплекса процессных мероприятий</w:t>
      </w:r>
    </w:p>
    <w:p w:rsidR="001E2B44" w:rsidRPr="00612B2B" w:rsidRDefault="001E2B44" w:rsidP="00612B2B">
      <w:pPr>
        <w:tabs>
          <w:tab w:val="left" w:pos="1632"/>
        </w:tabs>
        <w:spacing w:after="200" w:line="276" w:lineRule="auto"/>
        <w:jc w:val="center"/>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AE19D0" w:rsidRPr="00612B2B" w:rsidTr="00AE19D0">
        <w:tc>
          <w:tcPr>
            <w:tcW w:w="567" w:type="dxa"/>
            <w:vMerge w:val="restart"/>
          </w:tcPr>
          <w:p w:rsidR="00AE19D0" w:rsidRPr="00612B2B" w:rsidRDefault="00AE19D0" w:rsidP="00612B2B">
            <w:pPr>
              <w:widowControl w:val="0"/>
              <w:autoSpaceDE w:val="0"/>
              <w:autoSpaceDN w:val="0"/>
              <w:jc w:val="center"/>
            </w:pPr>
            <w:r w:rsidRPr="00612B2B">
              <w:t>N</w:t>
            </w:r>
          </w:p>
          <w:p w:rsidR="00AE19D0" w:rsidRPr="00612B2B" w:rsidRDefault="00AE19D0" w:rsidP="00612B2B">
            <w:pPr>
              <w:widowControl w:val="0"/>
              <w:autoSpaceDE w:val="0"/>
              <w:autoSpaceDN w:val="0"/>
              <w:jc w:val="center"/>
            </w:pPr>
            <w:r w:rsidRPr="00612B2B">
              <w:t>п/п</w:t>
            </w:r>
          </w:p>
        </w:tc>
        <w:tc>
          <w:tcPr>
            <w:tcW w:w="2472" w:type="dxa"/>
            <w:gridSpan w:val="2"/>
            <w:vMerge w:val="restart"/>
          </w:tcPr>
          <w:p w:rsidR="00AE19D0" w:rsidRPr="00612B2B" w:rsidRDefault="00AE19D0" w:rsidP="00612B2B">
            <w:pPr>
              <w:widowControl w:val="0"/>
              <w:autoSpaceDE w:val="0"/>
              <w:autoSpaceDN w:val="0"/>
              <w:jc w:val="center"/>
            </w:pPr>
            <w:r w:rsidRPr="00612B2B">
              <w:t>Наименование показателя</w:t>
            </w:r>
          </w:p>
        </w:tc>
        <w:tc>
          <w:tcPr>
            <w:tcW w:w="992" w:type="dxa"/>
            <w:vMerge w:val="restart"/>
          </w:tcPr>
          <w:p w:rsidR="00AE19D0" w:rsidRPr="00612B2B" w:rsidRDefault="00AE19D0" w:rsidP="00612B2B">
            <w:pPr>
              <w:widowControl w:val="0"/>
              <w:autoSpaceDE w:val="0"/>
              <w:autoSpaceDN w:val="0"/>
              <w:jc w:val="center"/>
            </w:pPr>
            <w:r w:rsidRPr="00612B2B">
              <w:t>Признак возрастания/убывания</w:t>
            </w:r>
          </w:p>
        </w:tc>
        <w:tc>
          <w:tcPr>
            <w:tcW w:w="1134" w:type="dxa"/>
            <w:gridSpan w:val="2"/>
            <w:vMerge w:val="restart"/>
          </w:tcPr>
          <w:p w:rsidR="00AE19D0" w:rsidRPr="00612B2B" w:rsidRDefault="00AE19D0" w:rsidP="00612B2B">
            <w:pPr>
              <w:widowControl w:val="0"/>
              <w:autoSpaceDE w:val="0"/>
              <w:autoSpaceDN w:val="0"/>
              <w:jc w:val="center"/>
            </w:pPr>
            <w:r w:rsidRPr="00612B2B">
              <w:t>Уровень показателя</w:t>
            </w:r>
          </w:p>
        </w:tc>
        <w:tc>
          <w:tcPr>
            <w:tcW w:w="993" w:type="dxa"/>
            <w:vMerge w:val="restart"/>
          </w:tcPr>
          <w:p w:rsidR="00AE19D0" w:rsidRPr="00612B2B" w:rsidRDefault="00AE19D0" w:rsidP="00612B2B">
            <w:pPr>
              <w:widowControl w:val="0"/>
              <w:autoSpaceDE w:val="0"/>
              <w:autoSpaceDN w:val="0"/>
              <w:jc w:val="center"/>
            </w:pPr>
            <w:r w:rsidRPr="00612B2B">
              <w:t xml:space="preserve">Единица измерения (по </w:t>
            </w:r>
            <w:hyperlink r:id="rId12">
              <w:r w:rsidRPr="00612B2B">
                <w:rPr>
                  <w:color w:val="0000FF"/>
                </w:rPr>
                <w:t>ОКЕИ</w:t>
              </w:r>
            </w:hyperlink>
            <w:r w:rsidRPr="00612B2B">
              <w:t>)</w:t>
            </w:r>
          </w:p>
        </w:tc>
        <w:tc>
          <w:tcPr>
            <w:tcW w:w="1417" w:type="dxa"/>
            <w:gridSpan w:val="2"/>
          </w:tcPr>
          <w:p w:rsidR="00AE19D0" w:rsidRPr="00612B2B" w:rsidRDefault="00AE19D0" w:rsidP="00AE19D0">
            <w:pPr>
              <w:widowControl w:val="0"/>
              <w:autoSpaceDE w:val="0"/>
              <w:autoSpaceDN w:val="0"/>
              <w:jc w:val="center"/>
            </w:pPr>
            <w:r w:rsidRPr="00612B2B">
              <w:t xml:space="preserve">Базовое значение показателя </w:t>
            </w:r>
          </w:p>
        </w:tc>
        <w:tc>
          <w:tcPr>
            <w:tcW w:w="4111" w:type="dxa"/>
            <w:gridSpan w:val="6"/>
          </w:tcPr>
          <w:p w:rsidR="00AE19D0" w:rsidRPr="00612B2B" w:rsidRDefault="00AE19D0" w:rsidP="00612B2B">
            <w:pPr>
              <w:widowControl w:val="0"/>
              <w:autoSpaceDE w:val="0"/>
              <w:autoSpaceDN w:val="0"/>
              <w:jc w:val="center"/>
            </w:pPr>
            <w:r w:rsidRPr="00612B2B">
              <w:t>Значения показателей по годам</w:t>
            </w:r>
          </w:p>
        </w:tc>
        <w:tc>
          <w:tcPr>
            <w:tcW w:w="2268" w:type="dxa"/>
            <w:vMerge w:val="restart"/>
          </w:tcPr>
          <w:p w:rsidR="00AE19D0" w:rsidRPr="00612B2B" w:rsidRDefault="00AE19D0" w:rsidP="00612B2B">
            <w:pPr>
              <w:widowControl w:val="0"/>
              <w:autoSpaceDE w:val="0"/>
              <w:autoSpaceDN w:val="0"/>
              <w:jc w:val="center"/>
            </w:pPr>
            <w:proofErr w:type="gramStart"/>
            <w:r w:rsidRPr="00612B2B">
              <w:t>Ответственный</w:t>
            </w:r>
            <w:proofErr w:type="gramEnd"/>
            <w:r w:rsidRPr="00612B2B">
              <w:t xml:space="preserve"> за достижение показателя</w:t>
            </w:r>
          </w:p>
        </w:tc>
        <w:tc>
          <w:tcPr>
            <w:tcW w:w="1276" w:type="dxa"/>
            <w:gridSpan w:val="2"/>
            <w:vMerge w:val="restart"/>
          </w:tcPr>
          <w:p w:rsidR="00AE19D0" w:rsidRPr="00612B2B" w:rsidRDefault="00AE19D0" w:rsidP="00612B2B">
            <w:pPr>
              <w:widowControl w:val="0"/>
              <w:autoSpaceDE w:val="0"/>
              <w:autoSpaceDN w:val="0"/>
              <w:jc w:val="center"/>
            </w:pPr>
            <w:r w:rsidRPr="00612B2B">
              <w:t>Информационная система</w:t>
            </w:r>
          </w:p>
        </w:tc>
      </w:tr>
      <w:tr w:rsidR="00AE19D0" w:rsidRPr="00612B2B" w:rsidTr="00AE19D0">
        <w:tc>
          <w:tcPr>
            <w:tcW w:w="567" w:type="dxa"/>
            <w:vMerge/>
          </w:tcPr>
          <w:p w:rsidR="00AE19D0" w:rsidRPr="00612B2B" w:rsidRDefault="00AE19D0" w:rsidP="00612B2B">
            <w:pPr>
              <w:widowControl w:val="0"/>
              <w:autoSpaceDE w:val="0"/>
              <w:autoSpaceDN w:val="0"/>
            </w:pPr>
          </w:p>
        </w:tc>
        <w:tc>
          <w:tcPr>
            <w:tcW w:w="2472" w:type="dxa"/>
            <w:gridSpan w:val="2"/>
            <w:vMerge/>
          </w:tcPr>
          <w:p w:rsidR="00AE19D0" w:rsidRPr="00612B2B" w:rsidRDefault="00AE19D0" w:rsidP="00612B2B">
            <w:pPr>
              <w:widowControl w:val="0"/>
              <w:autoSpaceDE w:val="0"/>
              <w:autoSpaceDN w:val="0"/>
            </w:pPr>
          </w:p>
        </w:tc>
        <w:tc>
          <w:tcPr>
            <w:tcW w:w="992" w:type="dxa"/>
            <w:vMerge/>
          </w:tcPr>
          <w:p w:rsidR="00AE19D0" w:rsidRPr="00612B2B" w:rsidRDefault="00AE19D0" w:rsidP="00612B2B">
            <w:pPr>
              <w:widowControl w:val="0"/>
              <w:autoSpaceDE w:val="0"/>
              <w:autoSpaceDN w:val="0"/>
            </w:pPr>
          </w:p>
        </w:tc>
        <w:tc>
          <w:tcPr>
            <w:tcW w:w="1134" w:type="dxa"/>
            <w:gridSpan w:val="2"/>
            <w:vMerge/>
          </w:tcPr>
          <w:p w:rsidR="00AE19D0" w:rsidRPr="00612B2B" w:rsidRDefault="00AE19D0" w:rsidP="00612B2B">
            <w:pPr>
              <w:widowControl w:val="0"/>
              <w:autoSpaceDE w:val="0"/>
              <w:autoSpaceDN w:val="0"/>
            </w:pPr>
          </w:p>
        </w:tc>
        <w:tc>
          <w:tcPr>
            <w:tcW w:w="993" w:type="dxa"/>
            <w:vMerge/>
          </w:tcPr>
          <w:p w:rsidR="00AE19D0" w:rsidRPr="00612B2B" w:rsidRDefault="00AE19D0" w:rsidP="00612B2B">
            <w:pPr>
              <w:widowControl w:val="0"/>
              <w:autoSpaceDE w:val="0"/>
              <w:autoSpaceDN w:val="0"/>
            </w:pPr>
          </w:p>
        </w:tc>
        <w:tc>
          <w:tcPr>
            <w:tcW w:w="708" w:type="dxa"/>
          </w:tcPr>
          <w:p w:rsidR="00AE19D0" w:rsidRPr="00612B2B" w:rsidRDefault="00AE19D0" w:rsidP="00612B2B">
            <w:pPr>
              <w:widowControl w:val="0"/>
              <w:autoSpaceDE w:val="0"/>
              <w:autoSpaceDN w:val="0"/>
            </w:pPr>
            <w:r>
              <w:t>значение</w:t>
            </w:r>
          </w:p>
        </w:tc>
        <w:tc>
          <w:tcPr>
            <w:tcW w:w="709" w:type="dxa"/>
          </w:tcPr>
          <w:p w:rsidR="00AE19D0" w:rsidRPr="00612B2B" w:rsidRDefault="00AE19D0" w:rsidP="00612B2B">
            <w:pPr>
              <w:widowControl w:val="0"/>
              <w:autoSpaceDE w:val="0"/>
              <w:autoSpaceDN w:val="0"/>
            </w:pPr>
            <w:r>
              <w:t>год</w:t>
            </w:r>
          </w:p>
        </w:tc>
        <w:tc>
          <w:tcPr>
            <w:tcW w:w="1204" w:type="dxa"/>
            <w:gridSpan w:val="2"/>
          </w:tcPr>
          <w:p w:rsidR="00AE19D0" w:rsidRPr="00612B2B" w:rsidRDefault="00AE19D0" w:rsidP="00612B2B">
            <w:pPr>
              <w:widowControl w:val="0"/>
              <w:autoSpaceDE w:val="0"/>
              <w:autoSpaceDN w:val="0"/>
              <w:jc w:val="center"/>
            </w:pPr>
            <w:r w:rsidRPr="00612B2B">
              <w:t>2025</w:t>
            </w:r>
          </w:p>
        </w:tc>
        <w:tc>
          <w:tcPr>
            <w:tcW w:w="1134" w:type="dxa"/>
            <w:gridSpan w:val="2"/>
          </w:tcPr>
          <w:p w:rsidR="00AE19D0" w:rsidRPr="00612B2B" w:rsidRDefault="00AE19D0" w:rsidP="00612B2B">
            <w:pPr>
              <w:widowControl w:val="0"/>
              <w:autoSpaceDE w:val="0"/>
              <w:autoSpaceDN w:val="0"/>
              <w:jc w:val="center"/>
            </w:pPr>
            <w:r w:rsidRPr="00612B2B">
              <w:t>2026</w:t>
            </w:r>
          </w:p>
        </w:tc>
        <w:tc>
          <w:tcPr>
            <w:tcW w:w="922" w:type="dxa"/>
          </w:tcPr>
          <w:p w:rsidR="00AE19D0" w:rsidRPr="00612B2B" w:rsidRDefault="00AE19D0" w:rsidP="00612B2B">
            <w:pPr>
              <w:widowControl w:val="0"/>
              <w:autoSpaceDE w:val="0"/>
              <w:autoSpaceDN w:val="0"/>
              <w:jc w:val="center"/>
            </w:pPr>
            <w:r w:rsidRPr="00612B2B">
              <w:t>2027</w:t>
            </w:r>
          </w:p>
        </w:tc>
        <w:tc>
          <w:tcPr>
            <w:tcW w:w="851" w:type="dxa"/>
          </w:tcPr>
          <w:p w:rsidR="00AE19D0" w:rsidRPr="00612B2B" w:rsidRDefault="00AE19D0" w:rsidP="00612B2B">
            <w:pPr>
              <w:widowControl w:val="0"/>
              <w:autoSpaceDE w:val="0"/>
              <w:autoSpaceDN w:val="0"/>
              <w:jc w:val="center"/>
            </w:pPr>
            <w:r w:rsidRPr="00612B2B">
              <w:t>2030 (</w:t>
            </w:r>
            <w:proofErr w:type="spellStart"/>
            <w:r w:rsidRPr="00612B2B">
              <w:t>справочно</w:t>
            </w:r>
            <w:proofErr w:type="spellEnd"/>
            <w:r w:rsidRPr="00612B2B">
              <w:t>)</w:t>
            </w:r>
          </w:p>
        </w:tc>
        <w:tc>
          <w:tcPr>
            <w:tcW w:w="2268" w:type="dxa"/>
            <w:vMerge/>
          </w:tcPr>
          <w:p w:rsidR="00AE19D0" w:rsidRPr="00612B2B" w:rsidRDefault="00AE19D0" w:rsidP="00612B2B">
            <w:pPr>
              <w:widowControl w:val="0"/>
              <w:autoSpaceDE w:val="0"/>
              <w:autoSpaceDN w:val="0"/>
            </w:pPr>
          </w:p>
        </w:tc>
        <w:tc>
          <w:tcPr>
            <w:tcW w:w="1276" w:type="dxa"/>
            <w:gridSpan w:val="2"/>
            <w:vMerge/>
          </w:tcPr>
          <w:p w:rsidR="00AE19D0" w:rsidRPr="00612B2B" w:rsidRDefault="00AE19D0" w:rsidP="00612B2B">
            <w:pPr>
              <w:widowControl w:val="0"/>
              <w:autoSpaceDE w:val="0"/>
              <w:autoSpaceDN w:val="0"/>
            </w:pPr>
          </w:p>
        </w:tc>
      </w:tr>
      <w:tr w:rsidR="00AE19D0" w:rsidRPr="00612B2B" w:rsidTr="00AE19D0">
        <w:tc>
          <w:tcPr>
            <w:tcW w:w="567" w:type="dxa"/>
          </w:tcPr>
          <w:p w:rsidR="00AE19D0" w:rsidRPr="00612B2B" w:rsidRDefault="00AE19D0" w:rsidP="00AE19D0">
            <w:pPr>
              <w:widowControl w:val="0"/>
              <w:autoSpaceDE w:val="0"/>
              <w:autoSpaceDN w:val="0"/>
              <w:jc w:val="center"/>
            </w:pPr>
            <w:r>
              <w:t>1</w:t>
            </w:r>
          </w:p>
        </w:tc>
        <w:tc>
          <w:tcPr>
            <w:tcW w:w="2472" w:type="dxa"/>
            <w:gridSpan w:val="2"/>
          </w:tcPr>
          <w:p w:rsidR="00AE19D0" w:rsidRPr="00612B2B" w:rsidRDefault="00AE19D0" w:rsidP="00AE19D0">
            <w:pPr>
              <w:widowControl w:val="0"/>
              <w:autoSpaceDE w:val="0"/>
              <w:autoSpaceDN w:val="0"/>
              <w:jc w:val="center"/>
            </w:pPr>
            <w:r>
              <w:t>2</w:t>
            </w:r>
          </w:p>
        </w:tc>
        <w:tc>
          <w:tcPr>
            <w:tcW w:w="992" w:type="dxa"/>
          </w:tcPr>
          <w:p w:rsidR="00AE19D0" w:rsidRPr="00612B2B" w:rsidRDefault="00AE19D0" w:rsidP="00AE19D0">
            <w:pPr>
              <w:widowControl w:val="0"/>
              <w:autoSpaceDE w:val="0"/>
              <w:autoSpaceDN w:val="0"/>
              <w:jc w:val="center"/>
            </w:pPr>
            <w:r>
              <w:t>3</w:t>
            </w:r>
          </w:p>
        </w:tc>
        <w:tc>
          <w:tcPr>
            <w:tcW w:w="1134" w:type="dxa"/>
            <w:gridSpan w:val="2"/>
          </w:tcPr>
          <w:p w:rsidR="00AE19D0" w:rsidRPr="00612B2B" w:rsidRDefault="00AE19D0" w:rsidP="00AE19D0">
            <w:pPr>
              <w:widowControl w:val="0"/>
              <w:autoSpaceDE w:val="0"/>
              <w:autoSpaceDN w:val="0"/>
              <w:jc w:val="center"/>
            </w:pPr>
            <w:r>
              <w:t>4</w:t>
            </w:r>
          </w:p>
        </w:tc>
        <w:tc>
          <w:tcPr>
            <w:tcW w:w="993" w:type="dxa"/>
          </w:tcPr>
          <w:p w:rsidR="00AE19D0" w:rsidRPr="00612B2B" w:rsidRDefault="00AE19D0" w:rsidP="00AE19D0">
            <w:pPr>
              <w:widowControl w:val="0"/>
              <w:autoSpaceDE w:val="0"/>
              <w:autoSpaceDN w:val="0"/>
              <w:jc w:val="center"/>
            </w:pPr>
            <w:r>
              <w:t>5</w:t>
            </w:r>
          </w:p>
        </w:tc>
        <w:tc>
          <w:tcPr>
            <w:tcW w:w="708" w:type="dxa"/>
          </w:tcPr>
          <w:p w:rsidR="00AE19D0" w:rsidRDefault="00AE19D0" w:rsidP="00AE19D0">
            <w:pPr>
              <w:widowControl w:val="0"/>
              <w:autoSpaceDE w:val="0"/>
              <w:autoSpaceDN w:val="0"/>
              <w:jc w:val="center"/>
            </w:pPr>
            <w:r>
              <w:t>6</w:t>
            </w:r>
          </w:p>
        </w:tc>
        <w:tc>
          <w:tcPr>
            <w:tcW w:w="709" w:type="dxa"/>
          </w:tcPr>
          <w:p w:rsidR="00AE19D0" w:rsidRDefault="00AE19D0" w:rsidP="00AE19D0">
            <w:pPr>
              <w:widowControl w:val="0"/>
              <w:autoSpaceDE w:val="0"/>
              <w:autoSpaceDN w:val="0"/>
              <w:jc w:val="center"/>
            </w:pPr>
            <w:r>
              <w:t>7</w:t>
            </w:r>
          </w:p>
        </w:tc>
        <w:tc>
          <w:tcPr>
            <w:tcW w:w="1204" w:type="dxa"/>
            <w:gridSpan w:val="2"/>
          </w:tcPr>
          <w:p w:rsidR="00AE19D0" w:rsidRPr="00612B2B" w:rsidRDefault="00AE19D0" w:rsidP="00AE19D0">
            <w:pPr>
              <w:widowControl w:val="0"/>
              <w:autoSpaceDE w:val="0"/>
              <w:autoSpaceDN w:val="0"/>
              <w:jc w:val="center"/>
            </w:pPr>
            <w:r>
              <w:t>8</w:t>
            </w:r>
          </w:p>
        </w:tc>
        <w:tc>
          <w:tcPr>
            <w:tcW w:w="1134" w:type="dxa"/>
            <w:gridSpan w:val="2"/>
          </w:tcPr>
          <w:p w:rsidR="00AE19D0" w:rsidRPr="00612B2B" w:rsidRDefault="00AE19D0" w:rsidP="00AE19D0">
            <w:pPr>
              <w:widowControl w:val="0"/>
              <w:autoSpaceDE w:val="0"/>
              <w:autoSpaceDN w:val="0"/>
              <w:jc w:val="center"/>
            </w:pPr>
            <w:r>
              <w:t>9</w:t>
            </w:r>
          </w:p>
        </w:tc>
        <w:tc>
          <w:tcPr>
            <w:tcW w:w="922" w:type="dxa"/>
          </w:tcPr>
          <w:p w:rsidR="00AE19D0" w:rsidRPr="00612B2B" w:rsidRDefault="00AE19D0" w:rsidP="00AE19D0">
            <w:pPr>
              <w:widowControl w:val="0"/>
              <w:autoSpaceDE w:val="0"/>
              <w:autoSpaceDN w:val="0"/>
              <w:jc w:val="center"/>
            </w:pPr>
            <w:r>
              <w:t>10</w:t>
            </w:r>
          </w:p>
        </w:tc>
        <w:tc>
          <w:tcPr>
            <w:tcW w:w="851" w:type="dxa"/>
          </w:tcPr>
          <w:p w:rsidR="00AE19D0" w:rsidRPr="00612B2B" w:rsidRDefault="00AE19D0" w:rsidP="00AE19D0">
            <w:pPr>
              <w:widowControl w:val="0"/>
              <w:autoSpaceDE w:val="0"/>
              <w:autoSpaceDN w:val="0"/>
              <w:jc w:val="center"/>
            </w:pPr>
            <w:r>
              <w:t>11</w:t>
            </w:r>
          </w:p>
        </w:tc>
        <w:tc>
          <w:tcPr>
            <w:tcW w:w="2268" w:type="dxa"/>
          </w:tcPr>
          <w:p w:rsidR="00AE19D0" w:rsidRPr="00612B2B" w:rsidRDefault="00AE19D0" w:rsidP="00AE19D0">
            <w:pPr>
              <w:widowControl w:val="0"/>
              <w:autoSpaceDE w:val="0"/>
              <w:autoSpaceDN w:val="0"/>
              <w:jc w:val="center"/>
            </w:pPr>
            <w:r>
              <w:t>12</w:t>
            </w:r>
          </w:p>
        </w:tc>
        <w:tc>
          <w:tcPr>
            <w:tcW w:w="1276" w:type="dxa"/>
            <w:gridSpan w:val="2"/>
          </w:tcPr>
          <w:p w:rsidR="00AE19D0" w:rsidRPr="00612B2B" w:rsidRDefault="00AE19D0" w:rsidP="00AE19D0">
            <w:pPr>
              <w:widowControl w:val="0"/>
              <w:autoSpaceDE w:val="0"/>
              <w:autoSpaceDN w:val="0"/>
              <w:jc w:val="center"/>
            </w:pPr>
            <w:r>
              <w:t>13</w:t>
            </w:r>
          </w:p>
        </w:tc>
      </w:tr>
      <w:tr w:rsidR="001D2F25" w:rsidRPr="00612B2B" w:rsidTr="00AE19D0">
        <w:tc>
          <w:tcPr>
            <w:tcW w:w="15230" w:type="dxa"/>
            <w:gridSpan w:val="18"/>
          </w:tcPr>
          <w:p w:rsidR="001D2F25" w:rsidRPr="00612B2B" w:rsidRDefault="001D2F25" w:rsidP="00612B2B">
            <w:pPr>
              <w:widowControl w:val="0"/>
              <w:autoSpaceDE w:val="0"/>
              <w:autoSpaceDN w:val="0"/>
              <w:jc w:val="center"/>
              <w:outlineLvl w:val="3"/>
            </w:pPr>
            <w:r w:rsidRPr="00612B2B">
              <w:t>Задача</w:t>
            </w:r>
            <w:r w:rsidR="00A43540">
              <w:t xml:space="preserve"> 1</w:t>
            </w:r>
            <w:r w:rsidRPr="00612B2B">
              <w:t xml:space="preserve"> комплекса процессных мероприятий </w:t>
            </w:r>
            <w:r>
              <w:t>«</w:t>
            </w:r>
            <w:r w:rsidR="004F1179" w:rsidRPr="004F1179">
              <w:t>Своевременно и в полном объеме предоставлены меры социальной поддержки, государственные социальные гарантии отдельным категориям граждан</w:t>
            </w:r>
            <w:r>
              <w:t>»</w:t>
            </w:r>
          </w:p>
        </w:tc>
      </w:tr>
      <w:tr w:rsidR="0084010E" w:rsidRPr="00612B2B" w:rsidTr="001E655E">
        <w:tc>
          <w:tcPr>
            <w:tcW w:w="629" w:type="dxa"/>
            <w:gridSpan w:val="2"/>
          </w:tcPr>
          <w:p w:rsidR="0084010E" w:rsidRPr="00612B2B" w:rsidRDefault="0084010E" w:rsidP="00612B2B">
            <w:pPr>
              <w:widowControl w:val="0"/>
              <w:autoSpaceDE w:val="0"/>
              <w:autoSpaceDN w:val="0"/>
              <w:jc w:val="center"/>
              <w:outlineLvl w:val="3"/>
            </w:pPr>
            <w:r>
              <w:t>1.1.</w:t>
            </w:r>
          </w:p>
        </w:tc>
        <w:tc>
          <w:tcPr>
            <w:tcW w:w="2410" w:type="dxa"/>
          </w:tcPr>
          <w:p w:rsidR="0084010E" w:rsidRPr="00612B2B" w:rsidRDefault="0084010E" w:rsidP="00575F26">
            <w:pPr>
              <w:widowControl w:val="0"/>
              <w:autoSpaceDE w:val="0"/>
              <w:autoSpaceDN w:val="0"/>
              <w:outlineLvl w:val="3"/>
            </w:pPr>
            <w:r>
              <w:t>Д</w:t>
            </w:r>
            <w:r w:rsidRPr="0084010E">
              <w:t>оля граждан, получивших дополнительное пенсионное обеспечение, в общем числе граждан, обратившихся за получением социальных выплат в администрацию Елизаветовского сельского поселения</w:t>
            </w:r>
          </w:p>
        </w:tc>
        <w:tc>
          <w:tcPr>
            <w:tcW w:w="992" w:type="dxa"/>
          </w:tcPr>
          <w:p w:rsidR="0084010E" w:rsidRPr="00612B2B" w:rsidRDefault="0084010E" w:rsidP="00205395">
            <w:pPr>
              <w:widowControl w:val="0"/>
              <w:autoSpaceDE w:val="0"/>
              <w:autoSpaceDN w:val="0"/>
              <w:jc w:val="center"/>
            </w:pPr>
            <w:r w:rsidRPr="00612B2B">
              <w:t>возрастания</w:t>
            </w:r>
          </w:p>
        </w:tc>
        <w:tc>
          <w:tcPr>
            <w:tcW w:w="1045" w:type="dxa"/>
          </w:tcPr>
          <w:p w:rsidR="0084010E" w:rsidRPr="00612B2B" w:rsidRDefault="0084010E" w:rsidP="00205395">
            <w:pPr>
              <w:widowControl w:val="0"/>
              <w:autoSpaceDE w:val="0"/>
              <w:autoSpaceDN w:val="0"/>
              <w:jc w:val="center"/>
            </w:pPr>
            <w:r w:rsidRPr="00612B2B">
              <w:t>КПМ</w:t>
            </w:r>
          </w:p>
        </w:tc>
        <w:tc>
          <w:tcPr>
            <w:tcW w:w="1082" w:type="dxa"/>
            <w:gridSpan w:val="2"/>
          </w:tcPr>
          <w:p w:rsidR="0084010E" w:rsidRPr="00612B2B" w:rsidRDefault="0084010E" w:rsidP="00205395">
            <w:pPr>
              <w:widowControl w:val="0"/>
              <w:autoSpaceDE w:val="0"/>
              <w:autoSpaceDN w:val="0"/>
              <w:jc w:val="center"/>
            </w:pPr>
            <w:r>
              <w:t>процентов</w:t>
            </w:r>
          </w:p>
        </w:tc>
        <w:tc>
          <w:tcPr>
            <w:tcW w:w="708" w:type="dxa"/>
          </w:tcPr>
          <w:p w:rsidR="0084010E" w:rsidRPr="00612B2B" w:rsidRDefault="0084010E" w:rsidP="00612B2B">
            <w:pPr>
              <w:widowControl w:val="0"/>
              <w:autoSpaceDE w:val="0"/>
              <w:autoSpaceDN w:val="0"/>
              <w:jc w:val="center"/>
              <w:outlineLvl w:val="3"/>
            </w:pPr>
            <w:r>
              <w:t>100</w:t>
            </w:r>
          </w:p>
        </w:tc>
        <w:tc>
          <w:tcPr>
            <w:tcW w:w="709" w:type="dxa"/>
          </w:tcPr>
          <w:p w:rsidR="0084010E" w:rsidRPr="00612B2B" w:rsidRDefault="0084010E" w:rsidP="00612B2B">
            <w:pPr>
              <w:widowControl w:val="0"/>
              <w:autoSpaceDE w:val="0"/>
              <w:autoSpaceDN w:val="0"/>
              <w:jc w:val="center"/>
              <w:outlineLvl w:val="3"/>
            </w:pPr>
            <w:r>
              <w:t>2024</w:t>
            </w:r>
          </w:p>
        </w:tc>
        <w:tc>
          <w:tcPr>
            <w:tcW w:w="1134" w:type="dxa"/>
          </w:tcPr>
          <w:p w:rsidR="0084010E" w:rsidRPr="00612B2B" w:rsidRDefault="0084010E" w:rsidP="00612B2B">
            <w:pPr>
              <w:widowControl w:val="0"/>
              <w:autoSpaceDE w:val="0"/>
              <w:autoSpaceDN w:val="0"/>
              <w:jc w:val="center"/>
              <w:outlineLvl w:val="3"/>
            </w:pPr>
            <w:r>
              <w:t>100</w:t>
            </w:r>
          </w:p>
        </w:tc>
        <w:tc>
          <w:tcPr>
            <w:tcW w:w="1134" w:type="dxa"/>
            <w:gridSpan w:val="2"/>
          </w:tcPr>
          <w:p w:rsidR="0084010E" w:rsidRPr="00612B2B" w:rsidRDefault="0084010E" w:rsidP="00612B2B">
            <w:pPr>
              <w:widowControl w:val="0"/>
              <w:autoSpaceDE w:val="0"/>
              <w:autoSpaceDN w:val="0"/>
              <w:jc w:val="center"/>
              <w:outlineLvl w:val="3"/>
            </w:pPr>
            <w:r>
              <w:t>100</w:t>
            </w:r>
          </w:p>
        </w:tc>
        <w:tc>
          <w:tcPr>
            <w:tcW w:w="992" w:type="dxa"/>
            <w:gridSpan w:val="2"/>
          </w:tcPr>
          <w:p w:rsidR="0084010E" w:rsidRPr="00612B2B" w:rsidRDefault="0084010E" w:rsidP="00612B2B">
            <w:pPr>
              <w:widowControl w:val="0"/>
              <w:autoSpaceDE w:val="0"/>
              <w:autoSpaceDN w:val="0"/>
              <w:jc w:val="center"/>
              <w:outlineLvl w:val="3"/>
            </w:pPr>
            <w:r>
              <w:t>100</w:t>
            </w:r>
          </w:p>
        </w:tc>
        <w:tc>
          <w:tcPr>
            <w:tcW w:w="851" w:type="dxa"/>
          </w:tcPr>
          <w:p w:rsidR="0084010E" w:rsidRPr="00612B2B" w:rsidRDefault="0084010E" w:rsidP="00612B2B">
            <w:pPr>
              <w:widowControl w:val="0"/>
              <w:autoSpaceDE w:val="0"/>
              <w:autoSpaceDN w:val="0"/>
              <w:jc w:val="center"/>
              <w:outlineLvl w:val="3"/>
            </w:pPr>
            <w:r>
              <w:t>100</w:t>
            </w:r>
          </w:p>
        </w:tc>
        <w:tc>
          <w:tcPr>
            <w:tcW w:w="2274" w:type="dxa"/>
            <w:gridSpan w:val="2"/>
          </w:tcPr>
          <w:p w:rsidR="0084010E" w:rsidRPr="00612B2B" w:rsidRDefault="008F671C" w:rsidP="00612B2B">
            <w:pPr>
              <w:widowControl w:val="0"/>
              <w:autoSpaceDE w:val="0"/>
              <w:autoSpaceDN w:val="0"/>
              <w:jc w:val="center"/>
              <w:outlineLvl w:val="3"/>
            </w:pPr>
            <w:r w:rsidRPr="008F671C">
              <w:t>Дуюн Анастасия Викторовна, заведующий сектором экономики и финансов Администрации Елизаветовского сельского поселения</w:t>
            </w:r>
          </w:p>
        </w:tc>
        <w:tc>
          <w:tcPr>
            <w:tcW w:w="1270" w:type="dxa"/>
          </w:tcPr>
          <w:p w:rsidR="0084010E" w:rsidRPr="00612B2B" w:rsidRDefault="0084010E" w:rsidP="00612B2B">
            <w:pPr>
              <w:widowControl w:val="0"/>
              <w:autoSpaceDE w:val="0"/>
              <w:autoSpaceDN w:val="0"/>
              <w:jc w:val="center"/>
              <w:outlineLvl w:val="3"/>
            </w:pPr>
            <w:r w:rsidRPr="00AE19D0">
              <w:t>Информационная система отсутствует</w:t>
            </w:r>
          </w:p>
        </w:tc>
      </w:tr>
    </w:tbl>
    <w:p w:rsidR="00612B2B" w:rsidRPr="00612B2B" w:rsidRDefault="00612B2B" w:rsidP="00612B2B">
      <w:pPr>
        <w:widowControl w:val="0"/>
        <w:autoSpaceDE w:val="0"/>
        <w:autoSpaceDN w:val="0"/>
        <w:jc w:val="center"/>
        <w:outlineLvl w:val="2"/>
        <w:rPr>
          <w:sz w:val="28"/>
          <w:szCs w:val="28"/>
        </w:rPr>
      </w:pPr>
    </w:p>
    <w:p w:rsidR="002C280B" w:rsidRDefault="002C280B" w:rsidP="00612B2B">
      <w:pPr>
        <w:widowControl w:val="0"/>
        <w:autoSpaceDE w:val="0"/>
        <w:autoSpaceDN w:val="0"/>
        <w:jc w:val="center"/>
        <w:outlineLvl w:val="2"/>
        <w:rPr>
          <w:sz w:val="28"/>
          <w:szCs w:val="28"/>
        </w:rPr>
      </w:pPr>
    </w:p>
    <w:p w:rsidR="002C280B" w:rsidRDefault="002C280B" w:rsidP="00612B2B">
      <w:pPr>
        <w:widowControl w:val="0"/>
        <w:autoSpaceDE w:val="0"/>
        <w:autoSpaceDN w:val="0"/>
        <w:jc w:val="center"/>
        <w:outlineLvl w:val="2"/>
        <w:rPr>
          <w:sz w:val="28"/>
          <w:szCs w:val="28"/>
        </w:rPr>
      </w:pPr>
    </w:p>
    <w:p w:rsidR="00AB07BE" w:rsidRDefault="00AB07BE" w:rsidP="00157B73">
      <w:pPr>
        <w:widowControl w:val="0"/>
        <w:autoSpaceDE w:val="0"/>
        <w:autoSpaceDN w:val="0"/>
        <w:outlineLvl w:val="2"/>
        <w:rPr>
          <w:sz w:val="28"/>
          <w:szCs w:val="28"/>
        </w:rPr>
      </w:pPr>
    </w:p>
    <w:p w:rsidR="00157B73" w:rsidRDefault="00157B73" w:rsidP="00157B73">
      <w:pPr>
        <w:widowControl w:val="0"/>
        <w:autoSpaceDE w:val="0"/>
        <w:autoSpaceDN w:val="0"/>
        <w:outlineLvl w:val="2"/>
        <w:rPr>
          <w:sz w:val="28"/>
          <w:szCs w:val="28"/>
        </w:rPr>
      </w:pPr>
    </w:p>
    <w:p w:rsidR="00AB07BE" w:rsidRDefault="00AB07BE" w:rsidP="00612B2B">
      <w:pPr>
        <w:widowControl w:val="0"/>
        <w:autoSpaceDE w:val="0"/>
        <w:autoSpaceDN w:val="0"/>
        <w:jc w:val="center"/>
        <w:outlineLvl w:val="2"/>
        <w:rPr>
          <w:sz w:val="28"/>
          <w:szCs w:val="28"/>
        </w:rPr>
      </w:pPr>
    </w:p>
    <w:p w:rsidR="00AB07BE" w:rsidRDefault="00AB07BE"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t>3. Перечень мероприятий (результатов) комплекса процессных мероприятий</w:t>
      </w:r>
    </w:p>
    <w:p w:rsidR="000B3BF8" w:rsidRPr="00612B2B" w:rsidRDefault="000B3BF8" w:rsidP="00612B2B">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683"/>
        <w:gridCol w:w="26"/>
        <w:gridCol w:w="784"/>
        <w:gridCol w:w="40"/>
        <w:gridCol w:w="709"/>
        <w:gridCol w:w="101"/>
        <w:gridCol w:w="749"/>
        <w:gridCol w:w="101"/>
        <w:gridCol w:w="840"/>
        <w:gridCol w:w="10"/>
        <w:gridCol w:w="16"/>
      </w:tblGrid>
      <w:tr w:rsidR="00612B2B" w:rsidRPr="00612B2B" w:rsidTr="00AB07BE">
        <w:trPr>
          <w:gridAfter w:val="1"/>
          <w:wAfter w:w="16" w:type="dxa"/>
        </w:trPr>
        <w:tc>
          <w:tcPr>
            <w:tcW w:w="567" w:type="dxa"/>
            <w:vMerge w:val="restart"/>
          </w:tcPr>
          <w:p w:rsidR="00612B2B" w:rsidRPr="00612B2B" w:rsidRDefault="00612B2B" w:rsidP="00612B2B">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612B2B" w:rsidRPr="00612B2B" w:rsidRDefault="00612B2B" w:rsidP="00612B2B">
            <w:pPr>
              <w:widowControl w:val="0"/>
              <w:autoSpaceDE w:val="0"/>
              <w:autoSpaceDN w:val="0"/>
              <w:jc w:val="center"/>
            </w:pPr>
            <w:r w:rsidRPr="00612B2B">
              <w:t>Наименование мероприятия (результата)</w:t>
            </w:r>
          </w:p>
        </w:tc>
        <w:tc>
          <w:tcPr>
            <w:tcW w:w="1768" w:type="dxa"/>
            <w:gridSpan w:val="2"/>
            <w:vMerge w:val="restart"/>
          </w:tcPr>
          <w:p w:rsidR="00612B2B" w:rsidRPr="00612B2B" w:rsidRDefault="00612B2B" w:rsidP="00612B2B">
            <w:pPr>
              <w:widowControl w:val="0"/>
              <w:autoSpaceDE w:val="0"/>
              <w:autoSpaceDN w:val="0"/>
              <w:jc w:val="center"/>
            </w:pPr>
            <w:r w:rsidRPr="00612B2B">
              <w:t>Тип мероприятия (результата)</w:t>
            </w:r>
          </w:p>
        </w:tc>
        <w:tc>
          <w:tcPr>
            <w:tcW w:w="3711" w:type="dxa"/>
            <w:gridSpan w:val="2"/>
            <w:vMerge w:val="restart"/>
          </w:tcPr>
          <w:p w:rsidR="00612B2B" w:rsidRPr="00612B2B" w:rsidRDefault="00612B2B" w:rsidP="00612B2B">
            <w:pPr>
              <w:widowControl w:val="0"/>
              <w:autoSpaceDE w:val="0"/>
              <w:autoSpaceDN w:val="0"/>
              <w:jc w:val="center"/>
            </w:pPr>
            <w:r w:rsidRPr="00612B2B">
              <w:t>Характеристика</w:t>
            </w:r>
          </w:p>
        </w:tc>
        <w:tc>
          <w:tcPr>
            <w:tcW w:w="1418" w:type="dxa"/>
            <w:gridSpan w:val="2"/>
            <w:vMerge w:val="restart"/>
          </w:tcPr>
          <w:p w:rsidR="00612B2B" w:rsidRPr="00612B2B" w:rsidRDefault="00612B2B" w:rsidP="00612B2B">
            <w:pPr>
              <w:widowControl w:val="0"/>
              <w:autoSpaceDE w:val="0"/>
              <w:autoSpaceDN w:val="0"/>
              <w:jc w:val="center"/>
            </w:pPr>
            <w:r w:rsidRPr="00612B2B">
              <w:t xml:space="preserve">Единица измерения (по </w:t>
            </w:r>
            <w:hyperlink r:id="rId13">
              <w:r w:rsidRPr="00612B2B">
                <w:rPr>
                  <w:color w:val="0000FF"/>
                </w:rPr>
                <w:t>ОКЕИ</w:t>
              </w:r>
            </w:hyperlink>
            <w:r w:rsidRPr="00612B2B">
              <w:t>)</w:t>
            </w:r>
          </w:p>
        </w:tc>
        <w:tc>
          <w:tcPr>
            <w:tcW w:w="1493" w:type="dxa"/>
            <w:gridSpan w:val="3"/>
          </w:tcPr>
          <w:p w:rsidR="00612B2B" w:rsidRPr="00612B2B" w:rsidRDefault="00612B2B" w:rsidP="00612B2B">
            <w:pPr>
              <w:widowControl w:val="0"/>
              <w:autoSpaceDE w:val="0"/>
              <w:autoSpaceDN w:val="0"/>
              <w:jc w:val="center"/>
            </w:pPr>
            <w:r w:rsidRPr="00612B2B">
              <w:t>Базовое значение</w:t>
            </w:r>
          </w:p>
        </w:tc>
        <w:tc>
          <w:tcPr>
            <w:tcW w:w="2550" w:type="dxa"/>
            <w:gridSpan w:val="7"/>
          </w:tcPr>
          <w:p w:rsidR="00612B2B" w:rsidRPr="00612B2B" w:rsidRDefault="00612B2B" w:rsidP="00612B2B">
            <w:pPr>
              <w:widowControl w:val="0"/>
              <w:autoSpaceDE w:val="0"/>
              <w:autoSpaceDN w:val="0"/>
              <w:jc w:val="center"/>
            </w:pPr>
            <w:r w:rsidRPr="00612B2B">
              <w:t>Значение результата по годам реализации</w:t>
            </w:r>
          </w:p>
        </w:tc>
      </w:tr>
      <w:tr w:rsidR="00BF476B" w:rsidRPr="00612B2B" w:rsidTr="00AB07BE">
        <w:trPr>
          <w:gridAfter w:val="1"/>
          <w:wAfter w:w="16" w:type="dxa"/>
        </w:trPr>
        <w:tc>
          <w:tcPr>
            <w:tcW w:w="567" w:type="dxa"/>
            <w:vMerge/>
          </w:tcPr>
          <w:p w:rsidR="00BF476B" w:rsidRPr="00612B2B" w:rsidRDefault="00BF476B" w:rsidP="00612B2B">
            <w:pPr>
              <w:widowControl w:val="0"/>
              <w:autoSpaceDE w:val="0"/>
              <w:autoSpaceDN w:val="0"/>
            </w:pPr>
          </w:p>
        </w:tc>
        <w:tc>
          <w:tcPr>
            <w:tcW w:w="3823" w:type="dxa"/>
            <w:gridSpan w:val="2"/>
            <w:vMerge/>
          </w:tcPr>
          <w:p w:rsidR="00BF476B" w:rsidRPr="00612B2B" w:rsidRDefault="00BF476B" w:rsidP="00612B2B">
            <w:pPr>
              <w:widowControl w:val="0"/>
              <w:autoSpaceDE w:val="0"/>
              <w:autoSpaceDN w:val="0"/>
            </w:pPr>
          </w:p>
        </w:tc>
        <w:tc>
          <w:tcPr>
            <w:tcW w:w="1768" w:type="dxa"/>
            <w:gridSpan w:val="2"/>
            <w:vMerge/>
          </w:tcPr>
          <w:p w:rsidR="00BF476B" w:rsidRPr="00612B2B" w:rsidRDefault="00BF476B" w:rsidP="00612B2B">
            <w:pPr>
              <w:widowControl w:val="0"/>
              <w:autoSpaceDE w:val="0"/>
              <w:autoSpaceDN w:val="0"/>
            </w:pPr>
          </w:p>
        </w:tc>
        <w:tc>
          <w:tcPr>
            <w:tcW w:w="3711" w:type="dxa"/>
            <w:gridSpan w:val="2"/>
            <w:vMerge/>
          </w:tcPr>
          <w:p w:rsidR="00BF476B" w:rsidRPr="00612B2B" w:rsidRDefault="00BF476B" w:rsidP="00612B2B">
            <w:pPr>
              <w:widowControl w:val="0"/>
              <w:autoSpaceDE w:val="0"/>
              <w:autoSpaceDN w:val="0"/>
            </w:pPr>
          </w:p>
        </w:tc>
        <w:tc>
          <w:tcPr>
            <w:tcW w:w="1418" w:type="dxa"/>
            <w:gridSpan w:val="2"/>
            <w:vMerge/>
          </w:tcPr>
          <w:p w:rsidR="00BF476B" w:rsidRPr="00612B2B" w:rsidRDefault="00BF476B" w:rsidP="00612B2B">
            <w:pPr>
              <w:widowControl w:val="0"/>
              <w:autoSpaceDE w:val="0"/>
              <w:autoSpaceDN w:val="0"/>
            </w:pPr>
          </w:p>
        </w:tc>
        <w:tc>
          <w:tcPr>
            <w:tcW w:w="709" w:type="dxa"/>
            <w:gridSpan w:val="2"/>
          </w:tcPr>
          <w:p w:rsidR="00BF476B" w:rsidRPr="00612B2B" w:rsidRDefault="00BF476B" w:rsidP="00BF476B">
            <w:pPr>
              <w:widowControl w:val="0"/>
              <w:autoSpaceDE w:val="0"/>
              <w:autoSpaceDN w:val="0"/>
              <w:jc w:val="center"/>
            </w:pPr>
            <w:r>
              <w:t>значение</w:t>
            </w:r>
          </w:p>
        </w:tc>
        <w:tc>
          <w:tcPr>
            <w:tcW w:w="784" w:type="dxa"/>
          </w:tcPr>
          <w:p w:rsidR="00BF476B" w:rsidRPr="00612B2B" w:rsidRDefault="00BF476B" w:rsidP="00BF476B">
            <w:pPr>
              <w:widowControl w:val="0"/>
              <w:autoSpaceDE w:val="0"/>
              <w:autoSpaceDN w:val="0"/>
              <w:jc w:val="center"/>
            </w:pPr>
            <w:r>
              <w:t>год</w:t>
            </w:r>
          </w:p>
        </w:tc>
        <w:tc>
          <w:tcPr>
            <w:tcW w:w="850" w:type="dxa"/>
            <w:gridSpan w:val="3"/>
          </w:tcPr>
          <w:p w:rsidR="00BF476B" w:rsidRPr="00612B2B" w:rsidRDefault="00BF476B" w:rsidP="00612B2B">
            <w:pPr>
              <w:widowControl w:val="0"/>
              <w:autoSpaceDE w:val="0"/>
              <w:autoSpaceDN w:val="0"/>
              <w:jc w:val="center"/>
            </w:pPr>
            <w:r w:rsidRPr="00612B2B">
              <w:t>2025</w:t>
            </w:r>
          </w:p>
        </w:tc>
        <w:tc>
          <w:tcPr>
            <w:tcW w:w="850" w:type="dxa"/>
            <w:gridSpan w:val="2"/>
          </w:tcPr>
          <w:p w:rsidR="00BF476B" w:rsidRPr="00612B2B" w:rsidRDefault="00BF476B" w:rsidP="00612B2B">
            <w:pPr>
              <w:widowControl w:val="0"/>
              <w:autoSpaceDE w:val="0"/>
              <w:autoSpaceDN w:val="0"/>
              <w:jc w:val="center"/>
            </w:pPr>
            <w:r w:rsidRPr="00612B2B">
              <w:t>2026</w:t>
            </w:r>
          </w:p>
        </w:tc>
        <w:tc>
          <w:tcPr>
            <w:tcW w:w="850" w:type="dxa"/>
            <w:gridSpan w:val="2"/>
          </w:tcPr>
          <w:p w:rsidR="00BF476B" w:rsidRPr="00612B2B" w:rsidRDefault="00BF476B" w:rsidP="00612B2B">
            <w:pPr>
              <w:widowControl w:val="0"/>
              <w:autoSpaceDE w:val="0"/>
              <w:autoSpaceDN w:val="0"/>
              <w:jc w:val="center"/>
            </w:pPr>
            <w:r w:rsidRPr="00612B2B">
              <w:t>2027</w:t>
            </w:r>
          </w:p>
        </w:tc>
      </w:tr>
      <w:tr w:rsidR="00BF476B" w:rsidRPr="00612B2B" w:rsidTr="00AB07BE">
        <w:trPr>
          <w:gridAfter w:val="1"/>
          <w:wAfter w:w="16" w:type="dxa"/>
        </w:trPr>
        <w:tc>
          <w:tcPr>
            <w:tcW w:w="567" w:type="dxa"/>
          </w:tcPr>
          <w:p w:rsidR="00BF476B" w:rsidRPr="00612B2B" w:rsidRDefault="00BF476B" w:rsidP="00BF476B">
            <w:pPr>
              <w:widowControl w:val="0"/>
              <w:autoSpaceDE w:val="0"/>
              <w:autoSpaceDN w:val="0"/>
              <w:jc w:val="center"/>
            </w:pPr>
            <w:r>
              <w:t>1</w:t>
            </w:r>
          </w:p>
        </w:tc>
        <w:tc>
          <w:tcPr>
            <w:tcW w:w="3823" w:type="dxa"/>
            <w:gridSpan w:val="2"/>
          </w:tcPr>
          <w:p w:rsidR="00BF476B" w:rsidRPr="00612B2B" w:rsidRDefault="00BF476B" w:rsidP="00BF476B">
            <w:pPr>
              <w:widowControl w:val="0"/>
              <w:autoSpaceDE w:val="0"/>
              <w:autoSpaceDN w:val="0"/>
              <w:jc w:val="center"/>
            </w:pPr>
            <w:r>
              <w:t>2</w:t>
            </w:r>
          </w:p>
        </w:tc>
        <w:tc>
          <w:tcPr>
            <w:tcW w:w="1768" w:type="dxa"/>
            <w:gridSpan w:val="2"/>
          </w:tcPr>
          <w:p w:rsidR="00BF476B" w:rsidRPr="00612B2B" w:rsidRDefault="00BF476B" w:rsidP="00BF476B">
            <w:pPr>
              <w:widowControl w:val="0"/>
              <w:autoSpaceDE w:val="0"/>
              <w:autoSpaceDN w:val="0"/>
              <w:jc w:val="center"/>
            </w:pPr>
            <w:r>
              <w:t>3</w:t>
            </w:r>
          </w:p>
        </w:tc>
        <w:tc>
          <w:tcPr>
            <w:tcW w:w="3711" w:type="dxa"/>
            <w:gridSpan w:val="2"/>
          </w:tcPr>
          <w:p w:rsidR="00BF476B" w:rsidRPr="00612B2B" w:rsidRDefault="00BF476B" w:rsidP="00BF476B">
            <w:pPr>
              <w:widowControl w:val="0"/>
              <w:autoSpaceDE w:val="0"/>
              <w:autoSpaceDN w:val="0"/>
              <w:jc w:val="center"/>
            </w:pPr>
            <w:r>
              <w:t>4</w:t>
            </w:r>
          </w:p>
        </w:tc>
        <w:tc>
          <w:tcPr>
            <w:tcW w:w="1418" w:type="dxa"/>
            <w:gridSpan w:val="2"/>
          </w:tcPr>
          <w:p w:rsidR="00BF476B" w:rsidRPr="00612B2B" w:rsidRDefault="00BF476B" w:rsidP="00BF476B">
            <w:pPr>
              <w:widowControl w:val="0"/>
              <w:autoSpaceDE w:val="0"/>
              <w:autoSpaceDN w:val="0"/>
              <w:jc w:val="center"/>
            </w:pPr>
            <w:r>
              <w:t>5</w:t>
            </w:r>
          </w:p>
        </w:tc>
        <w:tc>
          <w:tcPr>
            <w:tcW w:w="709" w:type="dxa"/>
            <w:gridSpan w:val="2"/>
          </w:tcPr>
          <w:p w:rsidR="00BF476B" w:rsidRDefault="00BF476B" w:rsidP="00BF476B">
            <w:pPr>
              <w:widowControl w:val="0"/>
              <w:autoSpaceDE w:val="0"/>
              <w:autoSpaceDN w:val="0"/>
              <w:jc w:val="center"/>
            </w:pPr>
            <w:r>
              <w:t>6</w:t>
            </w:r>
          </w:p>
        </w:tc>
        <w:tc>
          <w:tcPr>
            <w:tcW w:w="784" w:type="dxa"/>
          </w:tcPr>
          <w:p w:rsidR="00BF476B" w:rsidRDefault="00BF476B" w:rsidP="00BF476B">
            <w:pPr>
              <w:widowControl w:val="0"/>
              <w:autoSpaceDE w:val="0"/>
              <w:autoSpaceDN w:val="0"/>
              <w:jc w:val="center"/>
            </w:pPr>
            <w:r>
              <w:t>7</w:t>
            </w:r>
          </w:p>
        </w:tc>
        <w:tc>
          <w:tcPr>
            <w:tcW w:w="850" w:type="dxa"/>
            <w:gridSpan w:val="3"/>
          </w:tcPr>
          <w:p w:rsidR="00BF476B" w:rsidRPr="00612B2B" w:rsidRDefault="00BF476B" w:rsidP="00BF476B">
            <w:pPr>
              <w:widowControl w:val="0"/>
              <w:autoSpaceDE w:val="0"/>
              <w:autoSpaceDN w:val="0"/>
              <w:jc w:val="center"/>
            </w:pPr>
            <w:r>
              <w:t>8</w:t>
            </w:r>
          </w:p>
        </w:tc>
        <w:tc>
          <w:tcPr>
            <w:tcW w:w="850" w:type="dxa"/>
            <w:gridSpan w:val="2"/>
          </w:tcPr>
          <w:p w:rsidR="00BF476B" w:rsidRPr="00612B2B" w:rsidRDefault="00BF476B" w:rsidP="00BF476B">
            <w:pPr>
              <w:widowControl w:val="0"/>
              <w:autoSpaceDE w:val="0"/>
              <w:autoSpaceDN w:val="0"/>
              <w:jc w:val="center"/>
            </w:pPr>
            <w:r>
              <w:t>9</w:t>
            </w:r>
          </w:p>
        </w:tc>
        <w:tc>
          <w:tcPr>
            <w:tcW w:w="850" w:type="dxa"/>
            <w:gridSpan w:val="2"/>
          </w:tcPr>
          <w:p w:rsidR="00BF476B" w:rsidRPr="00612B2B" w:rsidRDefault="00BF476B" w:rsidP="00BF476B">
            <w:pPr>
              <w:widowControl w:val="0"/>
              <w:autoSpaceDE w:val="0"/>
              <w:autoSpaceDN w:val="0"/>
              <w:jc w:val="center"/>
            </w:pPr>
            <w:r>
              <w:t>10</w:t>
            </w:r>
          </w:p>
        </w:tc>
      </w:tr>
      <w:tr w:rsidR="002C280B" w:rsidRPr="00612B2B" w:rsidTr="00AB07BE">
        <w:tc>
          <w:tcPr>
            <w:tcW w:w="15346" w:type="dxa"/>
            <w:gridSpan w:val="20"/>
          </w:tcPr>
          <w:p w:rsidR="002C280B" w:rsidRPr="00612B2B" w:rsidRDefault="002C280B" w:rsidP="00612B2B">
            <w:pPr>
              <w:widowControl w:val="0"/>
              <w:autoSpaceDE w:val="0"/>
              <w:autoSpaceDN w:val="0"/>
              <w:jc w:val="center"/>
              <w:outlineLvl w:val="3"/>
            </w:pPr>
            <w:r w:rsidRPr="002C280B">
              <w:t xml:space="preserve">Задача </w:t>
            </w:r>
            <w:r w:rsidR="00A33EFD">
              <w:t xml:space="preserve">1 </w:t>
            </w:r>
            <w:r w:rsidRPr="002C280B">
              <w:t>комплекса процессных мероприятий «</w:t>
            </w:r>
            <w:r w:rsidR="000B76CB" w:rsidRPr="000B76CB">
              <w:t>Своевременно и в полном объеме предоставлены меры социальной поддержки, государственные социальные гарантии отдельным категориям граждан</w:t>
            </w:r>
            <w:r w:rsidRPr="002C280B">
              <w:t>»</w:t>
            </w:r>
          </w:p>
        </w:tc>
      </w:tr>
      <w:tr w:rsidR="00AB07BE" w:rsidRPr="00612B2B" w:rsidTr="00AB07BE">
        <w:trPr>
          <w:gridAfter w:val="2"/>
          <w:wAfter w:w="26" w:type="dxa"/>
        </w:trPr>
        <w:tc>
          <w:tcPr>
            <w:tcW w:w="629" w:type="dxa"/>
            <w:gridSpan w:val="2"/>
          </w:tcPr>
          <w:p w:rsidR="00AB07BE" w:rsidRPr="00612B2B" w:rsidRDefault="00AB07BE" w:rsidP="00612B2B">
            <w:pPr>
              <w:widowControl w:val="0"/>
              <w:autoSpaceDE w:val="0"/>
              <w:autoSpaceDN w:val="0"/>
              <w:jc w:val="center"/>
              <w:outlineLvl w:val="3"/>
            </w:pPr>
            <w:r>
              <w:t>1.</w:t>
            </w:r>
          </w:p>
        </w:tc>
        <w:tc>
          <w:tcPr>
            <w:tcW w:w="3828" w:type="dxa"/>
            <w:gridSpan w:val="2"/>
          </w:tcPr>
          <w:p w:rsidR="000B76CB" w:rsidRDefault="00AB07BE" w:rsidP="000B76CB">
            <w:pPr>
              <w:widowControl w:val="0"/>
              <w:autoSpaceDE w:val="0"/>
              <w:autoSpaceDN w:val="0"/>
              <w:outlineLvl w:val="3"/>
            </w:pPr>
            <w:r>
              <w:t xml:space="preserve">Мероприятие (результат) </w:t>
            </w:r>
          </w:p>
          <w:p w:rsidR="00AB07BE" w:rsidRPr="00612B2B" w:rsidRDefault="00AB07BE" w:rsidP="000B76CB">
            <w:pPr>
              <w:widowControl w:val="0"/>
              <w:autoSpaceDE w:val="0"/>
              <w:autoSpaceDN w:val="0"/>
              <w:outlineLvl w:val="3"/>
            </w:pPr>
            <w:r>
              <w:t>«</w:t>
            </w:r>
            <w:r w:rsidR="000B76CB">
              <w:t xml:space="preserve">Выплата муниципальной пенсии за выслугу лет </w:t>
            </w:r>
            <w:proofErr w:type="gramStart"/>
            <w:r w:rsidR="000B76CB">
              <w:t>лицам, замещавшим муниципальные должности  и должности муниципальной службы в Елизаветовском сельском поселении осуществлена</w:t>
            </w:r>
            <w:proofErr w:type="gramEnd"/>
            <w:r w:rsidR="000B76CB">
              <w:t xml:space="preserve"> в полном объеме</w:t>
            </w:r>
            <w:r>
              <w:t>»</w:t>
            </w:r>
          </w:p>
        </w:tc>
        <w:tc>
          <w:tcPr>
            <w:tcW w:w="1701" w:type="dxa"/>
          </w:tcPr>
          <w:p w:rsidR="00AB07BE" w:rsidRPr="00612B2B" w:rsidRDefault="000B76CB" w:rsidP="00612B2B">
            <w:pPr>
              <w:widowControl w:val="0"/>
              <w:autoSpaceDE w:val="0"/>
              <w:autoSpaceDN w:val="0"/>
              <w:jc w:val="center"/>
              <w:outlineLvl w:val="3"/>
            </w:pPr>
            <w:r w:rsidRPr="000B76CB">
              <w:t>выплаты физическим лицам</w:t>
            </w:r>
          </w:p>
        </w:tc>
        <w:tc>
          <w:tcPr>
            <w:tcW w:w="3685" w:type="dxa"/>
          </w:tcPr>
          <w:p w:rsidR="00AB07BE" w:rsidRPr="00612B2B" w:rsidRDefault="000B76CB" w:rsidP="00612B2B">
            <w:pPr>
              <w:widowControl w:val="0"/>
              <w:autoSpaceDE w:val="0"/>
              <w:autoSpaceDN w:val="0"/>
              <w:jc w:val="center"/>
              <w:outlineLvl w:val="3"/>
            </w:pPr>
            <w:r w:rsidRPr="000B76CB">
              <w:rPr>
                <w:kern w:val="2"/>
              </w:rPr>
              <w:t>выплаты получены гражданами в установленные сроки</w:t>
            </w:r>
          </w:p>
        </w:tc>
        <w:tc>
          <w:tcPr>
            <w:tcW w:w="1418" w:type="dxa"/>
            <w:gridSpan w:val="2"/>
          </w:tcPr>
          <w:p w:rsidR="00AB07BE" w:rsidRPr="00612B2B" w:rsidRDefault="000B76CB" w:rsidP="001E655E">
            <w:pPr>
              <w:widowControl w:val="0"/>
              <w:autoSpaceDE w:val="0"/>
              <w:autoSpaceDN w:val="0"/>
              <w:jc w:val="center"/>
            </w:pPr>
            <w:r>
              <w:t>человек</w:t>
            </w:r>
          </w:p>
        </w:tc>
        <w:tc>
          <w:tcPr>
            <w:tcW w:w="709" w:type="dxa"/>
            <w:gridSpan w:val="2"/>
          </w:tcPr>
          <w:p w:rsidR="00AB07BE" w:rsidRPr="00612B2B" w:rsidRDefault="00AB07BE" w:rsidP="001E655E">
            <w:pPr>
              <w:widowControl w:val="0"/>
              <w:autoSpaceDE w:val="0"/>
              <w:autoSpaceDN w:val="0"/>
              <w:jc w:val="center"/>
            </w:pPr>
            <w:r w:rsidRPr="00612B2B">
              <w:t>1</w:t>
            </w:r>
          </w:p>
        </w:tc>
        <w:tc>
          <w:tcPr>
            <w:tcW w:w="850" w:type="dxa"/>
            <w:gridSpan w:val="3"/>
          </w:tcPr>
          <w:p w:rsidR="00AB07BE" w:rsidRPr="00612B2B" w:rsidRDefault="00AB07BE" w:rsidP="001E655E">
            <w:pPr>
              <w:widowControl w:val="0"/>
              <w:autoSpaceDE w:val="0"/>
              <w:autoSpaceDN w:val="0"/>
              <w:jc w:val="center"/>
            </w:pPr>
            <w:r>
              <w:t>2024</w:t>
            </w:r>
          </w:p>
        </w:tc>
        <w:tc>
          <w:tcPr>
            <w:tcW w:w="709" w:type="dxa"/>
          </w:tcPr>
          <w:p w:rsidR="00AB07BE" w:rsidRPr="00612B2B" w:rsidRDefault="00AB07BE" w:rsidP="001E655E">
            <w:pPr>
              <w:widowControl w:val="0"/>
              <w:autoSpaceDE w:val="0"/>
              <w:autoSpaceDN w:val="0"/>
              <w:jc w:val="center"/>
            </w:pPr>
            <w:r w:rsidRPr="00612B2B">
              <w:t>1</w:t>
            </w:r>
          </w:p>
        </w:tc>
        <w:tc>
          <w:tcPr>
            <w:tcW w:w="850" w:type="dxa"/>
            <w:gridSpan w:val="2"/>
          </w:tcPr>
          <w:p w:rsidR="00AB07BE" w:rsidRPr="00612B2B" w:rsidRDefault="00AB07BE" w:rsidP="001E655E">
            <w:pPr>
              <w:widowControl w:val="0"/>
              <w:autoSpaceDE w:val="0"/>
              <w:autoSpaceDN w:val="0"/>
              <w:jc w:val="center"/>
            </w:pPr>
            <w:r w:rsidRPr="00612B2B">
              <w:t>1</w:t>
            </w:r>
          </w:p>
        </w:tc>
        <w:tc>
          <w:tcPr>
            <w:tcW w:w="941" w:type="dxa"/>
            <w:gridSpan w:val="2"/>
          </w:tcPr>
          <w:p w:rsidR="00AB07BE" w:rsidRPr="00612B2B" w:rsidRDefault="00AB07BE" w:rsidP="001E655E">
            <w:pPr>
              <w:widowControl w:val="0"/>
              <w:autoSpaceDE w:val="0"/>
              <w:autoSpaceDN w:val="0"/>
              <w:jc w:val="center"/>
            </w:pPr>
            <w:r w:rsidRPr="00612B2B">
              <w:t>1</w:t>
            </w:r>
          </w:p>
        </w:tc>
      </w:tr>
    </w:tbl>
    <w:p w:rsidR="00612B2B" w:rsidRPr="00612B2B" w:rsidRDefault="00612B2B" w:rsidP="00612B2B">
      <w:pPr>
        <w:widowControl w:val="0"/>
        <w:autoSpaceDE w:val="0"/>
        <w:autoSpaceDN w:val="0"/>
        <w:ind w:firstLine="540"/>
        <w:jc w:val="both"/>
        <w:rPr>
          <w:rFonts w:ascii="Calibri" w:hAnsi="Calibri" w:cs="Calibri"/>
          <w:sz w:val="22"/>
          <w:szCs w:val="22"/>
        </w:rPr>
      </w:pPr>
    </w:p>
    <w:p w:rsidR="000B76CB" w:rsidRDefault="000B76CB" w:rsidP="00612B2B">
      <w:pPr>
        <w:widowControl w:val="0"/>
        <w:autoSpaceDE w:val="0"/>
        <w:autoSpaceDN w:val="0"/>
        <w:jc w:val="center"/>
        <w:outlineLvl w:val="2"/>
        <w:rPr>
          <w:sz w:val="28"/>
          <w:szCs w:val="28"/>
        </w:rPr>
      </w:pPr>
    </w:p>
    <w:p w:rsidR="000B76CB" w:rsidRDefault="000B76CB" w:rsidP="00086AB3">
      <w:pPr>
        <w:widowControl w:val="0"/>
        <w:autoSpaceDE w:val="0"/>
        <w:autoSpaceDN w:val="0"/>
        <w:outlineLvl w:val="2"/>
        <w:rPr>
          <w:sz w:val="28"/>
          <w:szCs w:val="28"/>
        </w:rPr>
      </w:pPr>
    </w:p>
    <w:p w:rsidR="00086AB3" w:rsidRDefault="00086AB3" w:rsidP="00086AB3">
      <w:pPr>
        <w:widowControl w:val="0"/>
        <w:autoSpaceDE w:val="0"/>
        <w:autoSpaceDN w:val="0"/>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 xml:space="preserve">4. </w:t>
      </w:r>
      <w:r w:rsidR="00667701">
        <w:rPr>
          <w:sz w:val="28"/>
          <w:szCs w:val="28"/>
        </w:rPr>
        <w:t>Финансовое</w:t>
      </w:r>
      <w:r w:rsidRPr="00612B2B">
        <w:rPr>
          <w:sz w:val="28"/>
          <w:szCs w:val="28"/>
        </w:rPr>
        <w:t xml:space="preserve"> обеспечени</w:t>
      </w:r>
      <w:r w:rsidR="00667701">
        <w:rPr>
          <w:sz w:val="28"/>
          <w:szCs w:val="28"/>
        </w:rPr>
        <w:t>е</w:t>
      </w:r>
      <w:r w:rsidRPr="00612B2B">
        <w:rPr>
          <w:sz w:val="28"/>
          <w:szCs w:val="28"/>
        </w:rPr>
        <w:t xml:space="preserve"> комплекса процессных мероприятий</w:t>
      </w:r>
    </w:p>
    <w:p w:rsidR="00050E46" w:rsidRPr="00612B2B" w:rsidRDefault="00050E46" w:rsidP="00612B2B">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612B2B" w:rsidRPr="00612B2B" w:rsidTr="00687453">
        <w:tc>
          <w:tcPr>
            <w:tcW w:w="624" w:type="dxa"/>
            <w:vMerge w:val="restart"/>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7026" w:type="dxa"/>
            <w:vMerge w:val="restart"/>
          </w:tcPr>
          <w:p w:rsidR="00612B2B" w:rsidRPr="00612B2B" w:rsidRDefault="00612B2B" w:rsidP="00612B2B">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612B2B" w:rsidRPr="00612B2B" w:rsidRDefault="00612B2B" w:rsidP="00612B2B">
            <w:pPr>
              <w:widowControl w:val="0"/>
              <w:autoSpaceDE w:val="0"/>
              <w:autoSpaceDN w:val="0"/>
              <w:jc w:val="center"/>
            </w:pPr>
            <w:r w:rsidRPr="00612B2B">
              <w:t>Код бюджетной классификации расходов</w:t>
            </w:r>
          </w:p>
        </w:tc>
        <w:tc>
          <w:tcPr>
            <w:tcW w:w="4503" w:type="dxa"/>
            <w:gridSpan w:val="4"/>
          </w:tcPr>
          <w:p w:rsidR="00612B2B" w:rsidRPr="00612B2B" w:rsidRDefault="00612B2B" w:rsidP="00612B2B">
            <w:pPr>
              <w:widowControl w:val="0"/>
              <w:autoSpaceDE w:val="0"/>
              <w:autoSpaceDN w:val="0"/>
              <w:jc w:val="center"/>
            </w:pPr>
            <w:r w:rsidRPr="00612B2B">
              <w:t>Объем расходов по годам реализации (тыс. рублей)</w:t>
            </w:r>
          </w:p>
        </w:tc>
      </w:tr>
      <w:tr w:rsidR="00612B2B" w:rsidRPr="00612B2B" w:rsidTr="00687453">
        <w:tc>
          <w:tcPr>
            <w:tcW w:w="624" w:type="dxa"/>
            <w:vMerge/>
          </w:tcPr>
          <w:p w:rsidR="00612B2B" w:rsidRPr="00612B2B" w:rsidRDefault="00612B2B" w:rsidP="00612B2B">
            <w:pPr>
              <w:widowControl w:val="0"/>
              <w:autoSpaceDE w:val="0"/>
              <w:autoSpaceDN w:val="0"/>
            </w:pPr>
          </w:p>
        </w:tc>
        <w:tc>
          <w:tcPr>
            <w:tcW w:w="7026" w:type="dxa"/>
            <w:vMerge/>
          </w:tcPr>
          <w:p w:rsidR="00612B2B" w:rsidRPr="00612B2B" w:rsidRDefault="00612B2B" w:rsidP="00612B2B">
            <w:pPr>
              <w:widowControl w:val="0"/>
              <w:autoSpaceDE w:val="0"/>
              <w:autoSpaceDN w:val="0"/>
            </w:pPr>
          </w:p>
        </w:tc>
        <w:tc>
          <w:tcPr>
            <w:tcW w:w="2902" w:type="dxa"/>
            <w:vMerge/>
          </w:tcPr>
          <w:p w:rsidR="00612B2B" w:rsidRPr="00612B2B" w:rsidRDefault="00612B2B" w:rsidP="00612B2B">
            <w:pPr>
              <w:widowControl w:val="0"/>
              <w:autoSpaceDE w:val="0"/>
              <w:autoSpaceDN w:val="0"/>
            </w:pPr>
          </w:p>
        </w:tc>
        <w:tc>
          <w:tcPr>
            <w:tcW w:w="953" w:type="dxa"/>
          </w:tcPr>
          <w:p w:rsidR="00612B2B" w:rsidRPr="00612B2B" w:rsidRDefault="00612B2B" w:rsidP="00612B2B">
            <w:pPr>
              <w:widowControl w:val="0"/>
              <w:autoSpaceDE w:val="0"/>
              <w:autoSpaceDN w:val="0"/>
              <w:jc w:val="center"/>
            </w:pPr>
            <w:r w:rsidRPr="00612B2B">
              <w:t>2025</w:t>
            </w:r>
          </w:p>
        </w:tc>
        <w:tc>
          <w:tcPr>
            <w:tcW w:w="1134" w:type="dxa"/>
          </w:tcPr>
          <w:p w:rsidR="00612B2B" w:rsidRPr="00612B2B" w:rsidRDefault="00612B2B" w:rsidP="00612B2B">
            <w:pPr>
              <w:widowControl w:val="0"/>
              <w:autoSpaceDE w:val="0"/>
              <w:autoSpaceDN w:val="0"/>
              <w:jc w:val="center"/>
            </w:pPr>
            <w:r w:rsidRPr="00612B2B">
              <w:t>2026</w:t>
            </w:r>
          </w:p>
        </w:tc>
        <w:tc>
          <w:tcPr>
            <w:tcW w:w="1077" w:type="dxa"/>
          </w:tcPr>
          <w:p w:rsidR="00612B2B" w:rsidRPr="00612B2B" w:rsidRDefault="00612B2B" w:rsidP="00612B2B">
            <w:pPr>
              <w:widowControl w:val="0"/>
              <w:autoSpaceDE w:val="0"/>
              <w:autoSpaceDN w:val="0"/>
              <w:jc w:val="center"/>
            </w:pPr>
            <w:r w:rsidRPr="00612B2B">
              <w:t>2027</w:t>
            </w:r>
          </w:p>
        </w:tc>
        <w:tc>
          <w:tcPr>
            <w:tcW w:w="1339" w:type="dxa"/>
          </w:tcPr>
          <w:p w:rsidR="00612B2B" w:rsidRPr="00612B2B" w:rsidRDefault="00612B2B" w:rsidP="00612B2B">
            <w:pPr>
              <w:widowControl w:val="0"/>
              <w:autoSpaceDE w:val="0"/>
              <w:autoSpaceDN w:val="0"/>
              <w:jc w:val="center"/>
            </w:pPr>
            <w:r w:rsidRPr="00612B2B">
              <w:t>Всего</w:t>
            </w:r>
          </w:p>
        </w:tc>
      </w:tr>
      <w:tr w:rsidR="00157B73" w:rsidRPr="00612B2B" w:rsidTr="00687453">
        <w:tc>
          <w:tcPr>
            <w:tcW w:w="624" w:type="dxa"/>
          </w:tcPr>
          <w:p w:rsidR="00157B73" w:rsidRPr="00612B2B" w:rsidRDefault="00157B73" w:rsidP="00157B73">
            <w:pPr>
              <w:widowControl w:val="0"/>
              <w:autoSpaceDE w:val="0"/>
              <w:autoSpaceDN w:val="0"/>
              <w:jc w:val="center"/>
            </w:pPr>
            <w:r>
              <w:t>1</w:t>
            </w:r>
          </w:p>
        </w:tc>
        <w:tc>
          <w:tcPr>
            <w:tcW w:w="7026" w:type="dxa"/>
          </w:tcPr>
          <w:p w:rsidR="00157B73" w:rsidRPr="00612B2B" w:rsidRDefault="00157B73" w:rsidP="00157B73">
            <w:pPr>
              <w:widowControl w:val="0"/>
              <w:autoSpaceDE w:val="0"/>
              <w:autoSpaceDN w:val="0"/>
              <w:jc w:val="center"/>
            </w:pPr>
            <w:r>
              <w:t>2</w:t>
            </w:r>
          </w:p>
        </w:tc>
        <w:tc>
          <w:tcPr>
            <w:tcW w:w="2902" w:type="dxa"/>
          </w:tcPr>
          <w:p w:rsidR="00157B73" w:rsidRPr="00612B2B" w:rsidRDefault="00157B73" w:rsidP="00157B73">
            <w:pPr>
              <w:widowControl w:val="0"/>
              <w:autoSpaceDE w:val="0"/>
              <w:autoSpaceDN w:val="0"/>
              <w:jc w:val="center"/>
            </w:pPr>
            <w:r>
              <w:t>3</w:t>
            </w:r>
          </w:p>
        </w:tc>
        <w:tc>
          <w:tcPr>
            <w:tcW w:w="953" w:type="dxa"/>
          </w:tcPr>
          <w:p w:rsidR="00157B73" w:rsidRPr="00612B2B" w:rsidRDefault="00157B73" w:rsidP="00157B73">
            <w:pPr>
              <w:widowControl w:val="0"/>
              <w:autoSpaceDE w:val="0"/>
              <w:autoSpaceDN w:val="0"/>
              <w:jc w:val="center"/>
            </w:pPr>
            <w:r>
              <w:t>4</w:t>
            </w:r>
          </w:p>
        </w:tc>
        <w:tc>
          <w:tcPr>
            <w:tcW w:w="1134" w:type="dxa"/>
          </w:tcPr>
          <w:p w:rsidR="00157B73" w:rsidRPr="00612B2B" w:rsidRDefault="00157B73" w:rsidP="00157B73">
            <w:pPr>
              <w:widowControl w:val="0"/>
              <w:autoSpaceDE w:val="0"/>
              <w:autoSpaceDN w:val="0"/>
              <w:jc w:val="center"/>
            </w:pPr>
            <w:r>
              <w:t>5</w:t>
            </w:r>
          </w:p>
        </w:tc>
        <w:tc>
          <w:tcPr>
            <w:tcW w:w="1077" w:type="dxa"/>
          </w:tcPr>
          <w:p w:rsidR="00157B73" w:rsidRPr="00612B2B" w:rsidRDefault="00157B73" w:rsidP="00157B73">
            <w:pPr>
              <w:widowControl w:val="0"/>
              <w:autoSpaceDE w:val="0"/>
              <w:autoSpaceDN w:val="0"/>
              <w:jc w:val="center"/>
            </w:pPr>
            <w:r>
              <w:t>6</w:t>
            </w:r>
          </w:p>
        </w:tc>
        <w:tc>
          <w:tcPr>
            <w:tcW w:w="1339" w:type="dxa"/>
          </w:tcPr>
          <w:p w:rsidR="00157B73" w:rsidRPr="00612B2B" w:rsidRDefault="00157B73" w:rsidP="00157B73">
            <w:pPr>
              <w:widowControl w:val="0"/>
              <w:autoSpaceDE w:val="0"/>
              <w:autoSpaceDN w:val="0"/>
              <w:jc w:val="center"/>
            </w:pPr>
            <w:r>
              <w:t>7</w:t>
            </w:r>
          </w:p>
        </w:tc>
      </w:tr>
      <w:tr w:rsidR="00CB6688" w:rsidRPr="00612B2B" w:rsidTr="00687453">
        <w:tc>
          <w:tcPr>
            <w:tcW w:w="624" w:type="dxa"/>
            <w:vMerge w:val="restart"/>
          </w:tcPr>
          <w:p w:rsidR="00CB6688" w:rsidRPr="00612B2B" w:rsidRDefault="00CB6688" w:rsidP="00612B2B">
            <w:pPr>
              <w:widowControl w:val="0"/>
              <w:autoSpaceDE w:val="0"/>
              <w:autoSpaceDN w:val="0"/>
              <w:jc w:val="center"/>
            </w:pPr>
            <w:r w:rsidRPr="00612B2B">
              <w:t>1.</w:t>
            </w:r>
          </w:p>
        </w:tc>
        <w:tc>
          <w:tcPr>
            <w:tcW w:w="7026" w:type="dxa"/>
          </w:tcPr>
          <w:p w:rsidR="00CB6688" w:rsidRPr="00612B2B" w:rsidRDefault="00CB6688" w:rsidP="00612B2B">
            <w:pPr>
              <w:widowControl w:val="0"/>
              <w:autoSpaceDE w:val="0"/>
              <w:autoSpaceDN w:val="0"/>
            </w:pPr>
            <w:r w:rsidRPr="00612B2B">
              <w:t xml:space="preserve">Комплекс процессных мероприятий </w:t>
            </w:r>
            <w:r w:rsidRPr="00CB6688">
              <w:t xml:space="preserve">«Социальная поддержка отдельных категорий граждан» </w:t>
            </w:r>
            <w:r w:rsidRPr="00612B2B">
              <w:t>(всего), в том числе:</w:t>
            </w:r>
          </w:p>
        </w:tc>
        <w:tc>
          <w:tcPr>
            <w:tcW w:w="2902" w:type="dxa"/>
            <w:vMerge w:val="restart"/>
          </w:tcPr>
          <w:p w:rsidR="00CB6688" w:rsidRPr="00612B2B" w:rsidRDefault="00CB6688" w:rsidP="00612B2B">
            <w:pPr>
              <w:widowControl w:val="0"/>
              <w:autoSpaceDE w:val="0"/>
              <w:autoSpaceDN w:val="0"/>
              <w:jc w:val="center"/>
            </w:pPr>
            <w:r w:rsidRPr="00612B2B">
              <w:t>Х</w:t>
            </w:r>
          </w:p>
        </w:tc>
        <w:tc>
          <w:tcPr>
            <w:tcW w:w="953" w:type="dxa"/>
          </w:tcPr>
          <w:p w:rsidR="00CB6688" w:rsidRPr="00495D56" w:rsidRDefault="00CB6688" w:rsidP="00205395">
            <w:pPr>
              <w:widowControl w:val="0"/>
              <w:autoSpaceDE w:val="0"/>
              <w:autoSpaceDN w:val="0"/>
              <w:jc w:val="center"/>
            </w:pPr>
            <w:r>
              <w:t>103,3</w:t>
            </w:r>
          </w:p>
        </w:tc>
        <w:tc>
          <w:tcPr>
            <w:tcW w:w="1134" w:type="dxa"/>
          </w:tcPr>
          <w:p w:rsidR="00CB6688" w:rsidRPr="00495D56" w:rsidRDefault="00CB6688" w:rsidP="00205395">
            <w:pPr>
              <w:widowControl w:val="0"/>
              <w:autoSpaceDE w:val="0"/>
              <w:autoSpaceDN w:val="0"/>
              <w:jc w:val="center"/>
            </w:pPr>
            <w:r>
              <w:t>103,3</w:t>
            </w:r>
          </w:p>
        </w:tc>
        <w:tc>
          <w:tcPr>
            <w:tcW w:w="1077" w:type="dxa"/>
          </w:tcPr>
          <w:p w:rsidR="00CB6688" w:rsidRPr="00495D56" w:rsidRDefault="00CB6688" w:rsidP="00205395">
            <w:pPr>
              <w:widowControl w:val="0"/>
              <w:autoSpaceDE w:val="0"/>
              <w:autoSpaceDN w:val="0"/>
              <w:jc w:val="center"/>
            </w:pPr>
            <w:r>
              <w:t>107,4</w:t>
            </w:r>
          </w:p>
        </w:tc>
        <w:tc>
          <w:tcPr>
            <w:tcW w:w="1339" w:type="dxa"/>
          </w:tcPr>
          <w:p w:rsidR="00CB6688" w:rsidRPr="00495D56" w:rsidRDefault="00CB6688" w:rsidP="00205395">
            <w:pPr>
              <w:widowControl w:val="0"/>
              <w:autoSpaceDE w:val="0"/>
              <w:autoSpaceDN w:val="0"/>
              <w:jc w:val="center"/>
            </w:pPr>
            <w:r>
              <w:t>314,0</w:t>
            </w:r>
          </w:p>
        </w:tc>
      </w:tr>
      <w:tr w:rsidR="00CB6688" w:rsidRPr="00612B2B" w:rsidTr="00687453">
        <w:tc>
          <w:tcPr>
            <w:tcW w:w="624" w:type="dxa"/>
            <w:vMerge/>
          </w:tcPr>
          <w:p w:rsidR="00CB6688" w:rsidRPr="00612B2B" w:rsidRDefault="00CB6688" w:rsidP="00612B2B">
            <w:pPr>
              <w:widowControl w:val="0"/>
              <w:autoSpaceDE w:val="0"/>
              <w:autoSpaceDN w:val="0"/>
              <w:jc w:val="center"/>
            </w:pPr>
          </w:p>
        </w:tc>
        <w:tc>
          <w:tcPr>
            <w:tcW w:w="7026" w:type="dxa"/>
          </w:tcPr>
          <w:p w:rsidR="00CB6688" w:rsidRPr="00495D56" w:rsidRDefault="00CB6688" w:rsidP="004E69A1">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CB6688" w:rsidRPr="00612B2B" w:rsidRDefault="00CB6688" w:rsidP="00612B2B">
            <w:pPr>
              <w:widowControl w:val="0"/>
              <w:autoSpaceDE w:val="0"/>
              <w:autoSpaceDN w:val="0"/>
              <w:jc w:val="center"/>
            </w:pPr>
          </w:p>
        </w:tc>
        <w:tc>
          <w:tcPr>
            <w:tcW w:w="953" w:type="dxa"/>
          </w:tcPr>
          <w:p w:rsidR="00CB6688" w:rsidRPr="00612B2B" w:rsidRDefault="00CB6688" w:rsidP="004E69A1">
            <w:pPr>
              <w:widowControl w:val="0"/>
              <w:autoSpaceDE w:val="0"/>
              <w:autoSpaceDN w:val="0"/>
              <w:jc w:val="center"/>
            </w:pPr>
            <w:r w:rsidRPr="00612B2B">
              <w:t>0,0</w:t>
            </w:r>
          </w:p>
        </w:tc>
        <w:tc>
          <w:tcPr>
            <w:tcW w:w="1134" w:type="dxa"/>
          </w:tcPr>
          <w:p w:rsidR="00CB6688" w:rsidRPr="00612B2B" w:rsidRDefault="00CB6688" w:rsidP="004E69A1">
            <w:pPr>
              <w:jc w:val="center"/>
              <w:rPr>
                <w:sz w:val="20"/>
                <w:szCs w:val="20"/>
              </w:rPr>
            </w:pPr>
            <w:r w:rsidRPr="00612B2B">
              <w:t>0,0</w:t>
            </w:r>
          </w:p>
        </w:tc>
        <w:tc>
          <w:tcPr>
            <w:tcW w:w="1077" w:type="dxa"/>
          </w:tcPr>
          <w:p w:rsidR="00CB6688" w:rsidRPr="00612B2B" w:rsidRDefault="00CB6688" w:rsidP="004E69A1">
            <w:pPr>
              <w:jc w:val="center"/>
              <w:rPr>
                <w:sz w:val="20"/>
                <w:szCs w:val="20"/>
              </w:rPr>
            </w:pPr>
            <w:r w:rsidRPr="00612B2B">
              <w:t>0,0</w:t>
            </w:r>
          </w:p>
        </w:tc>
        <w:tc>
          <w:tcPr>
            <w:tcW w:w="1339" w:type="dxa"/>
          </w:tcPr>
          <w:p w:rsidR="00CB6688" w:rsidRPr="00612B2B" w:rsidRDefault="00CB6688" w:rsidP="004E69A1">
            <w:pPr>
              <w:jc w:val="center"/>
              <w:rPr>
                <w:sz w:val="20"/>
                <w:szCs w:val="20"/>
              </w:rPr>
            </w:pPr>
            <w:r w:rsidRPr="00612B2B">
              <w:t>0,0</w:t>
            </w:r>
          </w:p>
        </w:tc>
      </w:tr>
      <w:tr w:rsidR="00CB6688" w:rsidRPr="00612B2B" w:rsidTr="00687453">
        <w:tc>
          <w:tcPr>
            <w:tcW w:w="624" w:type="dxa"/>
            <w:vMerge/>
          </w:tcPr>
          <w:p w:rsidR="00CB6688" w:rsidRPr="00612B2B" w:rsidRDefault="00CB6688" w:rsidP="00612B2B">
            <w:pPr>
              <w:widowControl w:val="0"/>
              <w:autoSpaceDE w:val="0"/>
              <w:autoSpaceDN w:val="0"/>
              <w:jc w:val="center"/>
            </w:pPr>
          </w:p>
        </w:tc>
        <w:tc>
          <w:tcPr>
            <w:tcW w:w="7026" w:type="dxa"/>
          </w:tcPr>
          <w:p w:rsidR="00CB6688" w:rsidRPr="00495D56" w:rsidRDefault="00CB6688" w:rsidP="004E69A1">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CB6688" w:rsidRPr="00612B2B" w:rsidRDefault="00CB6688" w:rsidP="00612B2B">
            <w:pPr>
              <w:widowControl w:val="0"/>
              <w:autoSpaceDE w:val="0"/>
              <w:autoSpaceDN w:val="0"/>
              <w:jc w:val="center"/>
            </w:pPr>
          </w:p>
        </w:tc>
        <w:tc>
          <w:tcPr>
            <w:tcW w:w="953" w:type="dxa"/>
          </w:tcPr>
          <w:p w:rsidR="00CB6688" w:rsidRPr="00612B2B" w:rsidRDefault="00CB6688" w:rsidP="00612B2B">
            <w:pPr>
              <w:widowControl w:val="0"/>
              <w:autoSpaceDE w:val="0"/>
              <w:autoSpaceDN w:val="0"/>
              <w:jc w:val="center"/>
            </w:pPr>
            <w:r w:rsidRPr="00612B2B">
              <w:t>0,0</w:t>
            </w:r>
          </w:p>
        </w:tc>
        <w:tc>
          <w:tcPr>
            <w:tcW w:w="1134" w:type="dxa"/>
          </w:tcPr>
          <w:p w:rsidR="00CB6688" w:rsidRPr="00612B2B" w:rsidRDefault="00CB6688" w:rsidP="00612B2B">
            <w:pPr>
              <w:jc w:val="center"/>
            </w:pPr>
            <w:r w:rsidRPr="00612B2B">
              <w:t>0,0</w:t>
            </w:r>
          </w:p>
        </w:tc>
        <w:tc>
          <w:tcPr>
            <w:tcW w:w="1077" w:type="dxa"/>
          </w:tcPr>
          <w:p w:rsidR="00CB6688" w:rsidRPr="00612B2B" w:rsidRDefault="00CB6688" w:rsidP="00612B2B">
            <w:pPr>
              <w:jc w:val="center"/>
            </w:pPr>
            <w:r w:rsidRPr="00612B2B">
              <w:t>0,0</w:t>
            </w:r>
          </w:p>
        </w:tc>
        <w:tc>
          <w:tcPr>
            <w:tcW w:w="1339" w:type="dxa"/>
          </w:tcPr>
          <w:p w:rsidR="00CB6688" w:rsidRPr="00612B2B" w:rsidRDefault="00CB6688" w:rsidP="00612B2B">
            <w:pPr>
              <w:jc w:val="center"/>
            </w:pPr>
            <w:r w:rsidRPr="00612B2B">
              <w:t>0,0</w:t>
            </w:r>
          </w:p>
        </w:tc>
      </w:tr>
      <w:tr w:rsidR="00CB6688" w:rsidRPr="00612B2B" w:rsidTr="00687453">
        <w:tc>
          <w:tcPr>
            <w:tcW w:w="624" w:type="dxa"/>
            <w:vMerge/>
          </w:tcPr>
          <w:p w:rsidR="00CB6688" w:rsidRPr="00612B2B" w:rsidRDefault="00CB6688" w:rsidP="00612B2B">
            <w:pPr>
              <w:widowControl w:val="0"/>
              <w:autoSpaceDE w:val="0"/>
              <w:autoSpaceDN w:val="0"/>
              <w:jc w:val="center"/>
            </w:pPr>
          </w:p>
        </w:tc>
        <w:tc>
          <w:tcPr>
            <w:tcW w:w="7026" w:type="dxa"/>
          </w:tcPr>
          <w:p w:rsidR="00CB6688" w:rsidRPr="00495D56" w:rsidRDefault="00CB6688" w:rsidP="004E69A1">
            <w:pPr>
              <w:widowControl w:val="0"/>
              <w:autoSpaceDE w:val="0"/>
              <w:autoSpaceDN w:val="0"/>
              <w:adjustRightInd w:val="0"/>
              <w:rPr>
                <w:rFonts w:eastAsia="Calibri"/>
              </w:rPr>
            </w:pPr>
            <w:r w:rsidRPr="00495D56">
              <w:rPr>
                <w:rFonts w:eastAsia="Calibri"/>
              </w:rPr>
              <w:t>Местный бюджет</w:t>
            </w:r>
          </w:p>
        </w:tc>
        <w:tc>
          <w:tcPr>
            <w:tcW w:w="2902" w:type="dxa"/>
            <w:vMerge/>
          </w:tcPr>
          <w:p w:rsidR="00CB6688" w:rsidRPr="00612B2B" w:rsidRDefault="00CB6688" w:rsidP="00612B2B">
            <w:pPr>
              <w:widowControl w:val="0"/>
              <w:autoSpaceDE w:val="0"/>
              <w:autoSpaceDN w:val="0"/>
              <w:jc w:val="center"/>
            </w:pPr>
          </w:p>
        </w:tc>
        <w:tc>
          <w:tcPr>
            <w:tcW w:w="953" w:type="dxa"/>
          </w:tcPr>
          <w:p w:rsidR="00CB6688" w:rsidRPr="00495D56" w:rsidRDefault="00CB6688" w:rsidP="00205395">
            <w:pPr>
              <w:widowControl w:val="0"/>
              <w:autoSpaceDE w:val="0"/>
              <w:autoSpaceDN w:val="0"/>
              <w:jc w:val="center"/>
            </w:pPr>
            <w:r>
              <w:t>103,3</w:t>
            </w:r>
          </w:p>
        </w:tc>
        <w:tc>
          <w:tcPr>
            <w:tcW w:w="1134" w:type="dxa"/>
          </w:tcPr>
          <w:p w:rsidR="00CB6688" w:rsidRPr="00495D56" w:rsidRDefault="00CB6688" w:rsidP="00205395">
            <w:pPr>
              <w:widowControl w:val="0"/>
              <w:autoSpaceDE w:val="0"/>
              <w:autoSpaceDN w:val="0"/>
              <w:jc w:val="center"/>
            </w:pPr>
            <w:r>
              <w:t>103,3</w:t>
            </w:r>
          </w:p>
        </w:tc>
        <w:tc>
          <w:tcPr>
            <w:tcW w:w="1077" w:type="dxa"/>
          </w:tcPr>
          <w:p w:rsidR="00CB6688" w:rsidRPr="00495D56" w:rsidRDefault="00CB6688" w:rsidP="00205395">
            <w:pPr>
              <w:widowControl w:val="0"/>
              <w:autoSpaceDE w:val="0"/>
              <w:autoSpaceDN w:val="0"/>
              <w:jc w:val="center"/>
            </w:pPr>
            <w:r>
              <w:t>107,4</w:t>
            </w:r>
          </w:p>
        </w:tc>
        <w:tc>
          <w:tcPr>
            <w:tcW w:w="1339" w:type="dxa"/>
          </w:tcPr>
          <w:p w:rsidR="00CB6688" w:rsidRPr="00495D56" w:rsidRDefault="00CB6688" w:rsidP="00205395">
            <w:pPr>
              <w:widowControl w:val="0"/>
              <w:autoSpaceDE w:val="0"/>
              <w:autoSpaceDN w:val="0"/>
              <w:jc w:val="center"/>
            </w:pPr>
            <w:r>
              <w:t>314,0</w:t>
            </w:r>
          </w:p>
        </w:tc>
      </w:tr>
      <w:tr w:rsidR="00CB6688" w:rsidRPr="00612B2B" w:rsidTr="00687453">
        <w:tc>
          <w:tcPr>
            <w:tcW w:w="624" w:type="dxa"/>
            <w:vMerge/>
          </w:tcPr>
          <w:p w:rsidR="00CB6688" w:rsidRPr="00612B2B" w:rsidRDefault="00CB6688" w:rsidP="00612B2B">
            <w:pPr>
              <w:widowControl w:val="0"/>
              <w:autoSpaceDE w:val="0"/>
              <w:autoSpaceDN w:val="0"/>
              <w:jc w:val="center"/>
            </w:pPr>
          </w:p>
        </w:tc>
        <w:tc>
          <w:tcPr>
            <w:tcW w:w="7026" w:type="dxa"/>
          </w:tcPr>
          <w:p w:rsidR="00CB6688" w:rsidRPr="00495D56" w:rsidRDefault="00CB6688"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CB6688" w:rsidRPr="00612B2B" w:rsidRDefault="00CB6688" w:rsidP="00612B2B">
            <w:pPr>
              <w:widowControl w:val="0"/>
              <w:autoSpaceDE w:val="0"/>
              <w:autoSpaceDN w:val="0"/>
              <w:jc w:val="center"/>
            </w:pPr>
          </w:p>
        </w:tc>
        <w:tc>
          <w:tcPr>
            <w:tcW w:w="953" w:type="dxa"/>
          </w:tcPr>
          <w:p w:rsidR="00CB6688" w:rsidRPr="00612B2B" w:rsidRDefault="00CB6688" w:rsidP="00612B2B">
            <w:pPr>
              <w:widowControl w:val="0"/>
              <w:autoSpaceDE w:val="0"/>
              <w:autoSpaceDN w:val="0"/>
              <w:jc w:val="center"/>
            </w:pPr>
            <w:r w:rsidRPr="00612B2B">
              <w:t>0,0</w:t>
            </w:r>
          </w:p>
        </w:tc>
        <w:tc>
          <w:tcPr>
            <w:tcW w:w="1134" w:type="dxa"/>
          </w:tcPr>
          <w:p w:rsidR="00CB6688" w:rsidRPr="00612B2B" w:rsidRDefault="00CB6688" w:rsidP="00612B2B">
            <w:pPr>
              <w:jc w:val="center"/>
              <w:rPr>
                <w:sz w:val="20"/>
                <w:szCs w:val="20"/>
              </w:rPr>
            </w:pPr>
            <w:r w:rsidRPr="00612B2B">
              <w:t>0,0</w:t>
            </w:r>
          </w:p>
        </w:tc>
        <w:tc>
          <w:tcPr>
            <w:tcW w:w="1077" w:type="dxa"/>
          </w:tcPr>
          <w:p w:rsidR="00CB6688" w:rsidRPr="00612B2B" w:rsidRDefault="00CB6688" w:rsidP="00612B2B">
            <w:pPr>
              <w:jc w:val="center"/>
              <w:rPr>
                <w:sz w:val="20"/>
                <w:szCs w:val="20"/>
              </w:rPr>
            </w:pPr>
            <w:r w:rsidRPr="00612B2B">
              <w:t>0,0</w:t>
            </w:r>
          </w:p>
        </w:tc>
        <w:tc>
          <w:tcPr>
            <w:tcW w:w="1339" w:type="dxa"/>
          </w:tcPr>
          <w:p w:rsidR="00CB6688" w:rsidRPr="00612B2B" w:rsidRDefault="00CB6688" w:rsidP="00612B2B">
            <w:pPr>
              <w:jc w:val="center"/>
              <w:rPr>
                <w:sz w:val="20"/>
                <w:szCs w:val="20"/>
              </w:rPr>
            </w:pPr>
            <w:r w:rsidRPr="00612B2B">
              <w:t>0,0</w:t>
            </w:r>
          </w:p>
        </w:tc>
      </w:tr>
      <w:tr w:rsidR="00CB6688" w:rsidRPr="00612B2B" w:rsidTr="00687453">
        <w:tc>
          <w:tcPr>
            <w:tcW w:w="624" w:type="dxa"/>
          </w:tcPr>
          <w:p w:rsidR="00CB6688" w:rsidRPr="00612B2B" w:rsidRDefault="00CB6688" w:rsidP="00612B2B">
            <w:pPr>
              <w:widowControl w:val="0"/>
              <w:autoSpaceDE w:val="0"/>
              <w:autoSpaceDN w:val="0"/>
              <w:jc w:val="center"/>
            </w:pPr>
            <w:r w:rsidRPr="00612B2B">
              <w:t>2.</w:t>
            </w:r>
          </w:p>
        </w:tc>
        <w:tc>
          <w:tcPr>
            <w:tcW w:w="7026" w:type="dxa"/>
          </w:tcPr>
          <w:p w:rsidR="00CB6688" w:rsidRDefault="00CB6688" w:rsidP="00687453">
            <w:pPr>
              <w:widowControl w:val="0"/>
              <w:autoSpaceDE w:val="0"/>
              <w:autoSpaceDN w:val="0"/>
            </w:pPr>
            <w:r w:rsidRPr="00612B2B">
              <w:t>Мероприятие (результат)</w:t>
            </w:r>
            <w:r>
              <w:t xml:space="preserve">  1</w:t>
            </w:r>
          </w:p>
          <w:p w:rsidR="00CB6688" w:rsidRPr="00612B2B" w:rsidRDefault="00CB6688" w:rsidP="00687453">
            <w:pPr>
              <w:widowControl w:val="0"/>
              <w:autoSpaceDE w:val="0"/>
              <w:autoSpaceDN w:val="0"/>
            </w:pPr>
            <w:r>
              <w:rPr>
                <w:kern w:val="2"/>
              </w:rPr>
              <w:t>«</w:t>
            </w:r>
            <w:r w:rsidRPr="00CB6688">
              <w:rPr>
                <w:kern w:val="2"/>
              </w:rPr>
              <w:t xml:space="preserve">Выплата муниципальной пенсии за выслугу лет </w:t>
            </w:r>
            <w:proofErr w:type="gramStart"/>
            <w:r w:rsidRPr="00CB6688">
              <w:rPr>
                <w:kern w:val="2"/>
              </w:rPr>
              <w:t>лицам, замещавшим муниципальные должности  и должности муниципальной службы в Елизаветовском сельском поселении осуществлена</w:t>
            </w:r>
            <w:proofErr w:type="gramEnd"/>
            <w:r w:rsidRPr="00CB6688">
              <w:rPr>
                <w:kern w:val="2"/>
              </w:rPr>
              <w:t xml:space="preserve"> в полном объеме</w:t>
            </w:r>
            <w:r>
              <w:rPr>
                <w:kern w:val="2"/>
              </w:rPr>
              <w:t>»</w:t>
            </w:r>
          </w:p>
        </w:tc>
        <w:tc>
          <w:tcPr>
            <w:tcW w:w="2902" w:type="dxa"/>
          </w:tcPr>
          <w:p w:rsidR="00CB6688" w:rsidRPr="00612B2B" w:rsidRDefault="00CB6688" w:rsidP="00612B2B">
            <w:pPr>
              <w:widowControl w:val="0"/>
              <w:autoSpaceDE w:val="0"/>
              <w:autoSpaceDN w:val="0"/>
              <w:jc w:val="center"/>
            </w:pPr>
          </w:p>
        </w:tc>
        <w:tc>
          <w:tcPr>
            <w:tcW w:w="953" w:type="dxa"/>
          </w:tcPr>
          <w:p w:rsidR="00CB6688" w:rsidRPr="00495D56" w:rsidRDefault="00CB6688" w:rsidP="00205395">
            <w:pPr>
              <w:widowControl w:val="0"/>
              <w:autoSpaceDE w:val="0"/>
              <w:autoSpaceDN w:val="0"/>
              <w:jc w:val="center"/>
            </w:pPr>
            <w:r>
              <w:t>103,3</w:t>
            </w:r>
          </w:p>
        </w:tc>
        <w:tc>
          <w:tcPr>
            <w:tcW w:w="1134" w:type="dxa"/>
          </w:tcPr>
          <w:p w:rsidR="00CB6688" w:rsidRPr="00495D56" w:rsidRDefault="00CB6688" w:rsidP="00205395">
            <w:pPr>
              <w:widowControl w:val="0"/>
              <w:autoSpaceDE w:val="0"/>
              <w:autoSpaceDN w:val="0"/>
              <w:jc w:val="center"/>
            </w:pPr>
            <w:r>
              <w:t>103,3</w:t>
            </w:r>
          </w:p>
        </w:tc>
        <w:tc>
          <w:tcPr>
            <w:tcW w:w="1077" w:type="dxa"/>
          </w:tcPr>
          <w:p w:rsidR="00CB6688" w:rsidRPr="00495D56" w:rsidRDefault="00CB6688" w:rsidP="00205395">
            <w:pPr>
              <w:widowControl w:val="0"/>
              <w:autoSpaceDE w:val="0"/>
              <w:autoSpaceDN w:val="0"/>
              <w:jc w:val="center"/>
            </w:pPr>
            <w:r>
              <w:t>107,4</w:t>
            </w:r>
          </w:p>
        </w:tc>
        <w:tc>
          <w:tcPr>
            <w:tcW w:w="1339" w:type="dxa"/>
          </w:tcPr>
          <w:p w:rsidR="00CB6688" w:rsidRPr="00495D56" w:rsidRDefault="00CB6688" w:rsidP="00205395">
            <w:pPr>
              <w:widowControl w:val="0"/>
              <w:autoSpaceDE w:val="0"/>
              <w:autoSpaceDN w:val="0"/>
              <w:jc w:val="center"/>
            </w:pPr>
            <w:r>
              <w:t>314,0</w:t>
            </w:r>
          </w:p>
        </w:tc>
      </w:tr>
      <w:tr w:rsidR="00CB6688" w:rsidRPr="00612B2B" w:rsidTr="00687453">
        <w:tc>
          <w:tcPr>
            <w:tcW w:w="624" w:type="dxa"/>
          </w:tcPr>
          <w:p w:rsidR="00CB6688" w:rsidRPr="00612B2B" w:rsidRDefault="00CB6688" w:rsidP="00612B2B">
            <w:pPr>
              <w:widowControl w:val="0"/>
              <w:autoSpaceDE w:val="0"/>
              <w:autoSpaceDN w:val="0"/>
              <w:jc w:val="center"/>
            </w:pPr>
          </w:p>
        </w:tc>
        <w:tc>
          <w:tcPr>
            <w:tcW w:w="7026" w:type="dxa"/>
          </w:tcPr>
          <w:p w:rsidR="00CB6688" w:rsidRPr="00495D56" w:rsidRDefault="00CB6688" w:rsidP="004E69A1">
            <w:pPr>
              <w:widowControl w:val="0"/>
              <w:autoSpaceDE w:val="0"/>
              <w:autoSpaceDN w:val="0"/>
              <w:adjustRightInd w:val="0"/>
              <w:rPr>
                <w:rFonts w:eastAsia="Calibri"/>
              </w:rPr>
            </w:pPr>
            <w:r w:rsidRPr="00495D56">
              <w:rPr>
                <w:rFonts w:eastAsia="Calibri"/>
              </w:rPr>
              <w:t>Федеральный бюджет</w:t>
            </w:r>
          </w:p>
        </w:tc>
        <w:tc>
          <w:tcPr>
            <w:tcW w:w="2902" w:type="dxa"/>
          </w:tcPr>
          <w:p w:rsidR="00CB6688" w:rsidRPr="00612B2B" w:rsidRDefault="00CB6688" w:rsidP="004E69A1">
            <w:pPr>
              <w:widowControl w:val="0"/>
              <w:autoSpaceDE w:val="0"/>
              <w:autoSpaceDN w:val="0"/>
              <w:jc w:val="center"/>
            </w:pPr>
          </w:p>
        </w:tc>
        <w:tc>
          <w:tcPr>
            <w:tcW w:w="953" w:type="dxa"/>
          </w:tcPr>
          <w:p w:rsidR="00CB6688" w:rsidRPr="00612B2B" w:rsidRDefault="00CB6688" w:rsidP="004E69A1">
            <w:pPr>
              <w:widowControl w:val="0"/>
              <w:autoSpaceDE w:val="0"/>
              <w:autoSpaceDN w:val="0"/>
              <w:jc w:val="center"/>
            </w:pPr>
            <w:r w:rsidRPr="00612B2B">
              <w:t>0,0</w:t>
            </w:r>
          </w:p>
        </w:tc>
        <w:tc>
          <w:tcPr>
            <w:tcW w:w="1134" w:type="dxa"/>
          </w:tcPr>
          <w:p w:rsidR="00CB6688" w:rsidRPr="00612B2B" w:rsidRDefault="00CB6688" w:rsidP="004E69A1">
            <w:pPr>
              <w:jc w:val="center"/>
              <w:rPr>
                <w:sz w:val="20"/>
                <w:szCs w:val="20"/>
              </w:rPr>
            </w:pPr>
            <w:r w:rsidRPr="00612B2B">
              <w:t>0,0</w:t>
            </w:r>
          </w:p>
        </w:tc>
        <w:tc>
          <w:tcPr>
            <w:tcW w:w="1077" w:type="dxa"/>
          </w:tcPr>
          <w:p w:rsidR="00CB6688" w:rsidRPr="00612B2B" w:rsidRDefault="00CB6688" w:rsidP="004E69A1">
            <w:pPr>
              <w:jc w:val="center"/>
              <w:rPr>
                <w:sz w:val="20"/>
                <w:szCs w:val="20"/>
              </w:rPr>
            </w:pPr>
            <w:r w:rsidRPr="00612B2B">
              <w:t>0,0</w:t>
            </w:r>
          </w:p>
        </w:tc>
        <w:tc>
          <w:tcPr>
            <w:tcW w:w="1339" w:type="dxa"/>
          </w:tcPr>
          <w:p w:rsidR="00CB6688" w:rsidRPr="00612B2B" w:rsidRDefault="00CB6688" w:rsidP="004E69A1">
            <w:pPr>
              <w:jc w:val="center"/>
              <w:rPr>
                <w:sz w:val="20"/>
                <w:szCs w:val="20"/>
              </w:rPr>
            </w:pPr>
            <w:r w:rsidRPr="00612B2B">
              <w:t>0,0</w:t>
            </w:r>
          </w:p>
        </w:tc>
      </w:tr>
      <w:tr w:rsidR="00CB6688" w:rsidRPr="00612B2B" w:rsidTr="00687453">
        <w:tc>
          <w:tcPr>
            <w:tcW w:w="624" w:type="dxa"/>
          </w:tcPr>
          <w:p w:rsidR="00CB6688" w:rsidRPr="00612B2B" w:rsidRDefault="00CB6688" w:rsidP="00612B2B">
            <w:pPr>
              <w:widowControl w:val="0"/>
              <w:autoSpaceDE w:val="0"/>
              <w:autoSpaceDN w:val="0"/>
              <w:jc w:val="center"/>
            </w:pPr>
          </w:p>
        </w:tc>
        <w:tc>
          <w:tcPr>
            <w:tcW w:w="7026" w:type="dxa"/>
          </w:tcPr>
          <w:p w:rsidR="00CB6688" w:rsidRPr="00495D56" w:rsidRDefault="00CB6688" w:rsidP="004E69A1">
            <w:pPr>
              <w:widowControl w:val="0"/>
              <w:autoSpaceDE w:val="0"/>
              <w:autoSpaceDN w:val="0"/>
              <w:adjustRightInd w:val="0"/>
              <w:rPr>
                <w:rFonts w:eastAsia="Calibri"/>
              </w:rPr>
            </w:pPr>
            <w:r w:rsidRPr="00495D56">
              <w:rPr>
                <w:rFonts w:eastAsia="Calibri"/>
              </w:rPr>
              <w:t>Областной бюджет</w:t>
            </w:r>
          </w:p>
        </w:tc>
        <w:tc>
          <w:tcPr>
            <w:tcW w:w="2902" w:type="dxa"/>
          </w:tcPr>
          <w:p w:rsidR="00CB6688" w:rsidRPr="00612B2B" w:rsidRDefault="00CB6688" w:rsidP="004E69A1">
            <w:pPr>
              <w:widowControl w:val="0"/>
              <w:autoSpaceDE w:val="0"/>
              <w:autoSpaceDN w:val="0"/>
              <w:jc w:val="center"/>
            </w:pPr>
          </w:p>
        </w:tc>
        <w:tc>
          <w:tcPr>
            <w:tcW w:w="953" w:type="dxa"/>
          </w:tcPr>
          <w:p w:rsidR="00CB6688" w:rsidRPr="00612B2B" w:rsidRDefault="00CB6688" w:rsidP="004E69A1">
            <w:pPr>
              <w:widowControl w:val="0"/>
              <w:autoSpaceDE w:val="0"/>
              <w:autoSpaceDN w:val="0"/>
              <w:jc w:val="center"/>
            </w:pPr>
            <w:r w:rsidRPr="00612B2B">
              <w:t>0,0</w:t>
            </w:r>
          </w:p>
        </w:tc>
        <w:tc>
          <w:tcPr>
            <w:tcW w:w="1134" w:type="dxa"/>
          </w:tcPr>
          <w:p w:rsidR="00CB6688" w:rsidRPr="00612B2B" w:rsidRDefault="00CB6688" w:rsidP="004E69A1">
            <w:pPr>
              <w:jc w:val="center"/>
            </w:pPr>
            <w:r w:rsidRPr="00612B2B">
              <w:t>0,0</w:t>
            </w:r>
          </w:p>
        </w:tc>
        <w:tc>
          <w:tcPr>
            <w:tcW w:w="1077" w:type="dxa"/>
          </w:tcPr>
          <w:p w:rsidR="00CB6688" w:rsidRPr="00612B2B" w:rsidRDefault="00CB6688" w:rsidP="004E69A1">
            <w:pPr>
              <w:jc w:val="center"/>
            </w:pPr>
            <w:r w:rsidRPr="00612B2B">
              <w:t>0,0</w:t>
            </w:r>
          </w:p>
        </w:tc>
        <w:tc>
          <w:tcPr>
            <w:tcW w:w="1339" w:type="dxa"/>
          </w:tcPr>
          <w:p w:rsidR="00CB6688" w:rsidRPr="00612B2B" w:rsidRDefault="00CB6688" w:rsidP="004E69A1">
            <w:pPr>
              <w:jc w:val="center"/>
            </w:pPr>
            <w:r w:rsidRPr="00612B2B">
              <w:t>0,0</w:t>
            </w:r>
          </w:p>
        </w:tc>
      </w:tr>
      <w:tr w:rsidR="00CB6688" w:rsidRPr="00612B2B" w:rsidTr="00687453">
        <w:tc>
          <w:tcPr>
            <w:tcW w:w="624" w:type="dxa"/>
            <w:vMerge w:val="restart"/>
          </w:tcPr>
          <w:p w:rsidR="00CB6688" w:rsidRPr="00612B2B" w:rsidRDefault="00CB6688" w:rsidP="00612B2B">
            <w:pPr>
              <w:widowControl w:val="0"/>
              <w:autoSpaceDE w:val="0"/>
              <w:autoSpaceDN w:val="0"/>
              <w:jc w:val="center"/>
            </w:pPr>
          </w:p>
        </w:tc>
        <w:tc>
          <w:tcPr>
            <w:tcW w:w="7026" w:type="dxa"/>
            <w:vMerge w:val="restart"/>
          </w:tcPr>
          <w:p w:rsidR="00CB6688" w:rsidRPr="00612B2B" w:rsidRDefault="00CB6688" w:rsidP="00612B2B">
            <w:pPr>
              <w:widowControl w:val="0"/>
              <w:autoSpaceDE w:val="0"/>
              <w:autoSpaceDN w:val="0"/>
              <w:adjustRightInd w:val="0"/>
              <w:rPr>
                <w:rFonts w:eastAsia="Calibri"/>
              </w:rPr>
            </w:pPr>
            <w:r w:rsidRPr="00612B2B">
              <w:rPr>
                <w:rFonts w:eastAsia="Calibri"/>
              </w:rPr>
              <w:t>Местный бюджет</w:t>
            </w:r>
          </w:p>
        </w:tc>
        <w:tc>
          <w:tcPr>
            <w:tcW w:w="2902" w:type="dxa"/>
          </w:tcPr>
          <w:p w:rsidR="00CB6688" w:rsidRDefault="00CB6688" w:rsidP="00612B2B">
            <w:pPr>
              <w:widowControl w:val="0"/>
              <w:autoSpaceDE w:val="0"/>
              <w:autoSpaceDN w:val="0"/>
              <w:jc w:val="center"/>
            </w:pPr>
          </w:p>
          <w:p w:rsidR="00CB6688" w:rsidRPr="00612B2B" w:rsidRDefault="00CB6688" w:rsidP="00612B2B">
            <w:pPr>
              <w:widowControl w:val="0"/>
              <w:autoSpaceDE w:val="0"/>
              <w:autoSpaceDN w:val="0"/>
              <w:jc w:val="center"/>
            </w:pPr>
          </w:p>
        </w:tc>
        <w:tc>
          <w:tcPr>
            <w:tcW w:w="953" w:type="dxa"/>
          </w:tcPr>
          <w:p w:rsidR="00CB6688" w:rsidRPr="00495D56" w:rsidRDefault="00CB6688" w:rsidP="00205395">
            <w:pPr>
              <w:widowControl w:val="0"/>
              <w:autoSpaceDE w:val="0"/>
              <w:autoSpaceDN w:val="0"/>
              <w:jc w:val="center"/>
            </w:pPr>
            <w:r>
              <w:t>103,3</w:t>
            </w:r>
          </w:p>
        </w:tc>
        <w:tc>
          <w:tcPr>
            <w:tcW w:w="1134" w:type="dxa"/>
          </w:tcPr>
          <w:p w:rsidR="00CB6688" w:rsidRPr="00495D56" w:rsidRDefault="00CB6688" w:rsidP="00205395">
            <w:pPr>
              <w:widowControl w:val="0"/>
              <w:autoSpaceDE w:val="0"/>
              <w:autoSpaceDN w:val="0"/>
              <w:jc w:val="center"/>
            </w:pPr>
            <w:r>
              <w:t>103,3</w:t>
            </w:r>
          </w:p>
        </w:tc>
        <w:tc>
          <w:tcPr>
            <w:tcW w:w="1077" w:type="dxa"/>
          </w:tcPr>
          <w:p w:rsidR="00CB6688" w:rsidRPr="00495D56" w:rsidRDefault="00CB6688" w:rsidP="00205395">
            <w:pPr>
              <w:widowControl w:val="0"/>
              <w:autoSpaceDE w:val="0"/>
              <w:autoSpaceDN w:val="0"/>
              <w:jc w:val="center"/>
            </w:pPr>
            <w:r>
              <w:t>107,4</w:t>
            </w:r>
          </w:p>
        </w:tc>
        <w:tc>
          <w:tcPr>
            <w:tcW w:w="1339" w:type="dxa"/>
          </w:tcPr>
          <w:p w:rsidR="00CB6688" w:rsidRPr="00495D56" w:rsidRDefault="00CB6688" w:rsidP="00205395">
            <w:pPr>
              <w:widowControl w:val="0"/>
              <w:autoSpaceDE w:val="0"/>
              <w:autoSpaceDN w:val="0"/>
              <w:jc w:val="center"/>
            </w:pPr>
            <w:r>
              <w:t>314,0</w:t>
            </w:r>
          </w:p>
        </w:tc>
      </w:tr>
      <w:tr w:rsidR="00CB6688" w:rsidRPr="00612B2B" w:rsidTr="00687453">
        <w:tc>
          <w:tcPr>
            <w:tcW w:w="624" w:type="dxa"/>
            <w:vMerge/>
          </w:tcPr>
          <w:p w:rsidR="00CB6688" w:rsidRPr="00612B2B" w:rsidRDefault="00CB6688" w:rsidP="00612B2B">
            <w:pPr>
              <w:widowControl w:val="0"/>
              <w:autoSpaceDE w:val="0"/>
              <w:autoSpaceDN w:val="0"/>
              <w:jc w:val="center"/>
            </w:pPr>
          </w:p>
        </w:tc>
        <w:tc>
          <w:tcPr>
            <w:tcW w:w="7026" w:type="dxa"/>
            <w:vMerge/>
          </w:tcPr>
          <w:p w:rsidR="00CB6688" w:rsidRPr="00612B2B" w:rsidRDefault="00CB6688" w:rsidP="00612B2B">
            <w:pPr>
              <w:widowControl w:val="0"/>
              <w:autoSpaceDE w:val="0"/>
              <w:autoSpaceDN w:val="0"/>
              <w:adjustRightInd w:val="0"/>
              <w:rPr>
                <w:rFonts w:eastAsia="Calibri"/>
              </w:rPr>
            </w:pPr>
          </w:p>
        </w:tc>
        <w:tc>
          <w:tcPr>
            <w:tcW w:w="2902" w:type="dxa"/>
          </w:tcPr>
          <w:p w:rsidR="00CB6688" w:rsidRPr="00612B2B" w:rsidRDefault="00CB6688" w:rsidP="00CB6688">
            <w:pPr>
              <w:widowControl w:val="0"/>
              <w:autoSpaceDE w:val="0"/>
              <w:autoSpaceDN w:val="0"/>
              <w:jc w:val="center"/>
            </w:pPr>
            <w:r w:rsidRPr="00612B2B">
              <w:t xml:space="preserve">951 </w:t>
            </w:r>
            <w:r>
              <w:t>1001</w:t>
            </w:r>
            <w:r w:rsidRPr="00612B2B">
              <w:t xml:space="preserve"> </w:t>
            </w:r>
            <w:r>
              <w:t>1540128250</w:t>
            </w:r>
            <w:r w:rsidRPr="00612B2B">
              <w:t xml:space="preserve"> </w:t>
            </w:r>
            <w:r>
              <w:t>31</w:t>
            </w:r>
            <w:r w:rsidRPr="00612B2B">
              <w:t>0</w:t>
            </w:r>
          </w:p>
        </w:tc>
        <w:tc>
          <w:tcPr>
            <w:tcW w:w="953" w:type="dxa"/>
          </w:tcPr>
          <w:p w:rsidR="00CB6688" w:rsidRPr="00495D56" w:rsidRDefault="00CB6688" w:rsidP="00205395">
            <w:pPr>
              <w:widowControl w:val="0"/>
              <w:autoSpaceDE w:val="0"/>
              <w:autoSpaceDN w:val="0"/>
              <w:jc w:val="center"/>
            </w:pPr>
            <w:r>
              <w:t>103,3</w:t>
            </w:r>
          </w:p>
        </w:tc>
        <w:tc>
          <w:tcPr>
            <w:tcW w:w="1134" w:type="dxa"/>
          </w:tcPr>
          <w:p w:rsidR="00CB6688" w:rsidRPr="00495D56" w:rsidRDefault="00CB6688" w:rsidP="00205395">
            <w:pPr>
              <w:widowControl w:val="0"/>
              <w:autoSpaceDE w:val="0"/>
              <w:autoSpaceDN w:val="0"/>
              <w:jc w:val="center"/>
            </w:pPr>
            <w:r>
              <w:t>103,3</w:t>
            </w:r>
          </w:p>
        </w:tc>
        <w:tc>
          <w:tcPr>
            <w:tcW w:w="1077" w:type="dxa"/>
          </w:tcPr>
          <w:p w:rsidR="00CB6688" w:rsidRPr="00495D56" w:rsidRDefault="00CB6688" w:rsidP="00205395">
            <w:pPr>
              <w:widowControl w:val="0"/>
              <w:autoSpaceDE w:val="0"/>
              <w:autoSpaceDN w:val="0"/>
              <w:jc w:val="center"/>
            </w:pPr>
            <w:r>
              <w:t>107,4</w:t>
            </w:r>
          </w:p>
        </w:tc>
        <w:tc>
          <w:tcPr>
            <w:tcW w:w="1339" w:type="dxa"/>
          </w:tcPr>
          <w:p w:rsidR="00CB6688" w:rsidRPr="00495D56" w:rsidRDefault="00CB6688" w:rsidP="00205395">
            <w:pPr>
              <w:widowControl w:val="0"/>
              <w:autoSpaceDE w:val="0"/>
              <w:autoSpaceDN w:val="0"/>
              <w:jc w:val="center"/>
            </w:pPr>
            <w:r>
              <w:t>314,0</w:t>
            </w:r>
          </w:p>
        </w:tc>
      </w:tr>
      <w:tr w:rsidR="00CB6688" w:rsidRPr="00612B2B" w:rsidTr="00687453">
        <w:tc>
          <w:tcPr>
            <w:tcW w:w="624" w:type="dxa"/>
          </w:tcPr>
          <w:p w:rsidR="00CB6688" w:rsidRPr="00612B2B" w:rsidRDefault="00CB6688" w:rsidP="00612B2B">
            <w:pPr>
              <w:widowControl w:val="0"/>
              <w:autoSpaceDE w:val="0"/>
              <w:autoSpaceDN w:val="0"/>
              <w:jc w:val="center"/>
            </w:pPr>
          </w:p>
        </w:tc>
        <w:tc>
          <w:tcPr>
            <w:tcW w:w="7026" w:type="dxa"/>
          </w:tcPr>
          <w:p w:rsidR="00CB6688" w:rsidRPr="00612B2B" w:rsidRDefault="00CB6688" w:rsidP="00612B2B">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CB6688" w:rsidRPr="00612B2B" w:rsidRDefault="00CB6688" w:rsidP="00612B2B">
            <w:pPr>
              <w:widowControl w:val="0"/>
              <w:autoSpaceDE w:val="0"/>
              <w:autoSpaceDN w:val="0"/>
              <w:jc w:val="center"/>
            </w:pPr>
          </w:p>
        </w:tc>
        <w:tc>
          <w:tcPr>
            <w:tcW w:w="953" w:type="dxa"/>
          </w:tcPr>
          <w:p w:rsidR="00CB6688" w:rsidRPr="00612B2B" w:rsidRDefault="00CB6688" w:rsidP="00612B2B">
            <w:pPr>
              <w:jc w:val="center"/>
            </w:pPr>
            <w:r w:rsidRPr="00612B2B">
              <w:t>0,0</w:t>
            </w:r>
          </w:p>
        </w:tc>
        <w:tc>
          <w:tcPr>
            <w:tcW w:w="1134" w:type="dxa"/>
          </w:tcPr>
          <w:p w:rsidR="00CB6688" w:rsidRPr="00612B2B" w:rsidRDefault="00CB6688" w:rsidP="00612B2B">
            <w:pPr>
              <w:jc w:val="center"/>
            </w:pPr>
            <w:r w:rsidRPr="00612B2B">
              <w:t>0,0</w:t>
            </w:r>
          </w:p>
        </w:tc>
        <w:tc>
          <w:tcPr>
            <w:tcW w:w="1077" w:type="dxa"/>
          </w:tcPr>
          <w:p w:rsidR="00CB6688" w:rsidRPr="00612B2B" w:rsidRDefault="00CB6688" w:rsidP="00612B2B">
            <w:pPr>
              <w:jc w:val="center"/>
            </w:pPr>
            <w:r w:rsidRPr="00612B2B">
              <w:t>0,0</w:t>
            </w:r>
          </w:p>
        </w:tc>
        <w:tc>
          <w:tcPr>
            <w:tcW w:w="1339" w:type="dxa"/>
          </w:tcPr>
          <w:p w:rsidR="00CB6688" w:rsidRPr="00612B2B" w:rsidRDefault="00CB6688" w:rsidP="00612B2B">
            <w:pPr>
              <w:jc w:val="center"/>
            </w:pPr>
            <w:r w:rsidRPr="00612B2B">
              <w:t>0,0</w:t>
            </w:r>
          </w:p>
        </w:tc>
      </w:tr>
    </w:tbl>
    <w:p w:rsidR="004C6D80" w:rsidRDefault="004C6D80" w:rsidP="0075662A">
      <w:pPr>
        <w:widowControl w:val="0"/>
        <w:autoSpaceDE w:val="0"/>
        <w:autoSpaceDN w:val="0"/>
        <w:outlineLvl w:val="2"/>
        <w:rPr>
          <w:sz w:val="28"/>
          <w:szCs w:val="28"/>
        </w:rPr>
      </w:pPr>
    </w:p>
    <w:p w:rsidR="00612B2B" w:rsidRPr="00612B2B" w:rsidRDefault="00612B2B" w:rsidP="00612B2B">
      <w:pPr>
        <w:widowControl w:val="0"/>
        <w:autoSpaceDE w:val="0"/>
        <w:autoSpaceDN w:val="0"/>
        <w:jc w:val="center"/>
        <w:outlineLvl w:val="2"/>
        <w:rPr>
          <w:rFonts w:ascii="Calibri" w:hAnsi="Calibri" w:cs="Calibri"/>
          <w:sz w:val="22"/>
          <w:szCs w:val="22"/>
        </w:rPr>
      </w:pPr>
      <w:r w:rsidRPr="00612B2B">
        <w:rPr>
          <w:sz w:val="28"/>
          <w:szCs w:val="28"/>
        </w:rPr>
        <w:t>5. План реализации комплекса процессных мероприятий на 2025 - 2027 годы</w:t>
      </w:r>
    </w:p>
    <w:p w:rsidR="00612B2B" w:rsidRPr="00612B2B" w:rsidRDefault="00612B2B" w:rsidP="00612B2B">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
        <w:gridCol w:w="4963"/>
        <w:gridCol w:w="2188"/>
        <w:gridCol w:w="362"/>
        <w:gridCol w:w="2978"/>
        <w:gridCol w:w="1843"/>
        <w:gridCol w:w="1927"/>
      </w:tblGrid>
      <w:tr w:rsidR="00612B2B" w:rsidRPr="00612B2B" w:rsidTr="00942F6A">
        <w:tc>
          <w:tcPr>
            <w:tcW w:w="623" w:type="dxa"/>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4969" w:type="dxa"/>
            <w:gridSpan w:val="2"/>
          </w:tcPr>
          <w:p w:rsidR="00612B2B" w:rsidRPr="00612B2B" w:rsidRDefault="00612B2B" w:rsidP="00612B2B">
            <w:pPr>
              <w:widowControl w:val="0"/>
              <w:autoSpaceDE w:val="0"/>
              <w:autoSpaceDN w:val="0"/>
              <w:jc w:val="center"/>
            </w:pPr>
            <w:r w:rsidRPr="00612B2B">
              <w:t>Наименование мероприятия (результата), контрольной точки</w:t>
            </w:r>
          </w:p>
        </w:tc>
        <w:tc>
          <w:tcPr>
            <w:tcW w:w="2188" w:type="dxa"/>
          </w:tcPr>
          <w:p w:rsidR="00612B2B" w:rsidRPr="00612B2B" w:rsidRDefault="00612B2B" w:rsidP="00612B2B">
            <w:pPr>
              <w:widowControl w:val="0"/>
              <w:autoSpaceDE w:val="0"/>
              <w:autoSpaceDN w:val="0"/>
              <w:jc w:val="center"/>
            </w:pPr>
            <w:r w:rsidRPr="00612B2B">
              <w:t>Дата наступления контрольной точки</w:t>
            </w:r>
          </w:p>
        </w:tc>
        <w:tc>
          <w:tcPr>
            <w:tcW w:w="3340" w:type="dxa"/>
            <w:gridSpan w:val="2"/>
          </w:tcPr>
          <w:p w:rsidR="00612B2B" w:rsidRPr="00612B2B" w:rsidRDefault="00612B2B" w:rsidP="00612B2B">
            <w:pPr>
              <w:widowControl w:val="0"/>
              <w:autoSpaceDE w:val="0"/>
              <w:autoSpaceDN w:val="0"/>
              <w:jc w:val="center"/>
            </w:pPr>
            <w:r w:rsidRPr="00612B2B">
              <w:t>Ответственный исполнитель (Ф.И.О., должность)</w:t>
            </w:r>
          </w:p>
        </w:tc>
        <w:tc>
          <w:tcPr>
            <w:tcW w:w="1843" w:type="dxa"/>
          </w:tcPr>
          <w:p w:rsidR="00612B2B" w:rsidRPr="00612B2B" w:rsidRDefault="00612B2B" w:rsidP="00612B2B">
            <w:pPr>
              <w:widowControl w:val="0"/>
              <w:autoSpaceDE w:val="0"/>
              <w:autoSpaceDN w:val="0"/>
              <w:jc w:val="center"/>
            </w:pPr>
            <w:r w:rsidRPr="00612B2B">
              <w:t>Вид подтверждающего документа</w:t>
            </w:r>
          </w:p>
        </w:tc>
        <w:tc>
          <w:tcPr>
            <w:tcW w:w="1927" w:type="dxa"/>
          </w:tcPr>
          <w:p w:rsidR="00612B2B" w:rsidRPr="00612B2B" w:rsidRDefault="00612B2B" w:rsidP="00612B2B">
            <w:pPr>
              <w:widowControl w:val="0"/>
              <w:autoSpaceDE w:val="0"/>
              <w:autoSpaceDN w:val="0"/>
              <w:jc w:val="center"/>
            </w:pPr>
            <w:r w:rsidRPr="00612B2B">
              <w:t>Информационная система (источник данных)</w:t>
            </w:r>
          </w:p>
        </w:tc>
      </w:tr>
      <w:tr w:rsidR="004C6D80" w:rsidRPr="00612B2B" w:rsidTr="00942F6A">
        <w:tc>
          <w:tcPr>
            <w:tcW w:w="623" w:type="dxa"/>
          </w:tcPr>
          <w:p w:rsidR="004C6D80" w:rsidRPr="00612B2B" w:rsidRDefault="004C6D80" w:rsidP="00612B2B">
            <w:pPr>
              <w:widowControl w:val="0"/>
              <w:autoSpaceDE w:val="0"/>
              <w:autoSpaceDN w:val="0"/>
              <w:jc w:val="center"/>
            </w:pPr>
            <w:r>
              <w:t>1</w:t>
            </w:r>
          </w:p>
        </w:tc>
        <w:tc>
          <w:tcPr>
            <w:tcW w:w="4969" w:type="dxa"/>
            <w:gridSpan w:val="2"/>
          </w:tcPr>
          <w:p w:rsidR="004C6D80" w:rsidRPr="00612B2B" w:rsidRDefault="004C6D80" w:rsidP="00612B2B">
            <w:pPr>
              <w:widowControl w:val="0"/>
              <w:autoSpaceDE w:val="0"/>
              <w:autoSpaceDN w:val="0"/>
              <w:jc w:val="center"/>
            </w:pPr>
            <w:r>
              <w:t>2</w:t>
            </w:r>
          </w:p>
        </w:tc>
        <w:tc>
          <w:tcPr>
            <w:tcW w:w="2188" w:type="dxa"/>
          </w:tcPr>
          <w:p w:rsidR="004C6D80" w:rsidRPr="00612B2B" w:rsidRDefault="004C6D80" w:rsidP="00612B2B">
            <w:pPr>
              <w:widowControl w:val="0"/>
              <w:autoSpaceDE w:val="0"/>
              <w:autoSpaceDN w:val="0"/>
              <w:jc w:val="center"/>
            </w:pPr>
            <w:r>
              <w:t>3</w:t>
            </w:r>
          </w:p>
        </w:tc>
        <w:tc>
          <w:tcPr>
            <w:tcW w:w="3340" w:type="dxa"/>
            <w:gridSpan w:val="2"/>
          </w:tcPr>
          <w:p w:rsidR="004C6D80" w:rsidRPr="00612B2B" w:rsidRDefault="004C6D80" w:rsidP="00612B2B">
            <w:pPr>
              <w:widowControl w:val="0"/>
              <w:autoSpaceDE w:val="0"/>
              <w:autoSpaceDN w:val="0"/>
              <w:jc w:val="center"/>
            </w:pPr>
            <w:r>
              <w:t>4</w:t>
            </w:r>
          </w:p>
        </w:tc>
        <w:tc>
          <w:tcPr>
            <w:tcW w:w="1843" w:type="dxa"/>
          </w:tcPr>
          <w:p w:rsidR="004C6D80" w:rsidRPr="00612B2B" w:rsidRDefault="004C6D80" w:rsidP="00612B2B">
            <w:pPr>
              <w:widowControl w:val="0"/>
              <w:autoSpaceDE w:val="0"/>
              <w:autoSpaceDN w:val="0"/>
              <w:jc w:val="center"/>
            </w:pPr>
            <w:r>
              <w:t>5</w:t>
            </w:r>
          </w:p>
        </w:tc>
        <w:tc>
          <w:tcPr>
            <w:tcW w:w="1927" w:type="dxa"/>
          </w:tcPr>
          <w:p w:rsidR="004C6D80" w:rsidRPr="00612B2B" w:rsidRDefault="004C6D80" w:rsidP="00612B2B">
            <w:pPr>
              <w:widowControl w:val="0"/>
              <w:autoSpaceDE w:val="0"/>
              <w:autoSpaceDN w:val="0"/>
              <w:jc w:val="center"/>
            </w:pPr>
            <w:r>
              <w:t>6</w:t>
            </w:r>
          </w:p>
        </w:tc>
      </w:tr>
      <w:tr w:rsidR="00612B2B" w:rsidRPr="00612B2B" w:rsidTr="00410D06">
        <w:tc>
          <w:tcPr>
            <w:tcW w:w="14890" w:type="dxa"/>
            <w:gridSpan w:val="8"/>
          </w:tcPr>
          <w:p w:rsidR="00612B2B" w:rsidRPr="00612B2B" w:rsidRDefault="00612B2B" w:rsidP="00612B2B">
            <w:pPr>
              <w:widowControl w:val="0"/>
              <w:autoSpaceDE w:val="0"/>
              <w:autoSpaceDN w:val="0"/>
              <w:jc w:val="center"/>
              <w:outlineLvl w:val="3"/>
            </w:pPr>
            <w:r w:rsidRPr="00612B2B">
              <w:t xml:space="preserve"> </w:t>
            </w:r>
            <w:r w:rsidR="004C6D80" w:rsidRPr="004C6D80">
              <w:t xml:space="preserve">Задача комплекса процессных мероприятий </w:t>
            </w:r>
            <w:r w:rsidR="00B874EC">
              <w:t xml:space="preserve">1 </w:t>
            </w:r>
            <w:r w:rsidR="004C6D80" w:rsidRPr="004C6D80">
              <w:t>«</w:t>
            </w:r>
            <w:r w:rsidR="0075662A" w:rsidRPr="000B76CB">
              <w:t>Своевременно и в полном объеме предоставлены меры социальной поддержки, государственные социальные гарантии отдельным категориям граждан</w:t>
            </w:r>
            <w:r w:rsidR="004C6D80" w:rsidRPr="004C6D80">
              <w:t>»</w:t>
            </w:r>
          </w:p>
        </w:tc>
      </w:tr>
      <w:tr w:rsidR="00612B2B" w:rsidRPr="00612B2B" w:rsidTr="00942F6A">
        <w:tc>
          <w:tcPr>
            <w:tcW w:w="623" w:type="dxa"/>
            <w:shd w:val="clear" w:color="auto" w:fill="FFFFFF" w:themeFill="background1"/>
          </w:tcPr>
          <w:p w:rsidR="00612B2B" w:rsidRPr="00612B2B" w:rsidRDefault="0004508C" w:rsidP="00612B2B">
            <w:pPr>
              <w:widowControl w:val="0"/>
              <w:autoSpaceDE w:val="0"/>
              <w:autoSpaceDN w:val="0"/>
              <w:jc w:val="center"/>
            </w:pPr>
            <w:r>
              <w:t>1</w:t>
            </w:r>
            <w:r w:rsidR="00612B2B" w:rsidRPr="00612B2B">
              <w:t>.</w:t>
            </w:r>
          </w:p>
        </w:tc>
        <w:tc>
          <w:tcPr>
            <w:tcW w:w="4969" w:type="dxa"/>
            <w:gridSpan w:val="2"/>
          </w:tcPr>
          <w:p w:rsidR="0075662A" w:rsidRDefault="004C6D80" w:rsidP="0004508C">
            <w:pPr>
              <w:widowControl w:val="0"/>
              <w:autoSpaceDE w:val="0"/>
              <w:autoSpaceDN w:val="0"/>
            </w:pPr>
            <w:r>
              <w:t xml:space="preserve">Мероприятие (результат) </w:t>
            </w:r>
          </w:p>
          <w:p w:rsidR="00612B2B" w:rsidRPr="00612B2B" w:rsidRDefault="004C6D80" w:rsidP="0004508C">
            <w:pPr>
              <w:widowControl w:val="0"/>
              <w:autoSpaceDE w:val="0"/>
              <w:autoSpaceDN w:val="0"/>
            </w:pPr>
            <w:r>
              <w:t>«</w:t>
            </w:r>
            <w:r w:rsidR="0075662A" w:rsidRPr="0075662A">
              <w:t xml:space="preserve">Выплата муниципальной пенсии за выслугу лет </w:t>
            </w:r>
            <w:proofErr w:type="gramStart"/>
            <w:r w:rsidR="0075662A" w:rsidRPr="0075662A">
              <w:t>лицам, замещавшим муниципальные должности  и должности муниципальной службы в Елизаветовском сельском поселении осуществлена</w:t>
            </w:r>
            <w:proofErr w:type="gramEnd"/>
            <w:r w:rsidR="0075662A" w:rsidRPr="0075662A">
              <w:t xml:space="preserve"> в полном объеме</w:t>
            </w:r>
            <w:r>
              <w:t>»</w:t>
            </w:r>
            <w:r w:rsidR="00B874EC">
              <w:t xml:space="preserve"> 1</w:t>
            </w:r>
          </w:p>
        </w:tc>
        <w:tc>
          <w:tcPr>
            <w:tcW w:w="2550" w:type="dxa"/>
            <w:gridSpan w:val="2"/>
            <w:shd w:val="clear" w:color="auto" w:fill="FFFFFF" w:themeFill="background1"/>
          </w:tcPr>
          <w:p w:rsidR="00612B2B" w:rsidRPr="00612B2B" w:rsidRDefault="0075662A" w:rsidP="00612B2B">
            <w:pPr>
              <w:widowControl w:val="0"/>
              <w:autoSpaceDE w:val="0"/>
              <w:autoSpaceDN w:val="0"/>
              <w:jc w:val="center"/>
            </w:pPr>
            <w:r>
              <w:t>Х</w:t>
            </w:r>
          </w:p>
        </w:tc>
        <w:tc>
          <w:tcPr>
            <w:tcW w:w="2978" w:type="dxa"/>
            <w:shd w:val="clear" w:color="auto" w:fill="FFFFFF" w:themeFill="background1"/>
          </w:tcPr>
          <w:p w:rsidR="0075662A" w:rsidRDefault="0075662A" w:rsidP="00E43AC4">
            <w:pPr>
              <w:jc w:val="center"/>
              <w:rPr>
                <w:rFonts w:eastAsiaTheme="minorHAnsi"/>
                <w:lang w:eastAsia="en-US"/>
              </w:rPr>
            </w:pPr>
            <w:r>
              <w:rPr>
                <w:rFonts w:eastAsiaTheme="minorHAnsi"/>
                <w:lang w:eastAsia="en-US"/>
              </w:rPr>
              <w:t>Г</w:t>
            </w:r>
            <w:r w:rsidRPr="0075662A">
              <w:rPr>
                <w:rFonts w:eastAsiaTheme="minorHAnsi"/>
                <w:lang w:eastAsia="en-US"/>
              </w:rPr>
              <w:t xml:space="preserve">лавный специалист-главный бухгалтер  Кадушкина Оксана Владимировна </w:t>
            </w:r>
          </w:p>
          <w:p w:rsidR="006925B8" w:rsidRPr="00E43AC4" w:rsidRDefault="006925B8" w:rsidP="00E43AC4">
            <w:pPr>
              <w:jc w:val="center"/>
              <w:rPr>
                <w:rFonts w:eastAsiaTheme="minorHAnsi"/>
                <w:lang w:eastAsia="en-US"/>
              </w:rPr>
            </w:pPr>
            <w:r>
              <w:rPr>
                <w:rFonts w:eastAsiaTheme="minorHAnsi"/>
                <w:lang w:eastAsia="en-US"/>
              </w:rPr>
              <w:t>Сектор экономики и финансов</w:t>
            </w:r>
            <w:r>
              <w:t xml:space="preserve"> Администрации </w:t>
            </w:r>
            <w:r w:rsidRPr="00E43AC4">
              <w:t>Елизаветовского сельского поселения</w:t>
            </w:r>
            <w:r>
              <w:rPr>
                <w:rFonts w:eastAsiaTheme="minorHAnsi"/>
                <w:lang w:eastAsia="en-US"/>
              </w:rPr>
              <w:t xml:space="preserve"> </w:t>
            </w:r>
          </w:p>
        </w:tc>
        <w:tc>
          <w:tcPr>
            <w:tcW w:w="1843" w:type="dxa"/>
          </w:tcPr>
          <w:p w:rsidR="00612B2B" w:rsidRPr="00612B2B" w:rsidRDefault="0075662A" w:rsidP="00E43AC4">
            <w:pPr>
              <w:widowControl w:val="0"/>
              <w:autoSpaceDE w:val="0"/>
              <w:autoSpaceDN w:val="0"/>
              <w:jc w:val="center"/>
            </w:pPr>
            <w:r>
              <w:t>Х</w:t>
            </w:r>
          </w:p>
        </w:tc>
        <w:tc>
          <w:tcPr>
            <w:tcW w:w="1927" w:type="dxa"/>
          </w:tcPr>
          <w:p w:rsidR="00612B2B" w:rsidRPr="00612B2B" w:rsidRDefault="0075662A" w:rsidP="00612B2B">
            <w:pPr>
              <w:widowControl w:val="0"/>
              <w:autoSpaceDE w:val="0"/>
              <w:autoSpaceDN w:val="0"/>
              <w:jc w:val="center"/>
              <w:rPr>
                <w:rFonts w:ascii="Calibri" w:hAnsi="Calibri" w:cs="Calibri"/>
                <w:sz w:val="22"/>
                <w:szCs w:val="22"/>
              </w:rPr>
            </w:pPr>
            <w:r>
              <w:t>Х</w:t>
            </w:r>
          </w:p>
        </w:tc>
      </w:tr>
      <w:tr w:rsidR="00D12497" w:rsidRPr="00612B2B" w:rsidTr="00942F6A">
        <w:tc>
          <w:tcPr>
            <w:tcW w:w="623" w:type="dxa"/>
            <w:shd w:val="clear" w:color="auto" w:fill="FFFFFF" w:themeFill="background1"/>
          </w:tcPr>
          <w:p w:rsidR="00D12497" w:rsidRPr="00612B2B" w:rsidRDefault="00D12497" w:rsidP="0004508C">
            <w:pPr>
              <w:widowControl w:val="0"/>
              <w:autoSpaceDE w:val="0"/>
              <w:autoSpaceDN w:val="0"/>
              <w:jc w:val="center"/>
            </w:pPr>
            <w:r>
              <w:t>2.</w:t>
            </w:r>
          </w:p>
        </w:tc>
        <w:tc>
          <w:tcPr>
            <w:tcW w:w="4969" w:type="dxa"/>
            <w:gridSpan w:val="2"/>
          </w:tcPr>
          <w:p w:rsidR="00D12497" w:rsidRDefault="00D12497" w:rsidP="00612B2B">
            <w:pPr>
              <w:widowControl w:val="0"/>
              <w:autoSpaceDE w:val="0"/>
              <w:autoSpaceDN w:val="0"/>
            </w:pPr>
            <w:r w:rsidRPr="00E43AC4">
              <w:t>Мероприятие (результат)</w:t>
            </w:r>
          </w:p>
          <w:p w:rsidR="00D12497" w:rsidRPr="00612B2B" w:rsidRDefault="00D12497" w:rsidP="00612B2B">
            <w:pPr>
              <w:widowControl w:val="0"/>
              <w:autoSpaceDE w:val="0"/>
              <w:autoSpaceDN w:val="0"/>
            </w:pPr>
            <w:r w:rsidRPr="00E43AC4">
              <w:t xml:space="preserve"> «</w:t>
            </w:r>
            <w:r w:rsidRPr="0075662A">
              <w:t xml:space="preserve">Выплата муниципальной пенсии за выслугу лет </w:t>
            </w:r>
            <w:proofErr w:type="gramStart"/>
            <w:r w:rsidRPr="0075662A">
              <w:t>лицам, замещавшим муниципальные должности  и должности муниципальной службы в Елизаветовском сельском поселении осуществлена</w:t>
            </w:r>
            <w:proofErr w:type="gramEnd"/>
            <w:r w:rsidRPr="0075662A">
              <w:t xml:space="preserve"> в полном объеме</w:t>
            </w:r>
            <w:r w:rsidRPr="00E43AC4">
              <w:t>»</w:t>
            </w:r>
            <w:r>
              <w:t xml:space="preserve"> 1 в 2025 году</w:t>
            </w:r>
          </w:p>
        </w:tc>
        <w:tc>
          <w:tcPr>
            <w:tcW w:w="2550" w:type="dxa"/>
            <w:gridSpan w:val="2"/>
            <w:shd w:val="clear" w:color="auto" w:fill="FFFFFF" w:themeFill="background1"/>
          </w:tcPr>
          <w:p w:rsidR="00D12497" w:rsidRPr="00612B2B" w:rsidRDefault="00D12497" w:rsidP="00612B2B">
            <w:pPr>
              <w:widowControl w:val="0"/>
              <w:autoSpaceDE w:val="0"/>
              <w:autoSpaceDN w:val="0"/>
              <w:jc w:val="center"/>
            </w:pPr>
            <w:r>
              <w:t>Х</w:t>
            </w:r>
          </w:p>
        </w:tc>
        <w:tc>
          <w:tcPr>
            <w:tcW w:w="2978" w:type="dxa"/>
            <w:shd w:val="clear" w:color="auto" w:fill="FFFFFF" w:themeFill="background1"/>
          </w:tcPr>
          <w:p w:rsidR="00D12497" w:rsidRPr="0075662A" w:rsidRDefault="00D12497" w:rsidP="0075662A">
            <w:pPr>
              <w:jc w:val="center"/>
              <w:rPr>
                <w:rFonts w:eastAsiaTheme="minorHAnsi"/>
                <w:lang w:eastAsia="en-US"/>
              </w:rPr>
            </w:pPr>
            <w:r w:rsidRPr="0075662A">
              <w:rPr>
                <w:rFonts w:eastAsiaTheme="minorHAnsi"/>
                <w:lang w:eastAsia="en-US"/>
              </w:rPr>
              <w:t xml:space="preserve">Главный специалист-главный бухгалтер  Кадушкина Оксана Владимировна </w:t>
            </w:r>
          </w:p>
          <w:p w:rsidR="00D12497" w:rsidRPr="00E43AC4" w:rsidRDefault="00D12497" w:rsidP="0075662A">
            <w:pPr>
              <w:jc w:val="center"/>
              <w:rPr>
                <w:rFonts w:eastAsiaTheme="minorHAnsi"/>
                <w:lang w:eastAsia="en-US"/>
              </w:rPr>
            </w:pPr>
            <w:r w:rsidRPr="0075662A">
              <w:rPr>
                <w:rFonts w:eastAsiaTheme="minorHAnsi"/>
                <w:lang w:eastAsia="en-US"/>
              </w:rPr>
              <w:t>Сектор экономики и финансов Администрации Елизаветовского сельского поселения</w:t>
            </w:r>
          </w:p>
        </w:tc>
        <w:tc>
          <w:tcPr>
            <w:tcW w:w="1843" w:type="dxa"/>
          </w:tcPr>
          <w:p w:rsidR="00D12497" w:rsidRPr="003346C9" w:rsidRDefault="00D12497" w:rsidP="00D12497">
            <w:pPr>
              <w:jc w:val="center"/>
            </w:pPr>
            <w:r w:rsidRPr="003346C9">
              <w:t>Х</w:t>
            </w:r>
          </w:p>
        </w:tc>
        <w:tc>
          <w:tcPr>
            <w:tcW w:w="1927" w:type="dxa"/>
          </w:tcPr>
          <w:p w:rsidR="00D12497" w:rsidRDefault="00D12497" w:rsidP="00D12497">
            <w:pPr>
              <w:jc w:val="center"/>
            </w:pPr>
            <w:r w:rsidRPr="003346C9">
              <w:t>Х</w:t>
            </w:r>
          </w:p>
        </w:tc>
      </w:tr>
      <w:tr w:rsidR="00612B2B" w:rsidRPr="00612B2B" w:rsidTr="00942F6A">
        <w:tc>
          <w:tcPr>
            <w:tcW w:w="623" w:type="dxa"/>
          </w:tcPr>
          <w:p w:rsidR="00612B2B" w:rsidRPr="00612B2B" w:rsidRDefault="006925B8" w:rsidP="00612B2B">
            <w:pPr>
              <w:widowControl w:val="0"/>
              <w:autoSpaceDE w:val="0"/>
              <w:autoSpaceDN w:val="0"/>
              <w:jc w:val="center"/>
            </w:pPr>
            <w:r>
              <w:lastRenderedPageBreak/>
              <w:t>3.</w:t>
            </w:r>
          </w:p>
        </w:tc>
        <w:tc>
          <w:tcPr>
            <w:tcW w:w="4969" w:type="dxa"/>
            <w:gridSpan w:val="2"/>
          </w:tcPr>
          <w:p w:rsidR="0075662A" w:rsidRDefault="00612B2B" w:rsidP="006925B8">
            <w:pPr>
              <w:widowControl w:val="0"/>
              <w:autoSpaceDE w:val="0"/>
              <w:autoSpaceDN w:val="0"/>
            </w:pPr>
            <w:r w:rsidRPr="00612B2B">
              <w:t>Контрольная точка</w:t>
            </w:r>
            <w:r w:rsidR="006925B8">
              <w:t xml:space="preserve"> 1.1.</w:t>
            </w:r>
            <w:r w:rsidRPr="00612B2B">
              <w:t xml:space="preserve">  </w:t>
            </w:r>
          </w:p>
          <w:p w:rsidR="00612B2B" w:rsidRPr="00612B2B" w:rsidRDefault="0075662A" w:rsidP="006925B8">
            <w:pPr>
              <w:widowControl w:val="0"/>
              <w:autoSpaceDE w:val="0"/>
              <w:autoSpaceDN w:val="0"/>
            </w:pPr>
            <w:r>
              <w:t>«</w:t>
            </w:r>
            <w:r w:rsidRPr="0075662A">
              <w:t>Предложения о потребности в средствах местного бюджета учтены в решении бюджете на очередной год и плановый период»</w:t>
            </w:r>
          </w:p>
        </w:tc>
        <w:tc>
          <w:tcPr>
            <w:tcW w:w="2550" w:type="dxa"/>
            <w:gridSpan w:val="2"/>
          </w:tcPr>
          <w:p w:rsidR="00612B2B" w:rsidRPr="00612B2B" w:rsidRDefault="006925B8" w:rsidP="0075662A">
            <w:pPr>
              <w:widowControl w:val="0"/>
              <w:autoSpaceDE w:val="0"/>
              <w:autoSpaceDN w:val="0"/>
              <w:jc w:val="center"/>
            </w:pPr>
            <w:r>
              <w:t xml:space="preserve">01 </w:t>
            </w:r>
            <w:r w:rsidR="0075662A">
              <w:t>янва</w:t>
            </w:r>
            <w:r>
              <w:t>ря 2025 г.</w:t>
            </w:r>
          </w:p>
        </w:tc>
        <w:tc>
          <w:tcPr>
            <w:tcW w:w="2978" w:type="dxa"/>
          </w:tcPr>
          <w:p w:rsidR="00612B2B" w:rsidRPr="00612B2B" w:rsidRDefault="00286A92" w:rsidP="00FC2EF4">
            <w:pPr>
              <w:widowControl w:val="0"/>
              <w:autoSpaceDE w:val="0"/>
              <w:autoSpaceDN w:val="0"/>
              <w:jc w:val="center"/>
            </w:pPr>
            <w:r w:rsidRPr="00286A92">
              <w:t>Дуюн Анастасия Викторовна, заведующий сектором экономики и финансов Администрации Елизаветовского сельского поселения</w:t>
            </w:r>
          </w:p>
        </w:tc>
        <w:tc>
          <w:tcPr>
            <w:tcW w:w="1843" w:type="dxa"/>
          </w:tcPr>
          <w:p w:rsidR="00612B2B" w:rsidRPr="00612B2B" w:rsidRDefault="00C22CF8" w:rsidP="006925B8">
            <w:pPr>
              <w:widowControl w:val="0"/>
              <w:autoSpaceDE w:val="0"/>
              <w:autoSpaceDN w:val="0"/>
              <w:jc w:val="center"/>
            </w:pPr>
            <w:r w:rsidRPr="00C22CF8">
              <w:t>Решения Собрания депутатов о бюджете Елизаветовского сельского поселения</w:t>
            </w:r>
          </w:p>
        </w:tc>
        <w:tc>
          <w:tcPr>
            <w:tcW w:w="1927" w:type="dxa"/>
          </w:tcPr>
          <w:p w:rsidR="00612B2B" w:rsidRPr="00612B2B" w:rsidRDefault="00FF0362" w:rsidP="00612B2B">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612B2B" w:rsidRPr="00612B2B" w:rsidTr="00942F6A">
        <w:tc>
          <w:tcPr>
            <w:tcW w:w="623" w:type="dxa"/>
          </w:tcPr>
          <w:p w:rsidR="00612B2B" w:rsidRPr="00612B2B" w:rsidRDefault="003E1342" w:rsidP="00612B2B">
            <w:pPr>
              <w:widowControl w:val="0"/>
              <w:autoSpaceDE w:val="0"/>
              <w:autoSpaceDN w:val="0"/>
              <w:jc w:val="center"/>
            </w:pPr>
            <w:r>
              <w:t>4</w:t>
            </w:r>
            <w:r w:rsidR="00612B2B" w:rsidRPr="00612B2B">
              <w:t>.</w:t>
            </w:r>
          </w:p>
        </w:tc>
        <w:tc>
          <w:tcPr>
            <w:tcW w:w="4969" w:type="dxa"/>
            <w:gridSpan w:val="2"/>
          </w:tcPr>
          <w:p w:rsidR="00FC2EF4" w:rsidRDefault="003E1342" w:rsidP="00FF0362">
            <w:pPr>
              <w:widowControl w:val="0"/>
              <w:autoSpaceDE w:val="0"/>
              <w:autoSpaceDN w:val="0"/>
            </w:pPr>
            <w:r w:rsidRPr="003E1342">
              <w:t>Контрольная точка 1.</w:t>
            </w:r>
            <w:r>
              <w:t>2</w:t>
            </w:r>
            <w:r w:rsidRPr="003E1342">
              <w:t xml:space="preserve">.  </w:t>
            </w:r>
          </w:p>
          <w:p w:rsidR="00612B2B" w:rsidRPr="00612B2B" w:rsidRDefault="00FC2EF4" w:rsidP="00086AB3">
            <w:pPr>
              <w:widowControl w:val="0"/>
              <w:autoSpaceDE w:val="0"/>
              <w:autoSpaceDN w:val="0"/>
            </w:pPr>
            <w:r w:rsidRPr="00FC2EF4">
              <w:t xml:space="preserve">«Выплата осуществлена за 1 полугодие </w:t>
            </w:r>
            <w:r w:rsidR="00086AB3">
              <w:t>текущего</w:t>
            </w:r>
            <w:r w:rsidRPr="00FC2EF4">
              <w:t xml:space="preserve"> года»</w:t>
            </w:r>
          </w:p>
        </w:tc>
        <w:tc>
          <w:tcPr>
            <w:tcW w:w="2550" w:type="dxa"/>
            <w:gridSpan w:val="2"/>
          </w:tcPr>
          <w:p w:rsidR="00612B2B" w:rsidRPr="00612B2B" w:rsidRDefault="00FC2EF4" w:rsidP="00FC2EF4">
            <w:pPr>
              <w:widowControl w:val="0"/>
              <w:autoSpaceDE w:val="0"/>
              <w:autoSpaceDN w:val="0"/>
              <w:jc w:val="center"/>
            </w:pPr>
            <w:r>
              <w:t>31 июл</w:t>
            </w:r>
            <w:r w:rsidR="00FF0362">
              <w:t>я 2025 г.</w:t>
            </w:r>
          </w:p>
        </w:tc>
        <w:tc>
          <w:tcPr>
            <w:tcW w:w="2978" w:type="dxa"/>
          </w:tcPr>
          <w:p w:rsidR="00FC2EF4" w:rsidRDefault="00FC2EF4" w:rsidP="00FC2EF4">
            <w:pPr>
              <w:widowControl w:val="0"/>
              <w:autoSpaceDE w:val="0"/>
              <w:autoSpaceDN w:val="0"/>
              <w:jc w:val="center"/>
            </w:pPr>
            <w:r>
              <w:t xml:space="preserve">Главный специалист-главный бухгалтер  Кадушкина Оксана Владимировна </w:t>
            </w:r>
          </w:p>
          <w:p w:rsidR="00612B2B" w:rsidRPr="00612B2B" w:rsidRDefault="00FC2EF4" w:rsidP="00FC2EF4">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612B2B" w:rsidRPr="00612B2B" w:rsidRDefault="00086AB3" w:rsidP="00FF0362">
            <w:pPr>
              <w:widowControl w:val="0"/>
              <w:autoSpaceDE w:val="0"/>
              <w:autoSpaceDN w:val="0"/>
              <w:jc w:val="center"/>
            </w:pPr>
            <w:r w:rsidRPr="00086AB3">
              <w:t>Платежное поручение</w:t>
            </w:r>
          </w:p>
        </w:tc>
        <w:tc>
          <w:tcPr>
            <w:tcW w:w="1927" w:type="dxa"/>
          </w:tcPr>
          <w:p w:rsidR="00612B2B" w:rsidRPr="00612B2B" w:rsidRDefault="00FF0362" w:rsidP="00612B2B">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FC2EF4" w:rsidRPr="00612B2B" w:rsidTr="00942F6A">
        <w:tc>
          <w:tcPr>
            <w:tcW w:w="623" w:type="dxa"/>
          </w:tcPr>
          <w:p w:rsidR="00FC2EF4" w:rsidRDefault="00FC2EF4" w:rsidP="00612B2B">
            <w:pPr>
              <w:widowControl w:val="0"/>
              <w:autoSpaceDE w:val="0"/>
              <w:autoSpaceDN w:val="0"/>
              <w:jc w:val="center"/>
            </w:pPr>
            <w:r>
              <w:t>5.</w:t>
            </w:r>
          </w:p>
        </w:tc>
        <w:tc>
          <w:tcPr>
            <w:tcW w:w="4969" w:type="dxa"/>
            <w:gridSpan w:val="2"/>
          </w:tcPr>
          <w:p w:rsidR="00FC2EF4" w:rsidRDefault="00FC2EF4" w:rsidP="00205395">
            <w:pPr>
              <w:widowControl w:val="0"/>
              <w:autoSpaceDE w:val="0"/>
              <w:autoSpaceDN w:val="0"/>
            </w:pPr>
            <w:r w:rsidRPr="003E1342">
              <w:t>Контрольная точка 1.</w:t>
            </w:r>
            <w:r>
              <w:t>3</w:t>
            </w:r>
            <w:r w:rsidRPr="003E1342">
              <w:t xml:space="preserve">.  </w:t>
            </w:r>
          </w:p>
          <w:p w:rsidR="00FC2EF4" w:rsidRPr="00612B2B" w:rsidRDefault="00FC2EF4" w:rsidP="00086AB3">
            <w:pPr>
              <w:widowControl w:val="0"/>
              <w:autoSpaceDE w:val="0"/>
              <w:autoSpaceDN w:val="0"/>
            </w:pPr>
            <w:r w:rsidRPr="00FC2EF4">
              <w:t xml:space="preserve">«Выплата осуществлена за </w:t>
            </w:r>
            <w:r>
              <w:t xml:space="preserve">9 месяцев </w:t>
            </w:r>
            <w:r w:rsidR="00086AB3">
              <w:t>текущего</w:t>
            </w:r>
            <w:r w:rsidRPr="00FC2EF4">
              <w:t xml:space="preserve"> года»</w:t>
            </w:r>
          </w:p>
        </w:tc>
        <w:tc>
          <w:tcPr>
            <w:tcW w:w="2550" w:type="dxa"/>
            <w:gridSpan w:val="2"/>
          </w:tcPr>
          <w:p w:rsidR="00FC2EF4" w:rsidRPr="00612B2B" w:rsidRDefault="00FC2EF4" w:rsidP="00FC2EF4">
            <w:pPr>
              <w:widowControl w:val="0"/>
              <w:autoSpaceDE w:val="0"/>
              <w:autoSpaceDN w:val="0"/>
              <w:jc w:val="center"/>
            </w:pPr>
            <w:r>
              <w:t>31 октября 2025 г.</w:t>
            </w:r>
          </w:p>
        </w:tc>
        <w:tc>
          <w:tcPr>
            <w:tcW w:w="2978" w:type="dxa"/>
          </w:tcPr>
          <w:p w:rsidR="00FC2EF4" w:rsidRDefault="00FC2EF4" w:rsidP="00205395">
            <w:pPr>
              <w:widowControl w:val="0"/>
              <w:autoSpaceDE w:val="0"/>
              <w:autoSpaceDN w:val="0"/>
              <w:jc w:val="center"/>
            </w:pPr>
            <w:r>
              <w:t xml:space="preserve">Главный специалист-главный бухгалтер  Кадушкина Оксана Владимировна </w:t>
            </w:r>
          </w:p>
          <w:p w:rsidR="00FC2EF4" w:rsidRPr="00612B2B" w:rsidRDefault="00FC2EF4" w:rsidP="00205395">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FC2EF4" w:rsidRPr="00612B2B" w:rsidRDefault="00086AB3" w:rsidP="00205395">
            <w:pPr>
              <w:widowControl w:val="0"/>
              <w:autoSpaceDE w:val="0"/>
              <w:autoSpaceDN w:val="0"/>
              <w:jc w:val="center"/>
            </w:pPr>
            <w:r w:rsidRPr="00086AB3">
              <w:t>Платежное поручение</w:t>
            </w:r>
          </w:p>
        </w:tc>
        <w:tc>
          <w:tcPr>
            <w:tcW w:w="1927" w:type="dxa"/>
          </w:tcPr>
          <w:p w:rsidR="00FC2EF4" w:rsidRPr="00612B2B" w:rsidRDefault="00FC2EF4" w:rsidP="00205395">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FC2EF4" w:rsidRPr="00612B2B" w:rsidTr="00942F6A">
        <w:tc>
          <w:tcPr>
            <w:tcW w:w="623" w:type="dxa"/>
          </w:tcPr>
          <w:p w:rsidR="00FC2EF4" w:rsidRDefault="00FC2EF4" w:rsidP="00612B2B">
            <w:pPr>
              <w:widowControl w:val="0"/>
              <w:autoSpaceDE w:val="0"/>
              <w:autoSpaceDN w:val="0"/>
              <w:jc w:val="center"/>
            </w:pPr>
            <w:r>
              <w:t>6.</w:t>
            </w:r>
          </w:p>
        </w:tc>
        <w:tc>
          <w:tcPr>
            <w:tcW w:w="4969" w:type="dxa"/>
            <w:gridSpan w:val="2"/>
          </w:tcPr>
          <w:p w:rsidR="00FC2EF4" w:rsidRDefault="00FC2EF4" w:rsidP="00FC2EF4">
            <w:pPr>
              <w:widowControl w:val="0"/>
              <w:autoSpaceDE w:val="0"/>
              <w:autoSpaceDN w:val="0"/>
            </w:pPr>
            <w:r>
              <w:t>Контрольная точка 1.4.</w:t>
            </w:r>
          </w:p>
          <w:p w:rsidR="00FC2EF4" w:rsidRPr="00E43AC4" w:rsidRDefault="00FC2EF4" w:rsidP="00FC2EF4">
            <w:pPr>
              <w:widowControl w:val="0"/>
              <w:autoSpaceDE w:val="0"/>
              <w:autoSpaceDN w:val="0"/>
            </w:pPr>
            <w:r>
              <w:t>«Осуществлен мониторинг предоставления выплат»</w:t>
            </w:r>
          </w:p>
        </w:tc>
        <w:tc>
          <w:tcPr>
            <w:tcW w:w="2550" w:type="dxa"/>
            <w:gridSpan w:val="2"/>
          </w:tcPr>
          <w:p w:rsidR="00FC2EF4" w:rsidRDefault="00FC2EF4" w:rsidP="001E655E">
            <w:pPr>
              <w:widowControl w:val="0"/>
              <w:autoSpaceDE w:val="0"/>
              <w:autoSpaceDN w:val="0"/>
              <w:jc w:val="center"/>
            </w:pPr>
            <w:r>
              <w:t>25 декабря 2025 г.</w:t>
            </w:r>
          </w:p>
        </w:tc>
        <w:tc>
          <w:tcPr>
            <w:tcW w:w="2978" w:type="dxa"/>
          </w:tcPr>
          <w:p w:rsidR="00FC2EF4" w:rsidRPr="00612B2B" w:rsidRDefault="00086AB3" w:rsidP="00205395">
            <w:pPr>
              <w:jc w:val="center"/>
              <w:rPr>
                <w:rFonts w:asciiTheme="minorHAnsi" w:eastAsiaTheme="minorHAnsi" w:hAnsiTheme="minorHAnsi" w:cstheme="minorBidi"/>
                <w:sz w:val="22"/>
                <w:szCs w:val="22"/>
                <w:lang w:eastAsia="en-US"/>
              </w:rPr>
            </w:pPr>
            <w:r w:rsidRPr="00086AB3">
              <w:t>Дуюн Анастасия Викторовна, заведующий сектором экономики и финансов Администрации Елизаветовского сельского поселения</w:t>
            </w:r>
          </w:p>
        </w:tc>
        <w:tc>
          <w:tcPr>
            <w:tcW w:w="1843" w:type="dxa"/>
          </w:tcPr>
          <w:p w:rsidR="00FC2EF4" w:rsidRPr="00612B2B" w:rsidRDefault="00FC2EF4" w:rsidP="00205395">
            <w:pPr>
              <w:widowControl w:val="0"/>
              <w:autoSpaceDE w:val="0"/>
              <w:autoSpaceDN w:val="0"/>
              <w:jc w:val="center"/>
            </w:pPr>
            <w:r>
              <w:t>Отчет</w:t>
            </w:r>
          </w:p>
        </w:tc>
        <w:tc>
          <w:tcPr>
            <w:tcW w:w="1927" w:type="dxa"/>
          </w:tcPr>
          <w:p w:rsidR="00FC2EF4" w:rsidRPr="00612B2B" w:rsidRDefault="00FC2EF4" w:rsidP="00205395">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DE1346" w:rsidRPr="00612B2B" w:rsidTr="00942F6A">
        <w:tc>
          <w:tcPr>
            <w:tcW w:w="623" w:type="dxa"/>
          </w:tcPr>
          <w:p w:rsidR="00DE1346" w:rsidRPr="00612B2B" w:rsidRDefault="00DE1346" w:rsidP="00612B2B">
            <w:pPr>
              <w:widowControl w:val="0"/>
              <w:autoSpaceDE w:val="0"/>
              <w:autoSpaceDN w:val="0"/>
              <w:jc w:val="center"/>
            </w:pPr>
            <w:r>
              <w:lastRenderedPageBreak/>
              <w:t>7.</w:t>
            </w:r>
          </w:p>
        </w:tc>
        <w:tc>
          <w:tcPr>
            <w:tcW w:w="4969" w:type="dxa"/>
            <w:gridSpan w:val="2"/>
          </w:tcPr>
          <w:p w:rsidR="00DE1346" w:rsidRDefault="00DE1346" w:rsidP="00205395">
            <w:pPr>
              <w:widowControl w:val="0"/>
              <w:autoSpaceDE w:val="0"/>
              <w:autoSpaceDN w:val="0"/>
            </w:pPr>
            <w:r w:rsidRPr="00E43AC4">
              <w:t>Мероприятие (результат)</w:t>
            </w:r>
          </w:p>
          <w:p w:rsidR="00DE1346" w:rsidRPr="00612B2B" w:rsidRDefault="00DE1346" w:rsidP="00DE1346">
            <w:pPr>
              <w:widowControl w:val="0"/>
              <w:autoSpaceDE w:val="0"/>
              <w:autoSpaceDN w:val="0"/>
            </w:pPr>
            <w:r w:rsidRPr="00E43AC4">
              <w:t xml:space="preserve"> «</w:t>
            </w:r>
            <w:r w:rsidRPr="0075662A">
              <w:t xml:space="preserve">Выплата муниципальной пенсии за выслугу лет </w:t>
            </w:r>
            <w:proofErr w:type="gramStart"/>
            <w:r w:rsidRPr="0075662A">
              <w:t>лицам, замещавшим муниципальные должности  и должности муниципальной службы в Елизаветовском сельском поселении осуществлена</w:t>
            </w:r>
            <w:proofErr w:type="gramEnd"/>
            <w:r w:rsidRPr="0075662A">
              <w:t xml:space="preserve"> в полном объеме</w:t>
            </w:r>
            <w:r w:rsidRPr="00E43AC4">
              <w:t>»</w:t>
            </w:r>
            <w:r>
              <w:t xml:space="preserve"> 1 в 2026 году</w:t>
            </w:r>
          </w:p>
        </w:tc>
        <w:tc>
          <w:tcPr>
            <w:tcW w:w="2550" w:type="dxa"/>
            <w:gridSpan w:val="2"/>
          </w:tcPr>
          <w:p w:rsidR="00DE1346" w:rsidRPr="00612B2B" w:rsidRDefault="00DE1346" w:rsidP="00205395">
            <w:pPr>
              <w:widowControl w:val="0"/>
              <w:autoSpaceDE w:val="0"/>
              <w:autoSpaceDN w:val="0"/>
              <w:jc w:val="center"/>
            </w:pPr>
            <w:r>
              <w:t>Х</w:t>
            </w:r>
          </w:p>
        </w:tc>
        <w:tc>
          <w:tcPr>
            <w:tcW w:w="2978" w:type="dxa"/>
          </w:tcPr>
          <w:p w:rsidR="00DE1346" w:rsidRPr="0075662A" w:rsidRDefault="00DE1346" w:rsidP="00205395">
            <w:pPr>
              <w:jc w:val="center"/>
              <w:rPr>
                <w:rFonts w:eastAsiaTheme="minorHAnsi"/>
                <w:lang w:eastAsia="en-US"/>
              </w:rPr>
            </w:pPr>
            <w:r w:rsidRPr="0075662A">
              <w:rPr>
                <w:rFonts w:eastAsiaTheme="minorHAnsi"/>
                <w:lang w:eastAsia="en-US"/>
              </w:rPr>
              <w:t xml:space="preserve">Главный специалист-главный бухгалтер  Кадушкина Оксана Владимировна </w:t>
            </w:r>
          </w:p>
          <w:p w:rsidR="00DE1346" w:rsidRPr="00E43AC4" w:rsidRDefault="00DE1346" w:rsidP="00205395">
            <w:pPr>
              <w:jc w:val="center"/>
              <w:rPr>
                <w:rFonts w:eastAsiaTheme="minorHAnsi"/>
                <w:lang w:eastAsia="en-US"/>
              </w:rPr>
            </w:pPr>
            <w:r w:rsidRPr="0075662A">
              <w:rPr>
                <w:rFonts w:eastAsiaTheme="minorHAnsi"/>
                <w:lang w:eastAsia="en-US"/>
              </w:rPr>
              <w:t>Сектор экономики и финансов Администрации Елизаветовского сельского поселения</w:t>
            </w:r>
          </w:p>
        </w:tc>
        <w:tc>
          <w:tcPr>
            <w:tcW w:w="1843" w:type="dxa"/>
          </w:tcPr>
          <w:p w:rsidR="00DE1346" w:rsidRPr="003346C9" w:rsidRDefault="00DE1346" w:rsidP="00205395">
            <w:pPr>
              <w:jc w:val="center"/>
            </w:pPr>
            <w:r w:rsidRPr="003346C9">
              <w:t>Х</w:t>
            </w:r>
          </w:p>
        </w:tc>
        <w:tc>
          <w:tcPr>
            <w:tcW w:w="1927" w:type="dxa"/>
          </w:tcPr>
          <w:p w:rsidR="00DE1346" w:rsidRDefault="00DE1346" w:rsidP="00205395">
            <w:pPr>
              <w:jc w:val="center"/>
            </w:pPr>
            <w:r w:rsidRPr="003346C9">
              <w:t>Х</w:t>
            </w:r>
          </w:p>
        </w:tc>
      </w:tr>
      <w:tr w:rsidR="00DE1346" w:rsidRPr="00612B2B" w:rsidTr="00942F6A">
        <w:tc>
          <w:tcPr>
            <w:tcW w:w="623" w:type="dxa"/>
          </w:tcPr>
          <w:p w:rsidR="00DE1346" w:rsidRPr="00612B2B" w:rsidRDefault="00DE1346" w:rsidP="00612B2B">
            <w:pPr>
              <w:widowControl w:val="0"/>
              <w:autoSpaceDE w:val="0"/>
              <w:autoSpaceDN w:val="0"/>
              <w:jc w:val="center"/>
            </w:pPr>
            <w:r>
              <w:t>8</w:t>
            </w:r>
            <w:r w:rsidRPr="00612B2B">
              <w:t>.</w:t>
            </w:r>
          </w:p>
        </w:tc>
        <w:tc>
          <w:tcPr>
            <w:tcW w:w="4969" w:type="dxa"/>
            <w:gridSpan w:val="2"/>
          </w:tcPr>
          <w:p w:rsidR="00DE1346" w:rsidRDefault="00DE1346" w:rsidP="00205395">
            <w:pPr>
              <w:widowControl w:val="0"/>
              <w:autoSpaceDE w:val="0"/>
              <w:autoSpaceDN w:val="0"/>
            </w:pPr>
            <w:r w:rsidRPr="00612B2B">
              <w:t>Контрольная точка</w:t>
            </w:r>
            <w:r>
              <w:t xml:space="preserve"> 1.</w:t>
            </w:r>
            <w:r w:rsidR="00BF6DA9">
              <w:t>1</w:t>
            </w:r>
            <w:r>
              <w:t>.</w:t>
            </w:r>
            <w:r w:rsidRPr="00612B2B">
              <w:t xml:space="preserve">  </w:t>
            </w:r>
          </w:p>
          <w:p w:rsidR="00DE1346" w:rsidRPr="00612B2B" w:rsidRDefault="00DE1346" w:rsidP="00205395">
            <w:pPr>
              <w:widowControl w:val="0"/>
              <w:autoSpaceDE w:val="0"/>
              <w:autoSpaceDN w:val="0"/>
            </w:pPr>
            <w:r>
              <w:t>«</w:t>
            </w:r>
            <w:r w:rsidRPr="0075662A">
              <w:t>Предложения о потребности в средствах местного бюджета учтены в решении бюджете на очередной год и плановый период»</w:t>
            </w:r>
          </w:p>
        </w:tc>
        <w:tc>
          <w:tcPr>
            <w:tcW w:w="2550" w:type="dxa"/>
            <w:gridSpan w:val="2"/>
          </w:tcPr>
          <w:p w:rsidR="00DE1346" w:rsidRPr="00612B2B" w:rsidRDefault="00DE1346" w:rsidP="00DE1346">
            <w:pPr>
              <w:widowControl w:val="0"/>
              <w:autoSpaceDE w:val="0"/>
              <w:autoSpaceDN w:val="0"/>
              <w:jc w:val="center"/>
            </w:pPr>
            <w:r>
              <w:t>01 января 2026 г.</w:t>
            </w:r>
          </w:p>
        </w:tc>
        <w:tc>
          <w:tcPr>
            <w:tcW w:w="2978" w:type="dxa"/>
          </w:tcPr>
          <w:p w:rsidR="00DE1346" w:rsidRPr="00612B2B" w:rsidRDefault="00286A92" w:rsidP="00205395">
            <w:pPr>
              <w:widowControl w:val="0"/>
              <w:autoSpaceDE w:val="0"/>
              <w:autoSpaceDN w:val="0"/>
              <w:jc w:val="center"/>
            </w:pPr>
            <w:r w:rsidRPr="00286A92">
              <w:t>Дуюн Анастасия Викторовна, заведующий сектором экономики и финансов Администрации Елизаветовского сельского поселения</w:t>
            </w:r>
          </w:p>
        </w:tc>
        <w:tc>
          <w:tcPr>
            <w:tcW w:w="1843" w:type="dxa"/>
          </w:tcPr>
          <w:p w:rsidR="00DE1346" w:rsidRPr="00612B2B" w:rsidRDefault="00DE1346" w:rsidP="00205395">
            <w:pPr>
              <w:widowControl w:val="0"/>
              <w:autoSpaceDE w:val="0"/>
              <w:autoSpaceDN w:val="0"/>
              <w:jc w:val="center"/>
            </w:pPr>
            <w:r w:rsidRPr="00C22CF8">
              <w:t>Решения Собрания депутатов о бюджете Елизаветовского сельского поселения</w:t>
            </w:r>
          </w:p>
        </w:tc>
        <w:tc>
          <w:tcPr>
            <w:tcW w:w="1927" w:type="dxa"/>
          </w:tcPr>
          <w:p w:rsidR="00DE1346" w:rsidRPr="00612B2B" w:rsidRDefault="00DE1346" w:rsidP="00205395">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DE1346" w:rsidRPr="00612B2B" w:rsidTr="00942F6A">
        <w:tc>
          <w:tcPr>
            <w:tcW w:w="623" w:type="dxa"/>
          </w:tcPr>
          <w:p w:rsidR="00DE1346" w:rsidRPr="00612B2B" w:rsidRDefault="00DE1346" w:rsidP="00612B2B">
            <w:pPr>
              <w:widowControl w:val="0"/>
              <w:autoSpaceDE w:val="0"/>
              <w:autoSpaceDN w:val="0"/>
              <w:jc w:val="center"/>
            </w:pPr>
            <w:r>
              <w:t>9.</w:t>
            </w:r>
          </w:p>
        </w:tc>
        <w:tc>
          <w:tcPr>
            <w:tcW w:w="4969" w:type="dxa"/>
            <w:gridSpan w:val="2"/>
          </w:tcPr>
          <w:p w:rsidR="00DE1346" w:rsidRDefault="00DE1346" w:rsidP="00205395">
            <w:pPr>
              <w:widowControl w:val="0"/>
              <w:autoSpaceDE w:val="0"/>
              <w:autoSpaceDN w:val="0"/>
            </w:pPr>
            <w:r w:rsidRPr="003E1342">
              <w:t>Контрольная точка 1.</w:t>
            </w:r>
            <w:r w:rsidR="00BF6DA9">
              <w:t>2</w:t>
            </w:r>
            <w:r w:rsidRPr="003E1342">
              <w:t xml:space="preserve">.  </w:t>
            </w:r>
          </w:p>
          <w:p w:rsidR="00DE1346" w:rsidRPr="00612B2B" w:rsidRDefault="00DE1346" w:rsidP="00086AB3">
            <w:pPr>
              <w:widowControl w:val="0"/>
              <w:autoSpaceDE w:val="0"/>
              <w:autoSpaceDN w:val="0"/>
            </w:pPr>
            <w:r w:rsidRPr="00FC2EF4">
              <w:t>«Выплат</w:t>
            </w:r>
            <w:r w:rsidR="00086AB3">
              <w:t>а осуществлена за 1 полугодие 2026</w:t>
            </w:r>
            <w:r w:rsidRPr="00FC2EF4">
              <w:t xml:space="preserve"> года»</w:t>
            </w:r>
          </w:p>
        </w:tc>
        <w:tc>
          <w:tcPr>
            <w:tcW w:w="2550" w:type="dxa"/>
            <w:gridSpan w:val="2"/>
          </w:tcPr>
          <w:p w:rsidR="00DE1346" w:rsidRPr="00612B2B" w:rsidRDefault="00086AB3" w:rsidP="00DE1346">
            <w:pPr>
              <w:widowControl w:val="0"/>
              <w:autoSpaceDE w:val="0"/>
              <w:autoSpaceDN w:val="0"/>
              <w:jc w:val="center"/>
            </w:pPr>
            <w:r>
              <w:t>0</w:t>
            </w:r>
            <w:r w:rsidR="00DE1346">
              <w:t>1 июля 2026 г.</w:t>
            </w:r>
          </w:p>
        </w:tc>
        <w:tc>
          <w:tcPr>
            <w:tcW w:w="2978" w:type="dxa"/>
          </w:tcPr>
          <w:p w:rsidR="00DE1346" w:rsidRDefault="00DE1346" w:rsidP="00205395">
            <w:pPr>
              <w:widowControl w:val="0"/>
              <w:autoSpaceDE w:val="0"/>
              <w:autoSpaceDN w:val="0"/>
              <w:jc w:val="center"/>
            </w:pPr>
            <w:r>
              <w:t xml:space="preserve">Главный специалист-главный бухгалтер  Кадушкина Оксана Владимировна </w:t>
            </w:r>
          </w:p>
          <w:p w:rsidR="00DE1346" w:rsidRPr="00612B2B" w:rsidRDefault="00DE1346" w:rsidP="00205395">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DE1346" w:rsidRPr="00612B2B" w:rsidRDefault="00086AB3" w:rsidP="00205395">
            <w:pPr>
              <w:widowControl w:val="0"/>
              <w:autoSpaceDE w:val="0"/>
              <w:autoSpaceDN w:val="0"/>
              <w:jc w:val="center"/>
            </w:pPr>
            <w:r>
              <w:t>Платежное поручение</w:t>
            </w:r>
          </w:p>
        </w:tc>
        <w:tc>
          <w:tcPr>
            <w:tcW w:w="1927" w:type="dxa"/>
          </w:tcPr>
          <w:p w:rsidR="00DE1346" w:rsidRPr="00612B2B" w:rsidRDefault="00DE1346" w:rsidP="00205395">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DE1346" w:rsidRPr="00612B2B" w:rsidTr="00086AB3">
        <w:trPr>
          <w:trHeight w:val="455"/>
        </w:trPr>
        <w:tc>
          <w:tcPr>
            <w:tcW w:w="623" w:type="dxa"/>
          </w:tcPr>
          <w:p w:rsidR="00DE1346" w:rsidRPr="00612B2B" w:rsidRDefault="00DE1346" w:rsidP="002E174B">
            <w:pPr>
              <w:widowControl w:val="0"/>
              <w:tabs>
                <w:tab w:val="center" w:pos="250"/>
              </w:tabs>
              <w:autoSpaceDE w:val="0"/>
              <w:autoSpaceDN w:val="0"/>
              <w:jc w:val="center"/>
            </w:pPr>
            <w:r>
              <w:t>10.</w:t>
            </w:r>
          </w:p>
        </w:tc>
        <w:tc>
          <w:tcPr>
            <w:tcW w:w="4969" w:type="dxa"/>
            <w:gridSpan w:val="2"/>
          </w:tcPr>
          <w:p w:rsidR="00DE1346" w:rsidRDefault="00DE1346" w:rsidP="00205395">
            <w:pPr>
              <w:widowControl w:val="0"/>
              <w:autoSpaceDE w:val="0"/>
              <w:autoSpaceDN w:val="0"/>
            </w:pPr>
            <w:r w:rsidRPr="003E1342">
              <w:t>Контрольная точка 1.</w:t>
            </w:r>
            <w:r w:rsidR="00BF6DA9">
              <w:t>3</w:t>
            </w:r>
            <w:r w:rsidRPr="003E1342">
              <w:t xml:space="preserve">.  </w:t>
            </w:r>
          </w:p>
          <w:p w:rsidR="00DE1346" w:rsidRPr="00612B2B" w:rsidRDefault="00DE1346" w:rsidP="00086AB3">
            <w:pPr>
              <w:widowControl w:val="0"/>
              <w:autoSpaceDE w:val="0"/>
              <w:autoSpaceDN w:val="0"/>
            </w:pPr>
            <w:r w:rsidRPr="00FC2EF4">
              <w:t xml:space="preserve">«Выплата осуществлена за </w:t>
            </w:r>
            <w:r>
              <w:t xml:space="preserve">9 месяцев </w:t>
            </w:r>
            <w:r w:rsidR="00086AB3">
              <w:t>2026</w:t>
            </w:r>
            <w:r w:rsidRPr="00FC2EF4">
              <w:t xml:space="preserve"> года»</w:t>
            </w:r>
          </w:p>
        </w:tc>
        <w:tc>
          <w:tcPr>
            <w:tcW w:w="2550" w:type="dxa"/>
            <w:gridSpan w:val="2"/>
            <w:shd w:val="clear" w:color="auto" w:fill="FFFFFF" w:themeFill="background1"/>
          </w:tcPr>
          <w:p w:rsidR="00DE1346" w:rsidRPr="00612B2B" w:rsidRDefault="00086AB3" w:rsidP="00DE1346">
            <w:pPr>
              <w:widowControl w:val="0"/>
              <w:autoSpaceDE w:val="0"/>
              <w:autoSpaceDN w:val="0"/>
              <w:jc w:val="center"/>
            </w:pPr>
            <w:r>
              <w:t>0</w:t>
            </w:r>
            <w:r w:rsidR="00DE1346">
              <w:t>1 октября 2026 г.</w:t>
            </w:r>
          </w:p>
        </w:tc>
        <w:tc>
          <w:tcPr>
            <w:tcW w:w="2978" w:type="dxa"/>
          </w:tcPr>
          <w:p w:rsidR="00DE1346" w:rsidRDefault="00DE1346" w:rsidP="00205395">
            <w:pPr>
              <w:widowControl w:val="0"/>
              <w:autoSpaceDE w:val="0"/>
              <w:autoSpaceDN w:val="0"/>
              <w:jc w:val="center"/>
            </w:pPr>
            <w:r>
              <w:t xml:space="preserve">Главный специалист-главный бухгалтер  Кадушкина Оксана Владимировна </w:t>
            </w:r>
          </w:p>
          <w:p w:rsidR="00DE1346" w:rsidRPr="00612B2B" w:rsidRDefault="00DE1346" w:rsidP="00205395">
            <w:pPr>
              <w:jc w:val="center"/>
              <w:rPr>
                <w:rFonts w:asciiTheme="minorHAnsi" w:eastAsiaTheme="minorHAnsi" w:hAnsiTheme="minorHAnsi" w:cstheme="minorBidi"/>
                <w:sz w:val="22"/>
                <w:szCs w:val="22"/>
                <w:lang w:eastAsia="en-US"/>
              </w:rPr>
            </w:pPr>
            <w:r>
              <w:t xml:space="preserve">Сектор экономики и финансов Администрации Елизаветовского сельского </w:t>
            </w:r>
            <w:r>
              <w:lastRenderedPageBreak/>
              <w:t>поселения</w:t>
            </w:r>
          </w:p>
        </w:tc>
        <w:tc>
          <w:tcPr>
            <w:tcW w:w="1843" w:type="dxa"/>
          </w:tcPr>
          <w:p w:rsidR="00DE1346" w:rsidRPr="00612B2B" w:rsidRDefault="00086AB3" w:rsidP="00205395">
            <w:pPr>
              <w:widowControl w:val="0"/>
              <w:autoSpaceDE w:val="0"/>
              <w:autoSpaceDN w:val="0"/>
              <w:jc w:val="center"/>
            </w:pPr>
            <w:r w:rsidRPr="00086AB3">
              <w:lastRenderedPageBreak/>
              <w:t>Платежное поручение</w:t>
            </w:r>
          </w:p>
        </w:tc>
        <w:tc>
          <w:tcPr>
            <w:tcW w:w="1927" w:type="dxa"/>
          </w:tcPr>
          <w:p w:rsidR="00DE1346" w:rsidRPr="00612B2B" w:rsidRDefault="00DE1346" w:rsidP="00205395">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DE1346" w:rsidRPr="00612B2B" w:rsidTr="00942F6A">
        <w:tc>
          <w:tcPr>
            <w:tcW w:w="623" w:type="dxa"/>
          </w:tcPr>
          <w:p w:rsidR="00DE1346" w:rsidRPr="00612B2B" w:rsidRDefault="00410D06" w:rsidP="002E174B">
            <w:pPr>
              <w:widowControl w:val="0"/>
              <w:tabs>
                <w:tab w:val="center" w:pos="250"/>
              </w:tabs>
              <w:autoSpaceDE w:val="0"/>
              <w:autoSpaceDN w:val="0"/>
              <w:jc w:val="center"/>
            </w:pPr>
            <w:r>
              <w:lastRenderedPageBreak/>
              <w:t>11</w:t>
            </w:r>
            <w:r w:rsidR="00DE1346">
              <w:t>.</w:t>
            </w:r>
          </w:p>
        </w:tc>
        <w:tc>
          <w:tcPr>
            <w:tcW w:w="4969" w:type="dxa"/>
            <w:gridSpan w:val="2"/>
          </w:tcPr>
          <w:p w:rsidR="00DE1346" w:rsidRDefault="00DE1346" w:rsidP="00205395">
            <w:pPr>
              <w:widowControl w:val="0"/>
              <w:autoSpaceDE w:val="0"/>
              <w:autoSpaceDN w:val="0"/>
            </w:pPr>
            <w:r>
              <w:t>Контрольная точка 1.</w:t>
            </w:r>
            <w:r w:rsidR="00BF6DA9">
              <w:t>4</w:t>
            </w:r>
            <w:r>
              <w:t>.</w:t>
            </w:r>
          </w:p>
          <w:p w:rsidR="00DE1346" w:rsidRPr="00E43AC4" w:rsidRDefault="00DE1346" w:rsidP="00205395">
            <w:pPr>
              <w:widowControl w:val="0"/>
              <w:autoSpaceDE w:val="0"/>
              <w:autoSpaceDN w:val="0"/>
            </w:pPr>
            <w:r>
              <w:t>«Осуществлен мониторинг предоставления выплат»</w:t>
            </w:r>
          </w:p>
        </w:tc>
        <w:tc>
          <w:tcPr>
            <w:tcW w:w="2550" w:type="dxa"/>
            <w:gridSpan w:val="2"/>
            <w:shd w:val="clear" w:color="auto" w:fill="FFFFFF" w:themeFill="background1"/>
          </w:tcPr>
          <w:p w:rsidR="00DE1346" w:rsidRDefault="00DE1346" w:rsidP="00DE1346">
            <w:pPr>
              <w:widowControl w:val="0"/>
              <w:autoSpaceDE w:val="0"/>
              <w:autoSpaceDN w:val="0"/>
              <w:jc w:val="center"/>
            </w:pPr>
            <w:r>
              <w:t>25 декабря 2026 г.</w:t>
            </w:r>
          </w:p>
        </w:tc>
        <w:tc>
          <w:tcPr>
            <w:tcW w:w="2978" w:type="dxa"/>
          </w:tcPr>
          <w:p w:rsidR="00DE1346" w:rsidRPr="00612B2B" w:rsidRDefault="00086AB3" w:rsidP="00205395">
            <w:pPr>
              <w:jc w:val="center"/>
              <w:rPr>
                <w:rFonts w:asciiTheme="minorHAnsi" w:eastAsiaTheme="minorHAnsi" w:hAnsiTheme="minorHAnsi" w:cstheme="minorBidi"/>
                <w:sz w:val="22"/>
                <w:szCs w:val="22"/>
                <w:lang w:eastAsia="en-US"/>
              </w:rPr>
            </w:pPr>
            <w:r w:rsidRPr="00086AB3">
              <w:t>Дуюн Анастасия Викторовна, заведующий сектором экономики и финансов Администрации Елизаветовского сельского поселения</w:t>
            </w:r>
          </w:p>
        </w:tc>
        <w:tc>
          <w:tcPr>
            <w:tcW w:w="1843" w:type="dxa"/>
          </w:tcPr>
          <w:p w:rsidR="00DE1346" w:rsidRPr="00612B2B" w:rsidRDefault="00DE1346" w:rsidP="00205395">
            <w:pPr>
              <w:widowControl w:val="0"/>
              <w:autoSpaceDE w:val="0"/>
              <w:autoSpaceDN w:val="0"/>
              <w:jc w:val="center"/>
            </w:pPr>
            <w:r>
              <w:t>Отчет</w:t>
            </w:r>
          </w:p>
        </w:tc>
        <w:tc>
          <w:tcPr>
            <w:tcW w:w="1927" w:type="dxa"/>
          </w:tcPr>
          <w:p w:rsidR="00DE1346" w:rsidRPr="00612B2B" w:rsidRDefault="00DE1346" w:rsidP="00205395">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432E1A" w:rsidRPr="00612B2B" w:rsidTr="00942F6A">
        <w:tc>
          <w:tcPr>
            <w:tcW w:w="623" w:type="dxa"/>
          </w:tcPr>
          <w:p w:rsidR="00432E1A" w:rsidRPr="00612B2B" w:rsidRDefault="00432E1A" w:rsidP="00410D06">
            <w:pPr>
              <w:widowControl w:val="0"/>
              <w:autoSpaceDE w:val="0"/>
              <w:autoSpaceDN w:val="0"/>
              <w:jc w:val="center"/>
            </w:pPr>
            <w:r>
              <w:t>12</w:t>
            </w:r>
            <w:r w:rsidRPr="00612B2B">
              <w:t>.</w:t>
            </w:r>
          </w:p>
        </w:tc>
        <w:tc>
          <w:tcPr>
            <w:tcW w:w="4969" w:type="dxa"/>
            <w:gridSpan w:val="2"/>
          </w:tcPr>
          <w:p w:rsidR="00432E1A" w:rsidRDefault="00432E1A" w:rsidP="00205395">
            <w:pPr>
              <w:widowControl w:val="0"/>
              <w:autoSpaceDE w:val="0"/>
              <w:autoSpaceDN w:val="0"/>
            </w:pPr>
            <w:r w:rsidRPr="00E43AC4">
              <w:t>Мероприятие (результат)</w:t>
            </w:r>
          </w:p>
          <w:p w:rsidR="00432E1A" w:rsidRPr="00612B2B" w:rsidRDefault="00432E1A" w:rsidP="00432E1A">
            <w:pPr>
              <w:widowControl w:val="0"/>
              <w:autoSpaceDE w:val="0"/>
              <w:autoSpaceDN w:val="0"/>
            </w:pPr>
            <w:r w:rsidRPr="00E43AC4">
              <w:t xml:space="preserve"> «</w:t>
            </w:r>
            <w:r w:rsidRPr="0075662A">
              <w:t xml:space="preserve">Выплата муниципальной пенсии за выслугу лет </w:t>
            </w:r>
            <w:proofErr w:type="gramStart"/>
            <w:r w:rsidRPr="0075662A">
              <w:t>лицам, замещавшим муниципальные должности  и должности муниципальной службы в Елизаветовском сельском поселении осуществлена</w:t>
            </w:r>
            <w:proofErr w:type="gramEnd"/>
            <w:r w:rsidRPr="0075662A">
              <w:t xml:space="preserve"> в полном объеме</w:t>
            </w:r>
            <w:r w:rsidRPr="00E43AC4">
              <w:t>»</w:t>
            </w:r>
            <w:r>
              <w:t xml:space="preserve"> 1 в 2027 году</w:t>
            </w:r>
          </w:p>
        </w:tc>
        <w:tc>
          <w:tcPr>
            <w:tcW w:w="2550" w:type="dxa"/>
            <w:gridSpan w:val="2"/>
            <w:shd w:val="clear" w:color="auto" w:fill="FFFFFF" w:themeFill="background1"/>
          </w:tcPr>
          <w:p w:rsidR="00432E1A" w:rsidRPr="00612B2B" w:rsidRDefault="00432E1A" w:rsidP="00205395">
            <w:pPr>
              <w:widowControl w:val="0"/>
              <w:autoSpaceDE w:val="0"/>
              <w:autoSpaceDN w:val="0"/>
              <w:jc w:val="center"/>
            </w:pPr>
            <w:r>
              <w:t>Х</w:t>
            </w:r>
          </w:p>
        </w:tc>
        <w:tc>
          <w:tcPr>
            <w:tcW w:w="2978" w:type="dxa"/>
          </w:tcPr>
          <w:p w:rsidR="00432E1A" w:rsidRPr="0075662A" w:rsidRDefault="00432E1A" w:rsidP="00205395">
            <w:pPr>
              <w:jc w:val="center"/>
              <w:rPr>
                <w:rFonts w:eastAsiaTheme="minorHAnsi"/>
                <w:lang w:eastAsia="en-US"/>
              </w:rPr>
            </w:pPr>
            <w:r w:rsidRPr="0075662A">
              <w:rPr>
                <w:rFonts w:eastAsiaTheme="minorHAnsi"/>
                <w:lang w:eastAsia="en-US"/>
              </w:rPr>
              <w:t xml:space="preserve">Главный специалист-главный бухгалтер  Кадушкина Оксана Владимировна </w:t>
            </w:r>
          </w:p>
          <w:p w:rsidR="00432E1A" w:rsidRPr="00E43AC4" w:rsidRDefault="00432E1A" w:rsidP="00205395">
            <w:pPr>
              <w:jc w:val="center"/>
              <w:rPr>
                <w:rFonts w:eastAsiaTheme="minorHAnsi"/>
                <w:lang w:eastAsia="en-US"/>
              </w:rPr>
            </w:pPr>
            <w:r w:rsidRPr="0075662A">
              <w:rPr>
                <w:rFonts w:eastAsiaTheme="minorHAnsi"/>
                <w:lang w:eastAsia="en-US"/>
              </w:rPr>
              <w:t>Сектор экономики и финансов Администрации Елизаветовского сельского поселения</w:t>
            </w:r>
          </w:p>
        </w:tc>
        <w:tc>
          <w:tcPr>
            <w:tcW w:w="1843" w:type="dxa"/>
          </w:tcPr>
          <w:p w:rsidR="00432E1A" w:rsidRPr="003346C9" w:rsidRDefault="00432E1A" w:rsidP="00205395">
            <w:pPr>
              <w:jc w:val="center"/>
            </w:pPr>
            <w:r w:rsidRPr="003346C9">
              <w:t>Х</w:t>
            </w:r>
          </w:p>
        </w:tc>
        <w:tc>
          <w:tcPr>
            <w:tcW w:w="1927" w:type="dxa"/>
          </w:tcPr>
          <w:p w:rsidR="00432E1A" w:rsidRDefault="00432E1A" w:rsidP="00205395">
            <w:pPr>
              <w:jc w:val="center"/>
            </w:pPr>
            <w:r w:rsidRPr="003346C9">
              <w:t>Х</w:t>
            </w:r>
          </w:p>
        </w:tc>
      </w:tr>
      <w:tr w:rsidR="00432E1A" w:rsidRPr="00612B2B" w:rsidTr="00942F6A">
        <w:tc>
          <w:tcPr>
            <w:tcW w:w="623" w:type="dxa"/>
          </w:tcPr>
          <w:p w:rsidR="00432E1A" w:rsidRPr="00612B2B" w:rsidRDefault="00432E1A" w:rsidP="00410D06">
            <w:pPr>
              <w:widowControl w:val="0"/>
              <w:autoSpaceDE w:val="0"/>
              <w:autoSpaceDN w:val="0"/>
              <w:jc w:val="center"/>
            </w:pPr>
            <w:r>
              <w:t>13.</w:t>
            </w:r>
          </w:p>
        </w:tc>
        <w:tc>
          <w:tcPr>
            <w:tcW w:w="4969" w:type="dxa"/>
            <w:gridSpan w:val="2"/>
          </w:tcPr>
          <w:p w:rsidR="00432E1A" w:rsidRDefault="00432E1A" w:rsidP="00205395">
            <w:pPr>
              <w:widowControl w:val="0"/>
              <w:autoSpaceDE w:val="0"/>
              <w:autoSpaceDN w:val="0"/>
            </w:pPr>
            <w:r w:rsidRPr="00612B2B">
              <w:t>Контрольная точка</w:t>
            </w:r>
            <w:r>
              <w:t xml:space="preserve"> 1.</w:t>
            </w:r>
            <w:r w:rsidR="00BF6DA9">
              <w:t>1</w:t>
            </w:r>
            <w:r>
              <w:t>.</w:t>
            </w:r>
            <w:r w:rsidRPr="00612B2B">
              <w:t xml:space="preserve">  </w:t>
            </w:r>
          </w:p>
          <w:p w:rsidR="00432E1A" w:rsidRPr="00612B2B" w:rsidRDefault="00432E1A" w:rsidP="00205395">
            <w:pPr>
              <w:widowControl w:val="0"/>
              <w:autoSpaceDE w:val="0"/>
              <w:autoSpaceDN w:val="0"/>
            </w:pPr>
            <w:r>
              <w:t>«</w:t>
            </w:r>
            <w:r w:rsidRPr="0075662A">
              <w:t>Предложения о потребности в средствах местного бюджета учтены в решении бюджете на очередной год и плановый период»</w:t>
            </w:r>
          </w:p>
        </w:tc>
        <w:tc>
          <w:tcPr>
            <w:tcW w:w="2550" w:type="dxa"/>
            <w:gridSpan w:val="2"/>
          </w:tcPr>
          <w:p w:rsidR="00432E1A" w:rsidRPr="00612B2B" w:rsidRDefault="00432E1A" w:rsidP="00432E1A">
            <w:pPr>
              <w:widowControl w:val="0"/>
              <w:autoSpaceDE w:val="0"/>
              <w:autoSpaceDN w:val="0"/>
              <w:jc w:val="center"/>
            </w:pPr>
            <w:r>
              <w:t>01 января 2027 г.</w:t>
            </w:r>
          </w:p>
        </w:tc>
        <w:tc>
          <w:tcPr>
            <w:tcW w:w="2978" w:type="dxa"/>
          </w:tcPr>
          <w:p w:rsidR="00432E1A" w:rsidRPr="00612B2B" w:rsidRDefault="00286A92" w:rsidP="00205395">
            <w:pPr>
              <w:widowControl w:val="0"/>
              <w:autoSpaceDE w:val="0"/>
              <w:autoSpaceDN w:val="0"/>
              <w:jc w:val="center"/>
            </w:pPr>
            <w:r w:rsidRPr="00286A92">
              <w:t>Дуюн Анастасия Викторовна, заведующий сектором экономики и финансов Администрации Елизаветовского сельского поселения</w:t>
            </w:r>
          </w:p>
        </w:tc>
        <w:tc>
          <w:tcPr>
            <w:tcW w:w="1843" w:type="dxa"/>
          </w:tcPr>
          <w:p w:rsidR="00432E1A" w:rsidRPr="00612B2B" w:rsidRDefault="00432E1A" w:rsidP="00205395">
            <w:pPr>
              <w:widowControl w:val="0"/>
              <w:autoSpaceDE w:val="0"/>
              <w:autoSpaceDN w:val="0"/>
              <w:jc w:val="center"/>
            </w:pPr>
            <w:r w:rsidRPr="00C22CF8">
              <w:t>Решения Собрания депутатов о бюджете Елизаветовского сельского поселения</w:t>
            </w:r>
          </w:p>
        </w:tc>
        <w:tc>
          <w:tcPr>
            <w:tcW w:w="1927" w:type="dxa"/>
          </w:tcPr>
          <w:p w:rsidR="00432E1A" w:rsidRPr="00612B2B" w:rsidRDefault="00432E1A" w:rsidP="00205395">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432E1A" w:rsidRPr="00612B2B" w:rsidTr="00942F6A">
        <w:tc>
          <w:tcPr>
            <w:tcW w:w="623" w:type="dxa"/>
          </w:tcPr>
          <w:p w:rsidR="00432E1A" w:rsidRPr="00612B2B" w:rsidRDefault="00432E1A" w:rsidP="00410D06">
            <w:pPr>
              <w:widowControl w:val="0"/>
              <w:autoSpaceDE w:val="0"/>
              <w:autoSpaceDN w:val="0"/>
              <w:jc w:val="center"/>
            </w:pPr>
            <w:r>
              <w:t>14.</w:t>
            </w:r>
          </w:p>
        </w:tc>
        <w:tc>
          <w:tcPr>
            <w:tcW w:w="4969" w:type="dxa"/>
            <w:gridSpan w:val="2"/>
          </w:tcPr>
          <w:p w:rsidR="00432E1A" w:rsidRDefault="00432E1A" w:rsidP="00205395">
            <w:pPr>
              <w:widowControl w:val="0"/>
              <w:autoSpaceDE w:val="0"/>
              <w:autoSpaceDN w:val="0"/>
            </w:pPr>
            <w:r w:rsidRPr="003E1342">
              <w:t>Контрольная точка 1.</w:t>
            </w:r>
            <w:r w:rsidR="00BF6DA9">
              <w:t>2</w:t>
            </w:r>
            <w:r w:rsidRPr="003E1342">
              <w:t xml:space="preserve">.  </w:t>
            </w:r>
          </w:p>
          <w:p w:rsidR="00432E1A" w:rsidRPr="00612B2B" w:rsidRDefault="00432E1A" w:rsidP="00205395">
            <w:pPr>
              <w:widowControl w:val="0"/>
              <w:autoSpaceDE w:val="0"/>
              <w:autoSpaceDN w:val="0"/>
            </w:pPr>
            <w:r w:rsidRPr="00FC2EF4">
              <w:t>«Выплата осу</w:t>
            </w:r>
            <w:r w:rsidR="00086AB3">
              <w:t>ществлена за 1 полугодие 2027</w:t>
            </w:r>
            <w:r w:rsidRPr="00FC2EF4">
              <w:t xml:space="preserve"> года»</w:t>
            </w:r>
          </w:p>
        </w:tc>
        <w:tc>
          <w:tcPr>
            <w:tcW w:w="2550" w:type="dxa"/>
            <w:gridSpan w:val="2"/>
          </w:tcPr>
          <w:p w:rsidR="00432E1A" w:rsidRPr="00612B2B" w:rsidRDefault="00086AB3" w:rsidP="00432E1A">
            <w:pPr>
              <w:widowControl w:val="0"/>
              <w:autoSpaceDE w:val="0"/>
              <w:autoSpaceDN w:val="0"/>
              <w:jc w:val="center"/>
            </w:pPr>
            <w:r>
              <w:t>0</w:t>
            </w:r>
            <w:r w:rsidR="00432E1A">
              <w:t>1 июля 2027 г.</w:t>
            </w:r>
          </w:p>
        </w:tc>
        <w:tc>
          <w:tcPr>
            <w:tcW w:w="2978" w:type="dxa"/>
          </w:tcPr>
          <w:p w:rsidR="00432E1A" w:rsidRDefault="00432E1A" w:rsidP="00205395">
            <w:pPr>
              <w:widowControl w:val="0"/>
              <w:autoSpaceDE w:val="0"/>
              <w:autoSpaceDN w:val="0"/>
              <w:jc w:val="center"/>
            </w:pPr>
            <w:r>
              <w:t xml:space="preserve">Главный специалист-главный бухгалтер  Кадушкина Оксана Владимировна </w:t>
            </w:r>
          </w:p>
          <w:p w:rsidR="00432E1A" w:rsidRPr="00612B2B" w:rsidRDefault="00432E1A" w:rsidP="00205395">
            <w:pPr>
              <w:jc w:val="center"/>
              <w:rPr>
                <w:rFonts w:asciiTheme="minorHAnsi" w:eastAsiaTheme="minorHAnsi" w:hAnsiTheme="minorHAnsi" w:cstheme="minorBidi"/>
                <w:sz w:val="22"/>
                <w:szCs w:val="22"/>
                <w:lang w:eastAsia="en-US"/>
              </w:rPr>
            </w:pPr>
            <w:r>
              <w:t xml:space="preserve">Сектор экономики и финансов Администрации </w:t>
            </w:r>
            <w:r>
              <w:lastRenderedPageBreak/>
              <w:t>Елизаветовского сельского поселения</w:t>
            </w:r>
          </w:p>
        </w:tc>
        <w:tc>
          <w:tcPr>
            <w:tcW w:w="1843" w:type="dxa"/>
          </w:tcPr>
          <w:p w:rsidR="00432E1A" w:rsidRPr="00612B2B" w:rsidRDefault="00086AB3" w:rsidP="00205395">
            <w:pPr>
              <w:widowControl w:val="0"/>
              <w:autoSpaceDE w:val="0"/>
              <w:autoSpaceDN w:val="0"/>
              <w:jc w:val="center"/>
            </w:pPr>
            <w:r w:rsidRPr="00086AB3">
              <w:lastRenderedPageBreak/>
              <w:t>Платежное поручение</w:t>
            </w:r>
          </w:p>
        </w:tc>
        <w:tc>
          <w:tcPr>
            <w:tcW w:w="1927" w:type="dxa"/>
          </w:tcPr>
          <w:p w:rsidR="00432E1A" w:rsidRPr="00612B2B" w:rsidRDefault="00432E1A" w:rsidP="00205395">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432E1A" w:rsidRPr="00612B2B" w:rsidTr="00942F6A">
        <w:tc>
          <w:tcPr>
            <w:tcW w:w="623" w:type="dxa"/>
          </w:tcPr>
          <w:p w:rsidR="00432E1A" w:rsidRDefault="00432E1A" w:rsidP="00410D06">
            <w:pPr>
              <w:widowControl w:val="0"/>
              <w:autoSpaceDE w:val="0"/>
              <w:autoSpaceDN w:val="0"/>
              <w:jc w:val="center"/>
            </w:pPr>
            <w:r>
              <w:lastRenderedPageBreak/>
              <w:t>15.</w:t>
            </w:r>
          </w:p>
        </w:tc>
        <w:tc>
          <w:tcPr>
            <w:tcW w:w="4969" w:type="dxa"/>
            <w:gridSpan w:val="2"/>
          </w:tcPr>
          <w:p w:rsidR="00432E1A" w:rsidRDefault="00432E1A" w:rsidP="00205395">
            <w:pPr>
              <w:widowControl w:val="0"/>
              <w:autoSpaceDE w:val="0"/>
              <w:autoSpaceDN w:val="0"/>
            </w:pPr>
            <w:r w:rsidRPr="003E1342">
              <w:t>Контрольная точка 1.</w:t>
            </w:r>
            <w:r w:rsidR="00BF6DA9">
              <w:t>3</w:t>
            </w:r>
            <w:r w:rsidRPr="003E1342">
              <w:t xml:space="preserve">.  </w:t>
            </w:r>
          </w:p>
          <w:p w:rsidR="00432E1A" w:rsidRPr="00612B2B" w:rsidRDefault="00432E1A" w:rsidP="00086AB3">
            <w:pPr>
              <w:widowControl w:val="0"/>
              <w:autoSpaceDE w:val="0"/>
              <w:autoSpaceDN w:val="0"/>
            </w:pPr>
            <w:r w:rsidRPr="00FC2EF4">
              <w:t xml:space="preserve">«Выплата осуществлена за </w:t>
            </w:r>
            <w:r>
              <w:t xml:space="preserve">9 месяцев </w:t>
            </w:r>
            <w:r w:rsidR="00086AB3">
              <w:t>2027</w:t>
            </w:r>
            <w:r w:rsidRPr="00FC2EF4">
              <w:t xml:space="preserve"> года»</w:t>
            </w:r>
          </w:p>
        </w:tc>
        <w:tc>
          <w:tcPr>
            <w:tcW w:w="2550" w:type="dxa"/>
            <w:gridSpan w:val="2"/>
          </w:tcPr>
          <w:p w:rsidR="00432E1A" w:rsidRPr="00612B2B" w:rsidRDefault="00086AB3" w:rsidP="00432E1A">
            <w:pPr>
              <w:widowControl w:val="0"/>
              <w:autoSpaceDE w:val="0"/>
              <w:autoSpaceDN w:val="0"/>
              <w:jc w:val="center"/>
            </w:pPr>
            <w:r>
              <w:t>0</w:t>
            </w:r>
            <w:r w:rsidR="00432E1A">
              <w:t>1 октября 2027 г.</w:t>
            </w:r>
          </w:p>
        </w:tc>
        <w:tc>
          <w:tcPr>
            <w:tcW w:w="2978" w:type="dxa"/>
          </w:tcPr>
          <w:p w:rsidR="00432E1A" w:rsidRDefault="00432E1A" w:rsidP="00205395">
            <w:pPr>
              <w:widowControl w:val="0"/>
              <w:autoSpaceDE w:val="0"/>
              <w:autoSpaceDN w:val="0"/>
              <w:jc w:val="center"/>
            </w:pPr>
            <w:r>
              <w:t xml:space="preserve">Главный специалист-главный бухгалтер  Кадушкина Оксана Владимировна </w:t>
            </w:r>
          </w:p>
          <w:p w:rsidR="00432E1A" w:rsidRPr="00612B2B" w:rsidRDefault="00432E1A" w:rsidP="00205395">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432E1A" w:rsidRPr="00612B2B" w:rsidRDefault="00086AB3" w:rsidP="00205395">
            <w:pPr>
              <w:widowControl w:val="0"/>
              <w:autoSpaceDE w:val="0"/>
              <w:autoSpaceDN w:val="0"/>
              <w:jc w:val="center"/>
            </w:pPr>
            <w:r w:rsidRPr="00086AB3">
              <w:t>Платежное поручение</w:t>
            </w:r>
          </w:p>
        </w:tc>
        <w:tc>
          <w:tcPr>
            <w:tcW w:w="1927" w:type="dxa"/>
          </w:tcPr>
          <w:p w:rsidR="00432E1A" w:rsidRPr="00612B2B" w:rsidRDefault="00432E1A" w:rsidP="00205395">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432E1A" w:rsidRPr="00612B2B" w:rsidTr="00942F6A">
        <w:tc>
          <w:tcPr>
            <w:tcW w:w="629" w:type="dxa"/>
            <w:gridSpan w:val="2"/>
            <w:shd w:val="clear" w:color="auto" w:fill="FFFFFF" w:themeFill="background1"/>
          </w:tcPr>
          <w:p w:rsidR="00432E1A" w:rsidRPr="00612B2B" w:rsidRDefault="00942F6A" w:rsidP="00727CE7">
            <w:pPr>
              <w:widowControl w:val="0"/>
              <w:autoSpaceDE w:val="0"/>
              <w:autoSpaceDN w:val="0"/>
              <w:jc w:val="center"/>
            </w:pPr>
            <w:r>
              <w:t>16</w:t>
            </w:r>
            <w:r w:rsidR="00432E1A">
              <w:t>.</w:t>
            </w:r>
          </w:p>
        </w:tc>
        <w:tc>
          <w:tcPr>
            <w:tcW w:w="4963" w:type="dxa"/>
          </w:tcPr>
          <w:p w:rsidR="00432E1A" w:rsidRDefault="00432E1A" w:rsidP="00205395">
            <w:pPr>
              <w:widowControl w:val="0"/>
              <w:autoSpaceDE w:val="0"/>
              <w:autoSpaceDN w:val="0"/>
            </w:pPr>
            <w:r>
              <w:t>Контрольная точка 1.</w:t>
            </w:r>
            <w:r w:rsidR="00BF6DA9">
              <w:t>4.</w:t>
            </w:r>
            <w:bookmarkStart w:id="1" w:name="_GoBack"/>
            <w:bookmarkEnd w:id="1"/>
          </w:p>
          <w:p w:rsidR="00432E1A" w:rsidRPr="00E43AC4" w:rsidRDefault="00432E1A" w:rsidP="00205395">
            <w:pPr>
              <w:widowControl w:val="0"/>
              <w:autoSpaceDE w:val="0"/>
              <w:autoSpaceDN w:val="0"/>
            </w:pPr>
            <w:r>
              <w:t>«Осуществлен мониторинг предоставления выплат»</w:t>
            </w:r>
          </w:p>
        </w:tc>
        <w:tc>
          <w:tcPr>
            <w:tcW w:w="2550" w:type="dxa"/>
            <w:gridSpan w:val="2"/>
            <w:shd w:val="clear" w:color="auto" w:fill="FFFFFF" w:themeFill="background1"/>
          </w:tcPr>
          <w:p w:rsidR="00432E1A" w:rsidRDefault="00432E1A" w:rsidP="00432E1A">
            <w:pPr>
              <w:widowControl w:val="0"/>
              <w:autoSpaceDE w:val="0"/>
              <w:autoSpaceDN w:val="0"/>
              <w:jc w:val="center"/>
            </w:pPr>
            <w:r>
              <w:t>25 декабря 2027 г.</w:t>
            </w:r>
          </w:p>
        </w:tc>
        <w:tc>
          <w:tcPr>
            <w:tcW w:w="2978" w:type="dxa"/>
            <w:shd w:val="clear" w:color="auto" w:fill="FFFFFF" w:themeFill="background1"/>
          </w:tcPr>
          <w:p w:rsidR="00432E1A" w:rsidRPr="00612B2B" w:rsidRDefault="00086AB3" w:rsidP="00205395">
            <w:pPr>
              <w:jc w:val="center"/>
              <w:rPr>
                <w:rFonts w:asciiTheme="minorHAnsi" w:eastAsiaTheme="minorHAnsi" w:hAnsiTheme="minorHAnsi" w:cstheme="minorBidi"/>
                <w:sz w:val="22"/>
                <w:szCs w:val="22"/>
                <w:lang w:eastAsia="en-US"/>
              </w:rPr>
            </w:pPr>
            <w:r w:rsidRPr="00086AB3">
              <w:t>Дуюн Анастасия Викторовна, заведующий сектором экономики и финансов Администрации Елизаветовского сельского поселения</w:t>
            </w:r>
          </w:p>
        </w:tc>
        <w:tc>
          <w:tcPr>
            <w:tcW w:w="1843" w:type="dxa"/>
          </w:tcPr>
          <w:p w:rsidR="00432E1A" w:rsidRPr="00612B2B" w:rsidRDefault="00432E1A" w:rsidP="00205395">
            <w:pPr>
              <w:widowControl w:val="0"/>
              <w:autoSpaceDE w:val="0"/>
              <w:autoSpaceDN w:val="0"/>
              <w:jc w:val="center"/>
            </w:pPr>
            <w:r>
              <w:t>Отчет</w:t>
            </w:r>
          </w:p>
        </w:tc>
        <w:tc>
          <w:tcPr>
            <w:tcW w:w="1927" w:type="dxa"/>
          </w:tcPr>
          <w:p w:rsidR="00432E1A" w:rsidRPr="00612B2B" w:rsidRDefault="00432E1A" w:rsidP="00205395">
            <w:pPr>
              <w:widowControl w:val="0"/>
              <w:autoSpaceDE w:val="0"/>
              <w:autoSpaceDN w:val="0"/>
              <w:jc w:val="center"/>
              <w:rPr>
                <w:rFonts w:ascii="Calibri" w:hAnsi="Calibri" w:cs="Calibri"/>
                <w:sz w:val="22"/>
                <w:szCs w:val="22"/>
              </w:rPr>
            </w:pPr>
            <w:r w:rsidRPr="00AE19D0">
              <w:t>Информационная система отсутствует</w:t>
            </w:r>
          </w:p>
        </w:tc>
      </w:tr>
    </w:tbl>
    <w:p w:rsidR="00D01EBA" w:rsidRDefault="00D01EBA" w:rsidP="00D01EBA">
      <w:pPr>
        <w:rPr>
          <w:sz w:val="28"/>
          <w:szCs w:val="28"/>
        </w:rPr>
      </w:pPr>
    </w:p>
    <w:p w:rsidR="00D01EBA" w:rsidRDefault="00D01EBA"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866FF6" w:rsidRPr="00866FF6" w:rsidRDefault="00866FF6" w:rsidP="00866FF6">
      <w:pPr>
        <w:widowControl w:val="0"/>
        <w:autoSpaceDE w:val="0"/>
        <w:autoSpaceDN w:val="0"/>
        <w:outlineLvl w:val="2"/>
        <w:rPr>
          <w:rFonts w:eastAsiaTheme="minorHAnsi"/>
          <w:color w:val="FF0000"/>
          <w:sz w:val="28"/>
          <w:szCs w:val="28"/>
          <w:lang w:eastAsia="en-US"/>
        </w:rPr>
      </w:pPr>
    </w:p>
    <w:p w:rsidR="00866FF6" w:rsidRDefault="00866FF6" w:rsidP="00866FF6">
      <w:pPr>
        <w:rPr>
          <w:sz w:val="28"/>
          <w:szCs w:val="28"/>
        </w:rPr>
      </w:pPr>
    </w:p>
    <w:p w:rsidR="00866FF6" w:rsidRDefault="00866FF6" w:rsidP="00866FF6">
      <w:pPr>
        <w:rPr>
          <w:sz w:val="28"/>
          <w:szCs w:val="28"/>
        </w:rPr>
      </w:pPr>
    </w:p>
    <w:p w:rsidR="002E0E69" w:rsidRPr="00866FF6" w:rsidRDefault="002E0E69" w:rsidP="00866FF6">
      <w:pPr>
        <w:rPr>
          <w:sz w:val="28"/>
          <w:szCs w:val="28"/>
        </w:rPr>
        <w:sectPr w:rsidR="002E0E69" w:rsidRPr="00866FF6" w:rsidSect="00757AEF">
          <w:pgSz w:w="16838" w:h="11906" w:orient="landscape" w:code="9"/>
          <w:pgMar w:top="1701" w:right="1134" w:bottom="850" w:left="1134" w:header="709" w:footer="709" w:gutter="0"/>
          <w:cols w:space="720"/>
          <w:docGrid w:linePitch="326"/>
        </w:sectPr>
      </w:pPr>
    </w:p>
    <w:p w:rsidR="00757AEF" w:rsidRDefault="00757AEF" w:rsidP="00495EBF">
      <w:pPr>
        <w:suppressAutoHyphens/>
        <w:autoSpaceDE w:val="0"/>
        <w:autoSpaceDN w:val="0"/>
        <w:adjustRightInd w:val="0"/>
        <w:ind w:firstLine="709"/>
        <w:jc w:val="both"/>
        <w:rPr>
          <w:sz w:val="28"/>
          <w:szCs w:val="28"/>
        </w:rPr>
        <w:sectPr w:rsidR="00757AEF" w:rsidSect="00CD75EC">
          <w:pgSz w:w="11906" w:h="16838" w:code="9"/>
          <w:pgMar w:top="1134" w:right="850" w:bottom="1134" w:left="1701" w:header="709" w:footer="709" w:gutter="0"/>
          <w:cols w:space="720"/>
          <w:docGrid w:linePitch="326"/>
        </w:sectPr>
      </w:pPr>
    </w:p>
    <w:p w:rsidR="00E553D3" w:rsidRPr="00CD75EC" w:rsidRDefault="00E553D3" w:rsidP="00495EBF">
      <w:pPr>
        <w:suppressAutoHyphens/>
        <w:autoSpaceDE w:val="0"/>
        <w:autoSpaceDN w:val="0"/>
        <w:adjustRightInd w:val="0"/>
        <w:ind w:firstLine="709"/>
        <w:jc w:val="both"/>
        <w:rPr>
          <w:sz w:val="28"/>
          <w:szCs w:val="28"/>
        </w:rPr>
      </w:pPr>
    </w:p>
    <w:sectPr w:rsidR="00E553D3" w:rsidRPr="00CD75EC" w:rsidSect="00CD75EC">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D91" w:rsidRDefault="002D0D91">
      <w:r>
        <w:separator/>
      </w:r>
    </w:p>
  </w:endnote>
  <w:endnote w:type="continuationSeparator" w:id="0">
    <w:p w:rsidR="002D0D91" w:rsidRDefault="002D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Cambria"/>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A1" w:rsidRDefault="004E69A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E69A1" w:rsidRDefault="004E69A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A1" w:rsidRDefault="004E69A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F6DA9">
      <w:rPr>
        <w:rStyle w:val="a8"/>
        <w:noProof/>
      </w:rPr>
      <w:t>17</w:t>
    </w:r>
    <w:r>
      <w:rPr>
        <w:rStyle w:val="a8"/>
      </w:rPr>
      <w:fldChar w:fldCharType="end"/>
    </w:r>
  </w:p>
  <w:p w:rsidR="004E69A1" w:rsidRPr="00BD5634" w:rsidRDefault="004E69A1"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D91" w:rsidRDefault="002D0D91">
      <w:r>
        <w:separator/>
      </w:r>
    </w:p>
  </w:footnote>
  <w:footnote w:type="continuationSeparator" w:id="0">
    <w:p w:rsidR="002D0D91" w:rsidRDefault="002D0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4AA6"/>
    <w:rsid w:val="00040129"/>
    <w:rsid w:val="00041169"/>
    <w:rsid w:val="00041340"/>
    <w:rsid w:val="0004357E"/>
    <w:rsid w:val="00043FA4"/>
    <w:rsid w:val="00044A7F"/>
    <w:rsid w:val="0004508C"/>
    <w:rsid w:val="000459B1"/>
    <w:rsid w:val="00045A83"/>
    <w:rsid w:val="00045F4D"/>
    <w:rsid w:val="000501C8"/>
    <w:rsid w:val="00050E46"/>
    <w:rsid w:val="000514D4"/>
    <w:rsid w:val="00053244"/>
    <w:rsid w:val="00054F06"/>
    <w:rsid w:val="0005618C"/>
    <w:rsid w:val="00057072"/>
    <w:rsid w:val="000617FC"/>
    <w:rsid w:val="00061817"/>
    <w:rsid w:val="00064BE0"/>
    <w:rsid w:val="000668B9"/>
    <w:rsid w:val="00066EDC"/>
    <w:rsid w:val="00070607"/>
    <w:rsid w:val="00070E32"/>
    <w:rsid w:val="00073C52"/>
    <w:rsid w:val="000748BA"/>
    <w:rsid w:val="00074CA4"/>
    <w:rsid w:val="00074CD6"/>
    <w:rsid w:val="00077293"/>
    <w:rsid w:val="000776E8"/>
    <w:rsid w:val="00082BF0"/>
    <w:rsid w:val="000841F9"/>
    <w:rsid w:val="00084ED6"/>
    <w:rsid w:val="00086AB3"/>
    <w:rsid w:val="00086ACA"/>
    <w:rsid w:val="000904A9"/>
    <w:rsid w:val="00090CD4"/>
    <w:rsid w:val="000913D5"/>
    <w:rsid w:val="0009147B"/>
    <w:rsid w:val="000915F3"/>
    <w:rsid w:val="000922F1"/>
    <w:rsid w:val="000929E6"/>
    <w:rsid w:val="00092B50"/>
    <w:rsid w:val="00095E42"/>
    <w:rsid w:val="000A06A1"/>
    <w:rsid w:val="000A25B2"/>
    <w:rsid w:val="000A40B3"/>
    <w:rsid w:val="000A4EC0"/>
    <w:rsid w:val="000A51E4"/>
    <w:rsid w:val="000A5CB2"/>
    <w:rsid w:val="000A6D55"/>
    <w:rsid w:val="000A737F"/>
    <w:rsid w:val="000B1221"/>
    <w:rsid w:val="000B128D"/>
    <w:rsid w:val="000B23F1"/>
    <w:rsid w:val="000B3BF8"/>
    <w:rsid w:val="000B3D65"/>
    <w:rsid w:val="000B5133"/>
    <w:rsid w:val="000B59A7"/>
    <w:rsid w:val="000B5AFC"/>
    <w:rsid w:val="000B76CB"/>
    <w:rsid w:val="000B77C1"/>
    <w:rsid w:val="000B7C1D"/>
    <w:rsid w:val="000C0691"/>
    <w:rsid w:val="000C089B"/>
    <w:rsid w:val="000C6422"/>
    <w:rsid w:val="000C7951"/>
    <w:rsid w:val="000C7E21"/>
    <w:rsid w:val="000D010F"/>
    <w:rsid w:val="000D06B2"/>
    <w:rsid w:val="000D4C1F"/>
    <w:rsid w:val="000D5283"/>
    <w:rsid w:val="000D634D"/>
    <w:rsid w:val="000D7D44"/>
    <w:rsid w:val="000E006A"/>
    <w:rsid w:val="000E1215"/>
    <w:rsid w:val="000E2339"/>
    <w:rsid w:val="000E4285"/>
    <w:rsid w:val="000E4D17"/>
    <w:rsid w:val="000E6861"/>
    <w:rsid w:val="000E6BB9"/>
    <w:rsid w:val="000E7BD4"/>
    <w:rsid w:val="000E7E40"/>
    <w:rsid w:val="000F2C43"/>
    <w:rsid w:val="000F5EFF"/>
    <w:rsid w:val="000F71F4"/>
    <w:rsid w:val="000F771E"/>
    <w:rsid w:val="00102B60"/>
    <w:rsid w:val="001039D9"/>
    <w:rsid w:val="001047B2"/>
    <w:rsid w:val="00110202"/>
    <w:rsid w:val="001143DC"/>
    <w:rsid w:val="001178A5"/>
    <w:rsid w:val="001204A0"/>
    <w:rsid w:val="001208CD"/>
    <w:rsid w:val="001208FC"/>
    <w:rsid w:val="00120F3E"/>
    <w:rsid w:val="0012274C"/>
    <w:rsid w:val="001233E8"/>
    <w:rsid w:val="00123D56"/>
    <w:rsid w:val="001256BE"/>
    <w:rsid w:val="00125C20"/>
    <w:rsid w:val="001308AD"/>
    <w:rsid w:val="00132504"/>
    <w:rsid w:val="00132D18"/>
    <w:rsid w:val="00134E4F"/>
    <w:rsid w:val="00134EDE"/>
    <w:rsid w:val="00135554"/>
    <w:rsid w:val="00140FB6"/>
    <w:rsid w:val="00143EB9"/>
    <w:rsid w:val="00145940"/>
    <w:rsid w:val="001472DE"/>
    <w:rsid w:val="00150C6F"/>
    <w:rsid w:val="00150F72"/>
    <w:rsid w:val="001516DE"/>
    <w:rsid w:val="0015252C"/>
    <w:rsid w:val="00154189"/>
    <w:rsid w:val="00154886"/>
    <w:rsid w:val="001554F6"/>
    <w:rsid w:val="00155C55"/>
    <w:rsid w:val="00157B73"/>
    <w:rsid w:val="0016064B"/>
    <w:rsid w:val="00160A34"/>
    <w:rsid w:val="00164B7E"/>
    <w:rsid w:val="001651A8"/>
    <w:rsid w:val="0016769E"/>
    <w:rsid w:val="001679F8"/>
    <w:rsid w:val="001700BD"/>
    <w:rsid w:val="00172760"/>
    <w:rsid w:val="001735FE"/>
    <w:rsid w:val="001740B5"/>
    <w:rsid w:val="00180498"/>
    <w:rsid w:val="00180DC8"/>
    <w:rsid w:val="00182747"/>
    <w:rsid w:val="001830AA"/>
    <w:rsid w:val="0018387D"/>
    <w:rsid w:val="00186B75"/>
    <w:rsid w:val="00193DA5"/>
    <w:rsid w:val="00194015"/>
    <w:rsid w:val="001944CB"/>
    <w:rsid w:val="001A025A"/>
    <w:rsid w:val="001A0390"/>
    <w:rsid w:val="001A1D80"/>
    <w:rsid w:val="001A1DAF"/>
    <w:rsid w:val="001A3C28"/>
    <w:rsid w:val="001A3F73"/>
    <w:rsid w:val="001A5E7F"/>
    <w:rsid w:val="001A72CD"/>
    <w:rsid w:val="001A7461"/>
    <w:rsid w:val="001B11D3"/>
    <w:rsid w:val="001B4664"/>
    <w:rsid w:val="001B7645"/>
    <w:rsid w:val="001C0B63"/>
    <w:rsid w:val="001C1171"/>
    <w:rsid w:val="001C210E"/>
    <w:rsid w:val="001C289E"/>
    <w:rsid w:val="001C530B"/>
    <w:rsid w:val="001C63B1"/>
    <w:rsid w:val="001D038F"/>
    <w:rsid w:val="001D2478"/>
    <w:rsid w:val="001D2F25"/>
    <w:rsid w:val="001D3367"/>
    <w:rsid w:val="001D59A5"/>
    <w:rsid w:val="001D6E1F"/>
    <w:rsid w:val="001E0C6C"/>
    <w:rsid w:val="001E2B44"/>
    <w:rsid w:val="001E4A2B"/>
    <w:rsid w:val="001E6138"/>
    <w:rsid w:val="001E655E"/>
    <w:rsid w:val="001E7121"/>
    <w:rsid w:val="001E7297"/>
    <w:rsid w:val="001F3BF9"/>
    <w:rsid w:val="001F57B2"/>
    <w:rsid w:val="001F69E8"/>
    <w:rsid w:val="001F6BCF"/>
    <w:rsid w:val="0020043C"/>
    <w:rsid w:val="0020092A"/>
    <w:rsid w:val="002022B6"/>
    <w:rsid w:val="00202357"/>
    <w:rsid w:val="0020578F"/>
    <w:rsid w:val="00205A1C"/>
    <w:rsid w:val="00205C27"/>
    <w:rsid w:val="00213A52"/>
    <w:rsid w:val="00214C71"/>
    <w:rsid w:val="0022031D"/>
    <w:rsid w:val="0022044D"/>
    <w:rsid w:val="00221BDF"/>
    <w:rsid w:val="00222E6D"/>
    <w:rsid w:val="00223AA9"/>
    <w:rsid w:val="00223C83"/>
    <w:rsid w:val="00225AE4"/>
    <w:rsid w:val="00226839"/>
    <w:rsid w:val="00231507"/>
    <w:rsid w:val="00235948"/>
    <w:rsid w:val="002359B0"/>
    <w:rsid w:val="00236F69"/>
    <w:rsid w:val="00237570"/>
    <w:rsid w:val="00237743"/>
    <w:rsid w:val="002409F9"/>
    <w:rsid w:val="00242933"/>
    <w:rsid w:val="0024481E"/>
    <w:rsid w:val="00245C2E"/>
    <w:rsid w:val="002462A3"/>
    <w:rsid w:val="00247D28"/>
    <w:rsid w:val="00251CEA"/>
    <w:rsid w:val="00252142"/>
    <w:rsid w:val="00255FAD"/>
    <w:rsid w:val="0025674C"/>
    <w:rsid w:val="00256C82"/>
    <w:rsid w:val="00257C9E"/>
    <w:rsid w:val="00261BFA"/>
    <w:rsid w:val="0026214F"/>
    <w:rsid w:val="00263CE7"/>
    <w:rsid w:val="0026582F"/>
    <w:rsid w:val="00266791"/>
    <w:rsid w:val="002678B3"/>
    <w:rsid w:val="0027066D"/>
    <w:rsid w:val="00270FD1"/>
    <w:rsid w:val="0027229B"/>
    <w:rsid w:val="002734A2"/>
    <w:rsid w:val="00274321"/>
    <w:rsid w:val="00274EE9"/>
    <w:rsid w:val="00274FBD"/>
    <w:rsid w:val="00275D79"/>
    <w:rsid w:val="00275E02"/>
    <w:rsid w:val="00276B9C"/>
    <w:rsid w:val="00276EFB"/>
    <w:rsid w:val="002803AD"/>
    <w:rsid w:val="002811AE"/>
    <w:rsid w:val="00281646"/>
    <w:rsid w:val="00281DE0"/>
    <w:rsid w:val="00282C80"/>
    <w:rsid w:val="002831BB"/>
    <w:rsid w:val="002838BC"/>
    <w:rsid w:val="0028514F"/>
    <w:rsid w:val="00286A92"/>
    <w:rsid w:val="00290037"/>
    <w:rsid w:val="00290EC8"/>
    <w:rsid w:val="00291ACF"/>
    <w:rsid w:val="00291B76"/>
    <w:rsid w:val="00294664"/>
    <w:rsid w:val="00294845"/>
    <w:rsid w:val="0029509F"/>
    <w:rsid w:val="002A1F80"/>
    <w:rsid w:val="002A354E"/>
    <w:rsid w:val="002A500A"/>
    <w:rsid w:val="002B182E"/>
    <w:rsid w:val="002B1B78"/>
    <w:rsid w:val="002B2384"/>
    <w:rsid w:val="002B29AA"/>
    <w:rsid w:val="002B2FF9"/>
    <w:rsid w:val="002B33AA"/>
    <w:rsid w:val="002B3E71"/>
    <w:rsid w:val="002B4746"/>
    <w:rsid w:val="002C0B13"/>
    <w:rsid w:val="002C2263"/>
    <w:rsid w:val="002C280B"/>
    <w:rsid w:val="002C294A"/>
    <w:rsid w:val="002D0D91"/>
    <w:rsid w:val="002D139E"/>
    <w:rsid w:val="002D4ADC"/>
    <w:rsid w:val="002D6989"/>
    <w:rsid w:val="002E0E69"/>
    <w:rsid w:val="002E174B"/>
    <w:rsid w:val="002E1E96"/>
    <w:rsid w:val="002E4260"/>
    <w:rsid w:val="002E4466"/>
    <w:rsid w:val="002E4938"/>
    <w:rsid w:val="002E6142"/>
    <w:rsid w:val="002E675B"/>
    <w:rsid w:val="002E6EF5"/>
    <w:rsid w:val="002F123F"/>
    <w:rsid w:val="002F22AB"/>
    <w:rsid w:val="002F267D"/>
    <w:rsid w:val="002F4707"/>
    <w:rsid w:val="002F5693"/>
    <w:rsid w:val="002F6653"/>
    <w:rsid w:val="00301400"/>
    <w:rsid w:val="00302512"/>
    <w:rsid w:val="00303565"/>
    <w:rsid w:val="00306299"/>
    <w:rsid w:val="00310AEB"/>
    <w:rsid w:val="00310CD5"/>
    <w:rsid w:val="003111B2"/>
    <w:rsid w:val="00313ACA"/>
    <w:rsid w:val="003142E9"/>
    <w:rsid w:val="0031739A"/>
    <w:rsid w:val="00317DE2"/>
    <w:rsid w:val="003203E5"/>
    <w:rsid w:val="00320828"/>
    <w:rsid w:val="003222F0"/>
    <w:rsid w:val="003240AD"/>
    <w:rsid w:val="00325641"/>
    <w:rsid w:val="00326496"/>
    <w:rsid w:val="003269FB"/>
    <w:rsid w:val="00330FF4"/>
    <w:rsid w:val="00335403"/>
    <w:rsid w:val="00335598"/>
    <w:rsid w:val="00335776"/>
    <w:rsid w:val="0033716F"/>
    <w:rsid w:val="00337AB8"/>
    <w:rsid w:val="003454B7"/>
    <w:rsid w:val="00350CC2"/>
    <w:rsid w:val="003549FA"/>
    <w:rsid w:val="00357237"/>
    <w:rsid w:val="0035732B"/>
    <w:rsid w:val="003606D0"/>
    <w:rsid w:val="00360D01"/>
    <w:rsid w:val="003640CF"/>
    <w:rsid w:val="00367BF0"/>
    <w:rsid w:val="00375429"/>
    <w:rsid w:val="0037762C"/>
    <w:rsid w:val="0037796A"/>
    <w:rsid w:val="00381130"/>
    <w:rsid w:val="00381CA7"/>
    <w:rsid w:val="003822C7"/>
    <w:rsid w:val="00382AE2"/>
    <w:rsid w:val="00384D5B"/>
    <w:rsid w:val="00386A51"/>
    <w:rsid w:val="00386BFB"/>
    <w:rsid w:val="00387220"/>
    <w:rsid w:val="00387347"/>
    <w:rsid w:val="003912D8"/>
    <w:rsid w:val="003923A6"/>
    <w:rsid w:val="00392A95"/>
    <w:rsid w:val="003946CD"/>
    <w:rsid w:val="003959D0"/>
    <w:rsid w:val="00395B8B"/>
    <w:rsid w:val="00396278"/>
    <w:rsid w:val="003A2151"/>
    <w:rsid w:val="003A24A1"/>
    <w:rsid w:val="003A47AC"/>
    <w:rsid w:val="003A6970"/>
    <w:rsid w:val="003B0A16"/>
    <w:rsid w:val="003B1F78"/>
    <w:rsid w:val="003B208F"/>
    <w:rsid w:val="003B2E66"/>
    <w:rsid w:val="003B37D5"/>
    <w:rsid w:val="003B3CE6"/>
    <w:rsid w:val="003B4C85"/>
    <w:rsid w:val="003B723E"/>
    <w:rsid w:val="003B787E"/>
    <w:rsid w:val="003B7D2A"/>
    <w:rsid w:val="003C1B82"/>
    <w:rsid w:val="003C45A9"/>
    <w:rsid w:val="003C4ABD"/>
    <w:rsid w:val="003C6A42"/>
    <w:rsid w:val="003D0FED"/>
    <w:rsid w:val="003D2955"/>
    <w:rsid w:val="003D2AC7"/>
    <w:rsid w:val="003D3080"/>
    <w:rsid w:val="003D3987"/>
    <w:rsid w:val="003D3F82"/>
    <w:rsid w:val="003D67A9"/>
    <w:rsid w:val="003D6C8F"/>
    <w:rsid w:val="003D7002"/>
    <w:rsid w:val="003D7015"/>
    <w:rsid w:val="003D7401"/>
    <w:rsid w:val="003E0CFE"/>
    <w:rsid w:val="003E1342"/>
    <w:rsid w:val="003E1498"/>
    <w:rsid w:val="003E1952"/>
    <w:rsid w:val="003E200C"/>
    <w:rsid w:val="003E34C4"/>
    <w:rsid w:val="003E4714"/>
    <w:rsid w:val="003E4F95"/>
    <w:rsid w:val="003E59CA"/>
    <w:rsid w:val="003E65F0"/>
    <w:rsid w:val="003E6820"/>
    <w:rsid w:val="003F5F22"/>
    <w:rsid w:val="00400FF6"/>
    <w:rsid w:val="0040644C"/>
    <w:rsid w:val="00406B83"/>
    <w:rsid w:val="00407139"/>
    <w:rsid w:val="00407DC4"/>
    <w:rsid w:val="00410D06"/>
    <w:rsid w:val="00414993"/>
    <w:rsid w:val="004206B6"/>
    <w:rsid w:val="004213F5"/>
    <w:rsid w:val="00421C4A"/>
    <w:rsid w:val="004224E6"/>
    <w:rsid w:val="00422509"/>
    <w:rsid w:val="004267F7"/>
    <w:rsid w:val="00432362"/>
    <w:rsid w:val="004326DB"/>
    <w:rsid w:val="00432E1A"/>
    <w:rsid w:val="004338B9"/>
    <w:rsid w:val="00434CEF"/>
    <w:rsid w:val="00435338"/>
    <w:rsid w:val="00435E22"/>
    <w:rsid w:val="00440A4B"/>
    <w:rsid w:val="0044623D"/>
    <w:rsid w:val="00447B4E"/>
    <w:rsid w:val="00447ED1"/>
    <w:rsid w:val="0045019B"/>
    <w:rsid w:val="004526C9"/>
    <w:rsid w:val="004534B0"/>
    <w:rsid w:val="00453F69"/>
    <w:rsid w:val="0045506A"/>
    <w:rsid w:val="00457001"/>
    <w:rsid w:val="0046037D"/>
    <w:rsid w:val="004630B9"/>
    <w:rsid w:val="004639F4"/>
    <w:rsid w:val="004665DA"/>
    <w:rsid w:val="00470555"/>
    <w:rsid w:val="0047077B"/>
    <w:rsid w:val="004724F6"/>
    <w:rsid w:val="0047655B"/>
    <w:rsid w:val="00476D5A"/>
    <w:rsid w:val="00477929"/>
    <w:rsid w:val="00480B9A"/>
    <w:rsid w:val="00481D5F"/>
    <w:rsid w:val="0048460D"/>
    <w:rsid w:val="00487B9C"/>
    <w:rsid w:val="00491DFF"/>
    <w:rsid w:val="00493D46"/>
    <w:rsid w:val="00495D56"/>
    <w:rsid w:val="00495EBF"/>
    <w:rsid w:val="004962B3"/>
    <w:rsid w:val="004978FE"/>
    <w:rsid w:val="004A0024"/>
    <w:rsid w:val="004A118A"/>
    <w:rsid w:val="004A3713"/>
    <w:rsid w:val="004A3C25"/>
    <w:rsid w:val="004A4D7E"/>
    <w:rsid w:val="004A4DB5"/>
    <w:rsid w:val="004A5BA4"/>
    <w:rsid w:val="004A6DF1"/>
    <w:rsid w:val="004B179F"/>
    <w:rsid w:val="004B18AD"/>
    <w:rsid w:val="004B369A"/>
    <w:rsid w:val="004B47A0"/>
    <w:rsid w:val="004B4D3A"/>
    <w:rsid w:val="004B53AF"/>
    <w:rsid w:val="004C0A59"/>
    <w:rsid w:val="004C2394"/>
    <w:rsid w:val="004C2B58"/>
    <w:rsid w:val="004C4B87"/>
    <w:rsid w:val="004C4E4D"/>
    <w:rsid w:val="004C5361"/>
    <w:rsid w:val="004C6D80"/>
    <w:rsid w:val="004C6DA6"/>
    <w:rsid w:val="004E3105"/>
    <w:rsid w:val="004E3AD8"/>
    <w:rsid w:val="004E4F64"/>
    <w:rsid w:val="004E69A1"/>
    <w:rsid w:val="004E7490"/>
    <w:rsid w:val="004E7FD8"/>
    <w:rsid w:val="004F0158"/>
    <w:rsid w:val="004F0482"/>
    <w:rsid w:val="004F1179"/>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4B"/>
    <w:rsid w:val="005225F5"/>
    <w:rsid w:val="005244E8"/>
    <w:rsid w:val="00527835"/>
    <w:rsid w:val="00527C57"/>
    <w:rsid w:val="00530BCC"/>
    <w:rsid w:val="00531E69"/>
    <w:rsid w:val="0053325C"/>
    <w:rsid w:val="00534892"/>
    <w:rsid w:val="0053529E"/>
    <w:rsid w:val="00535572"/>
    <w:rsid w:val="00536160"/>
    <w:rsid w:val="00536609"/>
    <w:rsid w:val="00536A86"/>
    <w:rsid w:val="00536C4B"/>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0C48"/>
    <w:rsid w:val="00571B0F"/>
    <w:rsid w:val="005749D1"/>
    <w:rsid w:val="00575F26"/>
    <w:rsid w:val="00577749"/>
    <w:rsid w:val="005814D6"/>
    <w:rsid w:val="00583E4C"/>
    <w:rsid w:val="00584223"/>
    <w:rsid w:val="00586CD4"/>
    <w:rsid w:val="005870A0"/>
    <w:rsid w:val="005903A4"/>
    <w:rsid w:val="00590538"/>
    <w:rsid w:val="00594216"/>
    <w:rsid w:val="00596017"/>
    <w:rsid w:val="005A1C96"/>
    <w:rsid w:val="005A45AF"/>
    <w:rsid w:val="005A5449"/>
    <w:rsid w:val="005A5D31"/>
    <w:rsid w:val="005A70B2"/>
    <w:rsid w:val="005B026C"/>
    <w:rsid w:val="005B1B5F"/>
    <w:rsid w:val="005B24FB"/>
    <w:rsid w:val="005B2A3E"/>
    <w:rsid w:val="005B4B9E"/>
    <w:rsid w:val="005B5980"/>
    <w:rsid w:val="005B76AC"/>
    <w:rsid w:val="005C22E4"/>
    <w:rsid w:val="005C2468"/>
    <w:rsid w:val="005C297B"/>
    <w:rsid w:val="005D01D9"/>
    <w:rsid w:val="005D059D"/>
    <w:rsid w:val="005D07B7"/>
    <w:rsid w:val="005E19BE"/>
    <w:rsid w:val="005E424E"/>
    <w:rsid w:val="005E6EC5"/>
    <w:rsid w:val="005E70B9"/>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2B2B"/>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01"/>
    <w:rsid w:val="0066779C"/>
    <w:rsid w:val="00670287"/>
    <w:rsid w:val="006709A2"/>
    <w:rsid w:val="0067103E"/>
    <w:rsid w:val="0067109A"/>
    <w:rsid w:val="0067148D"/>
    <w:rsid w:val="00671B74"/>
    <w:rsid w:val="00673951"/>
    <w:rsid w:val="00674722"/>
    <w:rsid w:val="006750E1"/>
    <w:rsid w:val="00675CAB"/>
    <w:rsid w:val="006811B3"/>
    <w:rsid w:val="00681322"/>
    <w:rsid w:val="00681907"/>
    <w:rsid w:val="00682077"/>
    <w:rsid w:val="0068467F"/>
    <w:rsid w:val="00684E3B"/>
    <w:rsid w:val="006850CE"/>
    <w:rsid w:val="006851B1"/>
    <w:rsid w:val="00685794"/>
    <w:rsid w:val="00685FF0"/>
    <w:rsid w:val="006868F8"/>
    <w:rsid w:val="00687453"/>
    <w:rsid w:val="00690005"/>
    <w:rsid w:val="00691FAB"/>
    <w:rsid w:val="006925B8"/>
    <w:rsid w:val="0069422A"/>
    <w:rsid w:val="00697D1F"/>
    <w:rsid w:val="006A1109"/>
    <w:rsid w:val="006A130A"/>
    <w:rsid w:val="006A6BFF"/>
    <w:rsid w:val="006A6FFB"/>
    <w:rsid w:val="006B01EC"/>
    <w:rsid w:val="006B2FD6"/>
    <w:rsid w:val="006B37AC"/>
    <w:rsid w:val="006B5852"/>
    <w:rsid w:val="006B6A90"/>
    <w:rsid w:val="006B6EF9"/>
    <w:rsid w:val="006B78D4"/>
    <w:rsid w:val="006C0F0F"/>
    <w:rsid w:val="006C68D4"/>
    <w:rsid w:val="006C7F1E"/>
    <w:rsid w:val="006D09AA"/>
    <w:rsid w:val="006D17A6"/>
    <w:rsid w:val="006D1F31"/>
    <w:rsid w:val="006D486B"/>
    <w:rsid w:val="006D57ED"/>
    <w:rsid w:val="006D64C9"/>
    <w:rsid w:val="006D73E0"/>
    <w:rsid w:val="006E21FB"/>
    <w:rsid w:val="006E2C8F"/>
    <w:rsid w:val="006E3857"/>
    <w:rsid w:val="006E3989"/>
    <w:rsid w:val="006E6143"/>
    <w:rsid w:val="007011A1"/>
    <w:rsid w:val="00703353"/>
    <w:rsid w:val="00707E7C"/>
    <w:rsid w:val="00710157"/>
    <w:rsid w:val="0071287C"/>
    <w:rsid w:val="0071335C"/>
    <w:rsid w:val="00715E63"/>
    <w:rsid w:val="00716CBD"/>
    <w:rsid w:val="0072040A"/>
    <w:rsid w:val="00720DE4"/>
    <w:rsid w:val="00721599"/>
    <w:rsid w:val="007261FB"/>
    <w:rsid w:val="00726C05"/>
    <w:rsid w:val="00727CE7"/>
    <w:rsid w:val="00727DD0"/>
    <w:rsid w:val="007315A5"/>
    <w:rsid w:val="0073167E"/>
    <w:rsid w:val="00731B27"/>
    <w:rsid w:val="007343C9"/>
    <w:rsid w:val="00734404"/>
    <w:rsid w:val="00734C29"/>
    <w:rsid w:val="00735D08"/>
    <w:rsid w:val="0073790D"/>
    <w:rsid w:val="00740FFB"/>
    <w:rsid w:val="00743653"/>
    <w:rsid w:val="00744C88"/>
    <w:rsid w:val="0074531C"/>
    <w:rsid w:val="00753508"/>
    <w:rsid w:val="00753700"/>
    <w:rsid w:val="007562F9"/>
    <w:rsid w:val="0075662A"/>
    <w:rsid w:val="00757AC7"/>
    <w:rsid w:val="00757AEF"/>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106"/>
    <w:rsid w:val="007813BF"/>
    <w:rsid w:val="00781605"/>
    <w:rsid w:val="00781740"/>
    <w:rsid w:val="007835B6"/>
    <w:rsid w:val="007836B4"/>
    <w:rsid w:val="0078464F"/>
    <w:rsid w:val="007915F2"/>
    <w:rsid w:val="00791BCB"/>
    <w:rsid w:val="00792451"/>
    <w:rsid w:val="00792CA6"/>
    <w:rsid w:val="00793D9B"/>
    <w:rsid w:val="00797203"/>
    <w:rsid w:val="007A0B9C"/>
    <w:rsid w:val="007A4C94"/>
    <w:rsid w:val="007A6AB5"/>
    <w:rsid w:val="007A78A6"/>
    <w:rsid w:val="007A7C27"/>
    <w:rsid w:val="007B00B8"/>
    <w:rsid w:val="007B499F"/>
    <w:rsid w:val="007C0788"/>
    <w:rsid w:val="007C21EF"/>
    <w:rsid w:val="007C4993"/>
    <w:rsid w:val="007C4EB5"/>
    <w:rsid w:val="007D2285"/>
    <w:rsid w:val="007D2A1D"/>
    <w:rsid w:val="007D30F4"/>
    <w:rsid w:val="007D4046"/>
    <w:rsid w:val="007D4A1D"/>
    <w:rsid w:val="007D5974"/>
    <w:rsid w:val="007D65A8"/>
    <w:rsid w:val="007D7D26"/>
    <w:rsid w:val="007D7FAF"/>
    <w:rsid w:val="007E3B52"/>
    <w:rsid w:val="007E4B3E"/>
    <w:rsid w:val="007E4E3F"/>
    <w:rsid w:val="007E5373"/>
    <w:rsid w:val="007E57A8"/>
    <w:rsid w:val="007E5EC5"/>
    <w:rsid w:val="007E797F"/>
    <w:rsid w:val="007E7B93"/>
    <w:rsid w:val="007F1840"/>
    <w:rsid w:val="007F3089"/>
    <w:rsid w:val="007F4F92"/>
    <w:rsid w:val="007F6C4F"/>
    <w:rsid w:val="007F7047"/>
    <w:rsid w:val="007F766F"/>
    <w:rsid w:val="007F7F2B"/>
    <w:rsid w:val="008011FE"/>
    <w:rsid w:val="00803F8D"/>
    <w:rsid w:val="00804B28"/>
    <w:rsid w:val="0080596C"/>
    <w:rsid w:val="0080706F"/>
    <w:rsid w:val="008076C6"/>
    <w:rsid w:val="008079A2"/>
    <w:rsid w:val="00807D6F"/>
    <w:rsid w:val="00816E92"/>
    <w:rsid w:val="008215FC"/>
    <w:rsid w:val="00823898"/>
    <w:rsid w:val="00824536"/>
    <w:rsid w:val="00824B06"/>
    <w:rsid w:val="00824B51"/>
    <w:rsid w:val="00826713"/>
    <w:rsid w:val="0083055D"/>
    <w:rsid w:val="00835640"/>
    <w:rsid w:val="0084010E"/>
    <w:rsid w:val="008407F5"/>
    <w:rsid w:val="0084173A"/>
    <w:rsid w:val="008419B7"/>
    <w:rsid w:val="00844AB5"/>
    <w:rsid w:val="00846084"/>
    <w:rsid w:val="00846EB0"/>
    <w:rsid w:val="008475B5"/>
    <w:rsid w:val="0084782C"/>
    <w:rsid w:val="0084791F"/>
    <w:rsid w:val="00850E24"/>
    <w:rsid w:val="008520F4"/>
    <w:rsid w:val="0085217F"/>
    <w:rsid w:val="00853AFA"/>
    <w:rsid w:val="00853E9A"/>
    <w:rsid w:val="00853FCB"/>
    <w:rsid w:val="00855781"/>
    <w:rsid w:val="00856AE3"/>
    <w:rsid w:val="008623F1"/>
    <w:rsid w:val="00862AD2"/>
    <w:rsid w:val="00862B43"/>
    <w:rsid w:val="00863B32"/>
    <w:rsid w:val="00864659"/>
    <w:rsid w:val="00866FF6"/>
    <w:rsid w:val="008719E0"/>
    <w:rsid w:val="008740AF"/>
    <w:rsid w:val="00874405"/>
    <w:rsid w:val="0087592C"/>
    <w:rsid w:val="00876F25"/>
    <w:rsid w:val="008806E4"/>
    <w:rsid w:val="0088326D"/>
    <w:rsid w:val="008847C7"/>
    <w:rsid w:val="0088575E"/>
    <w:rsid w:val="00885BD6"/>
    <w:rsid w:val="00886296"/>
    <w:rsid w:val="00890340"/>
    <w:rsid w:val="00890F47"/>
    <w:rsid w:val="00891A56"/>
    <w:rsid w:val="008948B6"/>
    <w:rsid w:val="008A0202"/>
    <w:rsid w:val="008A048D"/>
    <w:rsid w:val="008A0BC3"/>
    <w:rsid w:val="008A20EA"/>
    <w:rsid w:val="008A5559"/>
    <w:rsid w:val="008A7F9A"/>
    <w:rsid w:val="008B165A"/>
    <w:rsid w:val="008B1C69"/>
    <w:rsid w:val="008B203D"/>
    <w:rsid w:val="008B2EC4"/>
    <w:rsid w:val="008B3A41"/>
    <w:rsid w:val="008B3C32"/>
    <w:rsid w:val="008B5403"/>
    <w:rsid w:val="008B7025"/>
    <w:rsid w:val="008B716A"/>
    <w:rsid w:val="008C128A"/>
    <w:rsid w:val="008C3B5F"/>
    <w:rsid w:val="008C5820"/>
    <w:rsid w:val="008C7A88"/>
    <w:rsid w:val="008C7DA2"/>
    <w:rsid w:val="008C7F33"/>
    <w:rsid w:val="008D2406"/>
    <w:rsid w:val="008D4744"/>
    <w:rsid w:val="008D543C"/>
    <w:rsid w:val="008D7310"/>
    <w:rsid w:val="008E1A55"/>
    <w:rsid w:val="008E2181"/>
    <w:rsid w:val="008E5205"/>
    <w:rsid w:val="008E55B1"/>
    <w:rsid w:val="008E59A6"/>
    <w:rsid w:val="008E7CD6"/>
    <w:rsid w:val="008F6618"/>
    <w:rsid w:val="008F671C"/>
    <w:rsid w:val="009039E9"/>
    <w:rsid w:val="00905DA0"/>
    <w:rsid w:val="0090722F"/>
    <w:rsid w:val="00914802"/>
    <w:rsid w:val="00915C29"/>
    <w:rsid w:val="00917D66"/>
    <w:rsid w:val="00920EB9"/>
    <w:rsid w:val="00922B02"/>
    <w:rsid w:val="0092549D"/>
    <w:rsid w:val="00926ECC"/>
    <w:rsid w:val="00931418"/>
    <w:rsid w:val="009317A2"/>
    <w:rsid w:val="00932EC8"/>
    <w:rsid w:val="0093384D"/>
    <w:rsid w:val="00934E04"/>
    <w:rsid w:val="00940CED"/>
    <w:rsid w:val="00942F6A"/>
    <w:rsid w:val="009434AF"/>
    <w:rsid w:val="00944BFB"/>
    <w:rsid w:val="00945CDE"/>
    <w:rsid w:val="00947539"/>
    <w:rsid w:val="009503CD"/>
    <w:rsid w:val="009508B6"/>
    <w:rsid w:val="00951CED"/>
    <w:rsid w:val="009551A1"/>
    <w:rsid w:val="00955446"/>
    <w:rsid w:val="00956ED3"/>
    <w:rsid w:val="00956F63"/>
    <w:rsid w:val="009614B3"/>
    <w:rsid w:val="009614CB"/>
    <w:rsid w:val="00961BBA"/>
    <w:rsid w:val="00962814"/>
    <w:rsid w:val="00963CFF"/>
    <w:rsid w:val="00964BB9"/>
    <w:rsid w:val="00965B25"/>
    <w:rsid w:val="00967178"/>
    <w:rsid w:val="00970117"/>
    <w:rsid w:val="0097419E"/>
    <w:rsid w:val="0098031C"/>
    <w:rsid w:val="00980907"/>
    <w:rsid w:val="009821BE"/>
    <w:rsid w:val="00983041"/>
    <w:rsid w:val="00983CE4"/>
    <w:rsid w:val="00984FCC"/>
    <w:rsid w:val="00990E41"/>
    <w:rsid w:val="00991D01"/>
    <w:rsid w:val="009930DE"/>
    <w:rsid w:val="009937E7"/>
    <w:rsid w:val="009940D3"/>
    <w:rsid w:val="0099457C"/>
    <w:rsid w:val="00994720"/>
    <w:rsid w:val="0099529D"/>
    <w:rsid w:val="00997560"/>
    <w:rsid w:val="009A0D8D"/>
    <w:rsid w:val="009A19A5"/>
    <w:rsid w:val="009A27F4"/>
    <w:rsid w:val="009A3544"/>
    <w:rsid w:val="009A3B33"/>
    <w:rsid w:val="009A3E0D"/>
    <w:rsid w:val="009A63A3"/>
    <w:rsid w:val="009A71B2"/>
    <w:rsid w:val="009B2C01"/>
    <w:rsid w:val="009B2C25"/>
    <w:rsid w:val="009B4F68"/>
    <w:rsid w:val="009B5B3C"/>
    <w:rsid w:val="009C0284"/>
    <w:rsid w:val="009C0C98"/>
    <w:rsid w:val="009C0D9C"/>
    <w:rsid w:val="009C2A84"/>
    <w:rsid w:val="009C2C85"/>
    <w:rsid w:val="009C4C93"/>
    <w:rsid w:val="009C6945"/>
    <w:rsid w:val="009D0FE8"/>
    <w:rsid w:val="009D2175"/>
    <w:rsid w:val="009D36CD"/>
    <w:rsid w:val="009D498C"/>
    <w:rsid w:val="009E0C25"/>
    <w:rsid w:val="009E0D39"/>
    <w:rsid w:val="009E3E77"/>
    <w:rsid w:val="009E7248"/>
    <w:rsid w:val="009E76F8"/>
    <w:rsid w:val="009F14D3"/>
    <w:rsid w:val="009F1E84"/>
    <w:rsid w:val="009F4451"/>
    <w:rsid w:val="009F468E"/>
    <w:rsid w:val="009F4A7E"/>
    <w:rsid w:val="009F6BCF"/>
    <w:rsid w:val="00A019F4"/>
    <w:rsid w:val="00A02F7E"/>
    <w:rsid w:val="00A06AF7"/>
    <w:rsid w:val="00A109C5"/>
    <w:rsid w:val="00A11835"/>
    <w:rsid w:val="00A13308"/>
    <w:rsid w:val="00A13FAA"/>
    <w:rsid w:val="00A1733F"/>
    <w:rsid w:val="00A255A0"/>
    <w:rsid w:val="00A262D3"/>
    <w:rsid w:val="00A26BBC"/>
    <w:rsid w:val="00A2774D"/>
    <w:rsid w:val="00A30C0D"/>
    <w:rsid w:val="00A336D5"/>
    <w:rsid w:val="00A33EFD"/>
    <w:rsid w:val="00A3563C"/>
    <w:rsid w:val="00A35C1E"/>
    <w:rsid w:val="00A3604A"/>
    <w:rsid w:val="00A36781"/>
    <w:rsid w:val="00A3693B"/>
    <w:rsid w:val="00A36C09"/>
    <w:rsid w:val="00A41213"/>
    <w:rsid w:val="00A43540"/>
    <w:rsid w:val="00A4373E"/>
    <w:rsid w:val="00A457FA"/>
    <w:rsid w:val="00A45B1E"/>
    <w:rsid w:val="00A479E4"/>
    <w:rsid w:val="00A50041"/>
    <w:rsid w:val="00A52EB3"/>
    <w:rsid w:val="00A5435A"/>
    <w:rsid w:val="00A54774"/>
    <w:rsid w:val="00A566F8"/>
    <w:rsid w:val="00A621C9"/>
    <w:rsid w:val="00A6638C"/>
    <w:rsid w:val="00A70117"/>
    <w:rsid w:val="00A71BE5"/>
    <w:rsid w:val="00A731B4"/>
    <w:rsid w:val="00A73D2A"/>
    <w:rsid w:val="00A74E73"/>
    <w:rsid w:val="00A77C7C"/>
    <w:rsid w:val="00A77CF9"/>
    <w:rsid w:val="00A812A6"/>
    <w:rsid w:val="00A81776"/>
    <w:rsid w:val="00A81B82"/>
    <w:rsid w:val="00A853BF"/>
    <w:rsid w:val="00A858EE"/>
    <w:rsid w:val="00A90BC9"/>
    <w:rsid w:val="00A95A5B"/>
    <w:rsid w:val="00A97B72"/>
    <w:rsid w:val="00AA06C9"/>
    <w:rsid w:val="00AA108C"/>
    <w:rsid w:val="00AA12AA"/>
    <w:rsid w:val="00AA2574"/>
    <w:rsid w:val="00AA5D25"/>
    <w:rsid w:val="00AA628D"/>
    <w:rsid w:val="00AA6C7F"/>
    <w:rsid w:val="00AB0586"/>
    <w:rsid w:val="00AB07BE"/>
    <w:rsid w:val="00AB6D1E"/>
    <w:rsid w:val="00AC246D"/>
    <w:rsid w:val="00AC633E"/>
    <w:rsid w:val="00AD273B"/>
    <w:rsid w:val="00AD2A64"/>
    <w:rsid w:val="00AD3364"/>
    <w:rsid w:val="00AD3FAC"/>
    <w:rsid w:val="00AD718B"/>
    <w:rsid w:val="00AE1245"/>
    <w:rsid w:val="00AE19D0"/>
    <w:rsid w:val="00AE68B7"/>
    <w:rsid w:val="00AF0A91"/>
    <w:rsid w:val="00AF18FD"/>
    <w:rsid w:val="00AF5D47"/>
    <w:rsid w:val="00AF6107"/>
    <w:rsid w:val="00B00214"/>
    <w:rsid w:val="00B00BC9"/>
    <w:rsid w:val="00B01E30"/>
    <w:rsid w:val="00B02EF7"/>
    <w:rsid w:val="00B04FBC"/>
    <w:rsid w:val="00B05940"/>
    <w:rsid w:val="00B10554"/>
    <w:rsid w:val="00B12693"/>
    <w:rsid w:val="00B136D4"/>
    <w:rsid w:val="00B14640"/>
    <w:rsid w:val="00B150ED"/>
    <w:rsid w:val="00B151B6"/>
    <w:rsid w:val="00B15805"/>
    <w:rsid w:val="00B16AC8"/>
    <w:rsid w:val="00B176E7"/>
    <w:rsid w:val="00B207C9"/>
    <w:rsid w:val="00B22BA8"/>
    <w:rsid w:val="00B22CA5"/>
    <w:rsid w:val="00B230D7"/>
    <w:rsid w:val="00B2569C"/>
    <w:rsid w:val="00B30587"/>
    <w:rsid w:val="00B309B2"/>
    <w:rsid w:val="00B30B8A"/>
    <w:rsid w:val="00B31A4F"/>
    <w:rsid w:val="00B31C4A"/>
    <w:rsid w:val="00B34803"/>
    <w:rsid w:val="00B34FA5"/>
    <w:rsid w:val="00B36D9F"/>
    <w:rsid w:val="00B4059C"/>
    <w:rsid w:val="00B424E2"/>
    <w:rsid w:val="00B4326D"/>
    <w:rsid w:val="00B44F6A"/>
    <w:rsid w:val="00B45258"/>
    <w:rsid w:val="00B46FB3"/>
    <w:rsid w:val="00B50734"/>
    <w:rsid w:val="00B509A1"/>
    <w:rsid w:val="00B50DEC"/>
    <w:rsid w:val="00B510CC"/>
    <w:rsid w:val="00B54880"/>
    <w:rsid w:val="00B54ED8"/>
    <w:rsid w:val="00B5500C"/>
    <w:rsid w:val="00B567B2"/>
    <w:rsid w:val="00B57843"/>
    <w:rsid w:val="00B6037E"/>
    <w:rsid w:val="00B60AF5"/>
    <w:rsid w:val="00B61CE6"/>
    <w:rsid w:val="00B630D8"/>
    <w:rsid w:val="00B63782"/>
    <w:rsid w:val="00B6516C"/>
    <w:rsid w:val="00B6530E"/>
    <w:rsid w:val="00B65FDB"/>
    <w:rsid w:val="00B6635D"/>
    <w:rsid w:val="00B67106"/>
    <w:rsid w:val="00B674CF"/>
    <w:rsid w:val="00B67818"/>
    <w:rsid w:val="00B70696"/>
    <w:rsid w:val="00B72537"/>
    <w:rsid w:val="00B738CF"/>
    <w:rsid w:val="00B738D9"/>
    <w:rsid w:val="00B74583"/>
    <w:rsid w:val="00B74DEB"/>
    <w:rsid w:val="00B75F20"/>
    <w:rsid w:val="00B766C3"/>
    <w:rsid w:val="00B768F2"/>
    <w:rsid w:val="00B773C5"/>
    <w:rsid w:val="00B81ED5"/>
    <w:rsid w:val="00B8226E"/>
    <w:rsid w:val="00B84036"/>
    <w:rsid w:val="00B844BB"/>
    <w:rsid w:val="00B85BCA"/>
    <w:rsid w:val="00B872A7"/>
    <w:rsid w:val="00B874EC"/>
    <w:rsid w:val="00B901EE"/>
    <w:rsid w:val="00B91C71"/>
    <w:rsid w:val="00B92F75"/>
    <w:rsid w:val="00B9338B"/>
    <w:rsid w:val="00B95CB7"/>
    <w:rsid w:val="00B95F3A"/>
    <w:rsid w:val="00B96825"/>
    <w:rsid w:val="00BA17F1"/>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51A0"/>
    <w:rsid w:val="00BD5CDB"/>
    <w:rsid w:val="00BD7590"/>
    <w:rsid w:val="00BE04BC"/>
    <w:rsid w:val="00BE182F"/>
    <w:rsid w:val="00BE2111"/>
    <w:rsid w:val="00BE29D2"/>
    <w:rsid w:val="00BE371B"/>
    <w:rsid w:val="00BE486D"/>
    <w:rsid w:val="00BE657E"/>
    <w:rsid w:val="00BF12FB"/>
    <w:rsid w:val="00BF17DF"/>
    <w:rsid w:val="00BF21D6"/>
    <w:rsid w:val="00BF3E03"/>
    <w:rsid w:val="00BF476B"/>
    <w:rsid w:val="00BF6999"/>
    <w:rsid w:val="00BF6AA6"/>
    <w:rsid w:val="00BF6DA9"/>
    <w:rsid w:val="00BF7081"/>
    <w:rsid w:val="00BF7716"/>
    <w:rsid w:val="00C028FE"/>
    <w:rsid w:val="00C02C42"/>
    <w:rsid w:val="00C0481F"/>
    <w:rsid w:val="00C04B44"/>
    <w:rsid w:val="00C05EBB"/>
    <w:rsid w:val="00C16609"/>
    <w:rsid w:val="00C1736F"/>
    <w:rsid w:val="00C2004B"/>
    <w:rsid w:val="00C221E6"/>
    <w:rsid w:val="00C22CF8"/>
    <w:rsid w:val="00C23F47"/>
    <w:rsid w:val="00C24F06"/>
    <w:rsid w:val="00C25339"/>
    <w:rsid w:val="00C25E10"/>
    <w:rsid w:val="00C301CA"/>
    <w:rsid w:val="00C326FA"/>
    <w:rsid w:val="00C3559D"/>
    <w:rsid w:val="00C35F3A"/>
    <w:rsid w:val="00C36B44"/>
    <w:rsid w:val="00C4102E"/>
    <w:rsid w:val="00C434D8"/>
    <w:rsid w:val="00C436CB"/>
    <w:rsid w:val="00C4372C"/>
    <w:rsid w:val="00C43C74"/>
    <w:rsid w:val="00C44818"/>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0FE3"/>
    <w:rsid w:val="00C6509F"/>
    <w:rsid w:val="00C70658"/>
    <w:rsid w:val="00C7126B"/>
    <w:rsid w:val="00C734F2"/>
    <w:rsid w:val="00C766ED"/>
    <w:rsid w:val="00C76DF5"/>
    <w:rsid w:val="00C770FC"/>
    <w:rsid w:val="00C8239F"/>
    <w:rsid w:val="00C84AC6"/>
    <w:rsid w:val="00C853E8"/>
    <w:rsid w:val="00C857BB"/>
    <w:rsid w:val="00C86310"/>
    <w:rsid w:val="00C87C1E"/>
    <w:rsid w:val="00C908EA"/>
    <w:rsid w:val="00C91FD6"/>
    <w:rsid w:val="00C92AA0"/>
    <w:rsid w:val="00C95D53"/>
    <w:rsid w:val="00C96129"/>
    <w:rsid w:val="00C96A93"/>
    <w:rsid w:val="00CA01C1"/>
    <w:rsid w:val="00CA300D"/>
    <w:rsid w:val="00CA39CE"/>
    <w:rsid w:val="00CA5748"/>
    <w:rsid w:val="00CA5C90"/>
    <w:rsid w:val="00CA67FE"/>
    <w:rsid w:val="00CA6FE8"/>
    <w:rsid w:val="00CB0209"/>
    <w:rsid w:val="00CB0630"/>
    <w:rsid w:val="00CB2652"/>
    <w:rsid w:val="00CB277F"/>
    <w:rsid w:val="00CB3C7E"/>
    <w:rsid w:val="00CB4B8C"/>
    <w:rsid w:val="00CB6688"/>
    <w:rsid w:val="00CC0319"/>
    <w:rsid w:val="00CC05B4"/>
    <w:rsid w:val="00CC1901"/>
    <w:rsid w:val="00CC36EC"/>
    <w:rsid w:val="00CC3C0D"/>
    <w:rsid w:val="00CC4346"/>
    <w:rsid w:val="00CC5A6E"/>
    <w:rsid w:val="00CD01D8"/>
    <w:rsid w:val="00CD0CA7"/>
    <w:rsid w:val="00CD1353"/>
    <w:rsid w:val="00CD1672"/>
    <w:rsid w:val="00CD18F5"/>
    <w:rsid w:val="00CD19C5"/>
    <w:rsid w:val="00CD4444"/>
    <w:rsid w:val="00CD4A9B"/>
    <w:rsid w:val="00CD5AAE"/>
    <w:rsid w:val="00CD712E"/>
    <w:rsid w:val="00CD75EC"/>
    <w:rsid w:val="00CE25AE"/>
    <w:rsid w:val="00CE375B"/>
    <w:rsid w:val="00CE55F9"/>
    <w:rsid w:val="00CE597F"/>
    <w:rsid w:val="00CE678C"/>
    <w:rsid w:val="00CF0324"/>
    <w:rsid w:val="00CF0432"/>
    <w:rsid w:val="00CF24C0"/>
    <w:rsid w:val="00CF2CF0"/>
    <w:rsid w:val="00CF3E2B"/>
    <w:rsid w:val="00CF7D1D"/>
    <w:rsid w:val="00D005D5"/>
    <w:rsid w:val="00D01EBA"/>
    <w:rsid w:val="00D025CF"/>
    <w:rsid w:val="00D077FE"/>
    <w:rsid w:val="00D119DE"/>
    <w:rsid w:val="00D11F22"/>
    <w:rsid w:val="00D12497"/>
    <w:rsid w:val="00D13169"/>
    <w:rsid w:val="00D13F9D"/>
    <w:rsid w:val="00D16A0B"/>
    <w:rsid w:val="00D17875"/>
    <w:rsid w:val="00D201C3"/>
    <w:rsid w:val="00D237B3"/>
    <w:rsid w:val="00D239EE"/>
    <w:rsid w:val="00D25F5F"/>
    <w:rsid w:val="00D27513"/>
    <w:rsid w:val="00D3085B"/>
    <w:rsid w:val="00D42BC2"/>
    <w:rsid w:val="00D44725"/>
    <w:rsid w:val="00D44D1B"/>
    <w:rsid w:val="00D451F2"/>
    <w:rsid w:val="00D47479"/>
    <w:rsid w:val="00D51F96"/>
    <w:rsid w:val="00D52298"/>
    <w:rsid w:val="00D5393E"/>
    <w:rsid w:val="00D54323"/>
    <w:rsid w:val="00D548FA"/>
    <w:rsid w:val="00D55B21"/>
    <w:rsid w:val="00D56719"/>
    <w:rsid w:val="00D56980"/>
    <w:rsid w:val="00D600AA"/>
    <w:rsid w:val="00D65510"/>
    <w:rsid w:val="00D6598F"/>
    <w:rsid w:val="00D66453"/>
    <w:rsid w:val="00D66BD5"/>
    <w:rsid w:val="00D677CD"/>
    <w:rsid w:val="00D71146"/>
    <w:rsid w:val="00D7407C"/>
    <w:rsid w:val="00D75CB8"/>
    <w:rsid w:val="00D81F58"/>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2968"/>
    <w:rsid w:val="00DA71F7"/>
    <w:rsid w:val="00DA722D"/>
    <w:rsid w:val="00DB11D0"/>
    <w:rsid w:val="00DB2308"/>
    <w:rsid w:val="00DB2FC0"/>
    <w:rsid w:val="00DC3E6F"/>
    <w:rsid w:val="00DC55FE"/>
    <w:rsid w:val="00DC75E1"/>
    <w:rsid w:val="00DD171D"/>
    <w:rsid w:val="00DD7298"/>
    <w:rsid w:val="00DD7DE2"/>
    <w:rsid w:val="00DE043B"/>
    <w:rsid w:val="00DE0BC8"/>
    <w:rsid w:val="00DE1346"/>
    <w:rsid w:val="00DE1B32"/>
    <w:rsid w:val="00DE357D"/>
    <w:rsid w:val="00DE39BC"/>
    <w:rsid w:val="00DE3CF9"/>
    <w:rsid w:val="00DE3F51"/>
    <w:rsid w:val="00DF237E"/>
    <w:rsid w:val="00DF506C"/>
    <w:rsid w:val="00DF6287"/>
    <w:rsid w:val="00DF7C87"/>
    <w:rsid w:val="00E012EE"/>
    <w:rsid w:val="00E038C4"/>
    <w:rsid w:val="00E0557D"/>
    <w:rsid w:val="00E05765"/>
    <w:rsid w:val="00E05FE7"/>
    <w:rsid w:val="00E067D0"/>
    <w:rsid w:val="00E10115"/>
    <w:rsid w:val="00E10D37"/>
    <w:rsid w:val="00E147E2"/>
    <w:rsid w:val="00E14AFB"/>
    <w:rsid w:val="00E14DC9"/>
    <w:rsid w:val="00E1579D"/>
    <w:rsid w:val="00E16A35"/>
    <w:rsid w:val="00E21A96"/>
    <w:rsid w:val="00E25E5A"/>
    <w:rsid w:val="00E3373F"/>
    <w:rsid w:val="00E3478C"/>
    <w:rsid w:val="00E370BC"/>
    <w:rsid w:val="00E370E7"/>
    <w:rsid w:val="00E40C66"/>
    <w:rsid w:val="00E41A50"/>
    <w:rsid w:val="00E42B0C"/>
    <w:rsid w:val="00E4301A"/>
    <w:rsid w:val="00E43AC4"/>
    <w:rsid w:val="00E44354"/>
    <w:rsid w:val="00E469F9"/>
    <w:rsid w:val="00E5226C"/>
    <w:rsid w:val="00E533C6"/>
    <w:rsid w:val="00E54DCE"/>
    <w:rsid w:val="00E5506D"/>
    <w:rsid w:val="00E553D3"/>
    <w:rsid w:val="00E56C3F"/>
    <w:rsid w:val="00E57F8F"/>
    <w:rsid w:val="00E62053"/>
    <w:rsid w:val="00E632BE"/>
    <w:rsid w:val="00E64DC7"/>
    <w:rsid w:val="00E666DD"/>
    <w:rsid w:val="00E6795E"/>
    <w:rsid w:val="00E70F9D"/>
    <w:rsid w:val="00E72730"/>
    <w:rsid w:val="00E72910"/>
    <w:rsid w:val="00E74EE2"/>
    <w:rsid w:val="00E765EF"/>
    <w:rsid w:val="00E7684F"/>
    <w:rsid w:val="00E77CDE"/>
    <w:rsid w:val="00E80E81"/>
    <w:rsid w:val="00E8188D"/>
    <w:rsid w:val="00E81FFC"/>
    <w:rsid w:val="00E848E5"/>
    <w:rsid w:val="00E8506E"/>
    <w:rsid w:val="00E911D6"/>
    <w:rsid w:val="00E9132C"/>
    <w:rsid w:val="00E92340"/>
    <w:rsid w:val="00E92767"/>
    <w:rsid w:val="00E92EA9"/>
    <w:rsid w:val="00E95ACD"/>
    <w:rsid w:val="00E95F2F"/>
    <w:rsid w:val="00E96761"/>
    <w:rsid w:val="00E979C4"/>
    <w:rsid w:val="00EA1BCE"/>
    <w:rsid w:val="00EA37B4"/>
    <w:rsid w:val="00EA603D"/>
    <w:rsid w:val="00EA631E"/>
    <w:rsid w:val="00EA653B"/>
    <w:rsid w:val="00EA7177"/>
    <w:rsid w:val="00EB0292"/>
    <w:rsid w:val="00EB0518"/>
    <w:rsid w:val="00EB37F2"/>
    <w:rsid w:val="00EB4B85"/>
    <w:rsid w:val="00EB5530"/>
    <w:rsid w:val="00EB5682"/>
    <w:rsid w:val="00EB5832"/>
    <w:rsid w:val="00EB6096"/>
    <w:rsid w:val="00EC075B"/>
    <w:rsid w:val="00EC086C"/>
    <w:rsid w:val="00EC2A64"/>
    <w:rsid w:val="00EC3988"/>
    <w:rsid w:val="00EC5068"/>
    <w:rsid w:val="00ED01E2"/>
    <w:rsid w:val="00ED2A20"/>
    <w:rsid w:val="00ED3CE5"/>
    <w:rsid w:val="00ED436A"/>
    <w:rsid w:val="00ED489E"/>
    <w:rsid w:val="00ED4C7E"/>
    <w:rsid w:val="00ED69C9"/>
    <w:rsid w:val="00ED6FBF"/>
    <w:rsid w:val="00EE2EB8"/>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18E5"/>
    <w:rsid w:val="00F12552"/>
    <w:rsid w:val="00F13842"/>
    <w:rsid w:val="00F144AC"/>
    <w:rsid w:val="00F145CB"/>
    <w:rsid w:val="00F1736E"/>
    <w:rsid w:val="00F177B2"/>
    <w:rsid w:val="00F20CAD"/>
    <w:rsid w:val="00F22A5C"/>
    <w:rsid w:val="00F22CC8"/>
    <w:rsid w:val="00F22F4D"/>
    <w:rsid w:val="00F23E0C"/>
    <w:rsid w:val="00F2495A"/>
    <w:rsid w:val="00F27A9C"/>
    <w:rsid w:val="00F3398C"/>
    <w:rsid w:val="00F37261"/>
    <w:rsid w:val="00F40AC2"/>
    <w:rsid w:val="00F430A4"/>
    <w:rsid w:val="00F450A6"/>
    <w:rsid w:val="00F45572"/>
    <w:rsid w:val="00F46095"/>
    <w:rsid w:val="00F4659E"/>
    <w:rsid w:val="00F507B4"/>
    <w:rsid w:val="00F51783"/>
    <w:rsid w:val="00F53C72"/>
    <w:rsid w:val="00F555CB"/>
    <w:rsid w:val="00F55749"/>
    <w:rsid w:val="00F605AE"/>
    <w:rsid w:val="00F62126"/>
    <w:rsid w:val="00F64708"/>
    <w:rsid w:val="00F654E8"/>
    <w:rsid w:val="00F65C86"/>
    <w:rsid w:val="00F66AD1"/>
    <w:rsid w:val="00F6787F"/>
    <w:rsid w:val="00F70D5B"/>
    <w:rsid w:val="00F71BE9"/>
    <w:rsid w:val="00F75099"/>
    <w:rsid w:val="00F75E87"/>
    <w:rsid w:val="00F7721E"/>
    <w:rsid w:val="00F777D2"/>
    <w:rsid w:val="00F816E8"/>
    <w:rsid w:val="00F85358"/>
    <w:rsid w:val="00F87208"/>
    <w:rsid w:val="00F92BAF"/>
    <w:rsid w:val="00F9428F"/>
    <w:rsid w:val="00F94530"/>
    <w:rsid w:val="00F9494D"/>
    <w:rsid w:val="00F94ECF"/>
    <w:rsid w:val="00F95DAF"/>
    <w:rsid w:val="00FA1822"/>
    <w:rsid w:val="00FA397D"/>
    <w:rsid w:val="00FA7D3F"/>
    <w:rsid w:val="00FB0067"/>
    <w:rsid w:val="00FB2AF0"/>
    <w:rsid w:val="00FB33FD"/>
    <w:rsid w:val="00FB5225"/>
    <w:rsid w:val="00FC1465"/>
    <w:rsid w:val="00FC1F38"/>
    <w:rsid w:val="00FC2CCF"/>
    <w:rsid w:val="00FC2EF4"/>
    <w:rsid w:val="00FC3147"/>
    <w:rsid w:val="00FC4929"/>
    <w:rsid w:val="00FC4AC3"/>
    <w:rsid w:val="00FC5D34"/>
    <w:rsid w:val="00FC60B4"/>
    <w:rsid w:val="00FC7C96"/>
    <w:rsid w:val="00FD0E84"/>
    <w:rsid w:val="00FD285D"/>
    <w:rsid w:val="00FD3DE8"/>
    <w:rsid w:val="00FD4F98"/>
    <w:rsid w:val="00FD53CA"/>
    <w:rsid w:val="00FD59C9"/>
    <w:rsid w:val="00FD5D79"/>
    <w:rsid w:val="00FD6FEB"/>
    <w:rsid w:val="00FD71F0"/>
    <w:rsid w:val="00FD7581"/>
    <w:rsid w:val="00FE04FF"/>
    <w:rsid w:val="00FE2ABD"/>
    <w:rsid w:val="00FE5DEA"/>
    <w:rsid w:val="00FE725E"/>
    <w:rsid w:val="00FF0300"/>
    <w:rsid w:val="00FF0362"/>
    <w:rsid w:val="00FF24E6"/>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489">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80709498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0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06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A1262-02A5-474E-AFC5-BB886C55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4897</TotalTime>
  <Pages>20</Pages>
  <Words>2880</Words>
  <Characters>16419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19261</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272</cp:revision>
  <cp:lastPrinted>2013-11-19T05:40:00Z</cp:lastPrinted>
  <dcterms:created xsi:type="dcterms:W3CDTF">2023-03-16T07:19:00Z</dcterms:created>
  <dcterms:modified xsi:type="dcterms:W3CDTF">2025-09-11T19:22:00Z</dcterms:modified>
</cp:coreProperties>
</file>