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89E" w:rsidRDefault="002C5C40" w:rsidP="002C5C40">
      <w:pPr>
        <w:spacing w:after="264" w:line="240" w:lineRule="auto"/>
        <w:jc w:val="center"/>
        <w:outlineLvl w:val="0"/>
        <w:rPr>
          <w:rFonts w:ascii="Times New Roman" w:eastAsia="Times New Roman" w:hAnsi="Times New Roman" w:cs="Times New Roman"/>
          <w:b/>
          <w:bCs/>
          <w:kern w:val="36"/>
          <w:sz w:val="60"/>
          <w:szCs w:val="60"/>
          <w:lang w:eastAsia="ru-RU"/>
        </w:rPr>
      </w:pPr>
      <w:bookmarkStart w:id="0" w:name="_GoBack"/>
      <w:bookmarkEnd w:id="0"/>
      <w:r w:rsidRPr="002C5C40">
        <w:rPr>
          <w:rFonts w:ascii="Times New Roman" w:eastAsia="Times New Roman" w:hAnsi="Times New Roman" w:cs="Times New Roman"/>
          <w:b/>
          <w:bCs/>
          <w:kern w:val="36"/>
          <w:sz w:val="60"/>
          <w:szCs w:val="60"/>
          <w:lang w:eastAsia="ru-RU"/>
        </w:rPr>
        <w:t xml:space="preserve">Памятка </w:t>
      </w:r>
      <w:r>
        <w:rPr>
          <w:rFonts w:ascii="Times New Roman" w:eastAsia="Times New Roman" w:hAnsi="Times New Roman" w:cs="Times New Roman"/>
          <w:b/>
          <w:bCs/>
          <w:kern w:val="36"/>
          <w:sz w:val="60"/>
          <w:szCs w:val="60"/>
          <w:lang w:eastAsia="ru-RU"/>
        </w:rPr>
        <w:t>для родителей!!</w:t>
      </w:r>
      <w:r w:rsidR="0040289E">
        <w:rPr>
          <w:rFonts w:ascii="Times New Roman" w:eastAsia="Times New Roman" w:hAnsi="Times New Roman" w:cs="Times New Roman"/>
          <w:b/>
          <w:bCs/>
          <w:kern w:val="36"/>
          <w:sz w:val="60"/>
          <w:szCs w:val="60"/>
          <w:lang w:eastAsia="ru-RU"/>
        </w:rPr>
        <w:t xml:space="preserve">      «Спички детям не игрушка!»</w:t>
      </w:r>
    </w:p>
    <w:p w:rsidR="002C5C40" w:rsidRDefault="002C5C40" w:rsidP="002C5C40">
      <w:pPr>
        <w:spacing w:after="264" w:line="240" w:lineRule="auto"/>
        <w:jc w:val="center"/>
        <w:outlineLvl w:val="0"/>
        <w:rPr>
          <w:rFonts w:ascii="Times New Roman" w:eastAsia="Times New Roman" w:hAnsi="Times New Roman" w:cs="Times New Roman"/>
          <w:b/>
          <w:bCs/>
          <w:kern w:val="36"/>
          <w:sz w:val="60"/>
          <w:szCs w:val="60"/>
          <w:lang w:eastAsia="ru-RU"/>
        </w:rPr>
      </w:pPr>
      <w:r>
        <w:rPr>
          <w:noProof/>
          <w:lang w:eastAsia="ru-RU"/>
        </w:rPr>
        <w:drawing>
          <wp:inline distT="0" distB="0" distL="0" distR="0">
            <wp:extent cx="4572000" cy="3429000"/>
            <wp:effectExtent l="0" t="0" r="0" b="0"/>
            <wp:docPr id="1" name="Рисунок 1" descr="http://i.ytimg.com/vi/pm_JLmweK3w/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ytimg.com/vi/pm_JLmweK3w/hqdefaul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2C5C40" w:rsidRPr="002C5C40" w:rsidRDefault="002C5C40" w:rsidP="0040289E">
      <w:pPr>
        <w:spacing w:after="264" w:line="240" w:lineRule="auto"/>
        <w:outlineLvl w:val="0"/>
        <w:rPr>
          <w:rFonts w:ascii="Arial" w:eastAsia="Times New Roman" w:hAnsi="Arial" w:cs="Arial"/>
          <w:color w:val="000000"/>
          <w:sz w:val="18"/>
          <w:szCs w:val="18"/>
          <w:lang w:eastAsia="ru-RU"/>
        </w:rPr>
      </w:pPr>
      <w:r w:rsidRPr="002C5C40">
        <w:rPr>
          <w:rFonts w:ascii="Arial" w:eastAsia="Times New Roman" w:hAnsi="Arial" w:cs="Arial"/>
          <w:color w:val="000000"/>
          <w:sz w:val="18"/>
          <w:szCs w:val="18"/>
          <w:lang w:eastAsia="ru-RU"/>
        </w:rPr>
        <w:t>Сколько бы раз вы ни повторяли ребенку, что спички не игрушка, он все равно берет их для игры. И зачастую эти игры оканчиваются далеко не так, как представлял ребенок. Поэтому, предполагая, что ребенок может все равно добраться до спичек, его необходимо научить правильному поведению на пожаре, мы же, родители, об этом забываем, рассказывая только, к каким последствиям может привести его игра. Но ребенок еще не осознает всей опасности, таящейся в этих маленьких деревянных палочках, которые так красиво вспыхивают.</w:t>
      </w:r>
      <w:r w:rsidR="0040289E">
        <w:rPr>
          <w:rFonts w:ascii="Arial" w:eastAsia="Times New Roman" w:hAnsi="Arial" w:cs="Arial"/>
          <w:color w:val="000000"/>
          <w:sz w:val="18"/>
          <w:szCs w:val="18"/>
          <w:lang w:eastAsia="ru-RU"/>
        </w:rPr>
        <w:t xml:space="preserve">                                                                                                                                                                  </w:t>
      </w:r>
      <w:r w:rsidRPr="002C5C40">
        <w:rPr>
          <w:rFonts w:ascii="Arial" w:eastAsia="Times New Roman" w:hAnsi="Arial" w:cs="Arial"/>
          <w:color w:val="000000"/>
          <w:sz w:val="18"/>
          <w:szCs w:val="18"/>
          <w:lang w:eastAsia="ru-RU"/>
        </w:rPr>
        <w:t>Говоря ребенку, что спички не игрушка, убирайте их как можно дальше, не оставляйте их без присмотра, даже если вы находитесь в соседней комнате.</w:t>
      </w:r>
    </w:p>
    <w:p w:rsidR="002C5C40" w:rsidRPr="002C5C40" w:rsidRDefault="002C5C40" w:rsidP="002C5C40">
      <w:pPr>
        <w:shd w:val="clear" w:color="auto" w:fill="FFFFFF"/>
        <w:spacing w:before="120" w:after="312" w:line="243" w:lineRule="atLeast"/>
        <w:rPr>
          <w:rFonts w:ascii="Arial" w:eastAsia="Times New Roman" w:hAnsi="Arial" w:cs="Arial"/>
          <w:color w:val="000000"/>
          <w:sz w:val="18"/>
          <w:szCs w:val="18"/>
          <w:lang w:eastAsia="ru-RU"/>
        </w:rPr>
      </w:pPr>
      <w:r w:rsidRPr="002C5C40">
        <w:rPr>
          <w:rFonts w:ascii="Arial" w:eastAsia="Times New Roman" w:hAnsi="Arial" w:cs="Arial"/>
          <w:color w:val="000000"/>
          <w:sz w:val="18"/>
          <w:szCs w:val="18"/>
          <w:lang w:eastAsia="ru-RU"/>
        </w:rPr>
        <w:t>Если начался пожар, ваш ребенок должен выйти из комнаты, плотно закрыть за собой дверь и попытаться вызвать пожарных, назвав причину вызова и адрес.</w:t>
      </w:r>
    </w:p>
    <w:p w:rsidR="002C5C40" w:rsidRPr="002C5C40" w:rsidRDefault="002C5C40" w:rsidP="002C5C40">
      <w:pPr>
        <w:shd w:val="clear" w:color="auto" w:fill="FFFFFF"/>
        <w:spacing w:before="120" w:after="312" w:line="243" w:lineRule="atLeast"/>
        <w:rPr>
          <w:rFonts w:ascii="Arial" w:eastAsia="Times New Roman" w:hAnsi="Arial" w:cs="Arial"/>
          <w:color w:val="000000"/>
          <w:sz w:val="18"/>
          <w:szCs w:val="18"/>
          <w:lang w:eastAsia="ru-RU"/>
        </w:rPr>
      </w:pPr>
      <w:r w:rsidRPr="002C5C40">
        <w:rPr>
          <w:rFonts w:ascii="Arial" w:eastAsia="Times New Roman" w:hAnsi="Arial" w:cs="Arial"/>
          <w:color w:val="000000"/>
          <w:sz w:val="18"/>
          <w:szCs w:val="18"/>
          <w:lang w:eastAsia="ru-RU"/>
        </w:rPr>
        <w:t>Если нет телефона или путь к нему отрезан пламенем, ребенок должен попытаться выйти из квартиры и позвать на помощь соседей или других взрослых людей.</w:t>
      </w:r>
    </w:p>
    <w:p w:rsidR="002C5C40" w:rsidRPr="002C5C40" w:rsidRDefault="002C5C40" w:rsidP="002C5C40">
      <w:pPr>
        <w:shd w:val="clear" w:color="auto" w:fill="FFFFFF"/>
        <w:spacing w:before="120" w:after="312" w:line="243" w:lineRule="atLeast"/>
        <w:rPr>
          <w:rFonts w:ascii="Arial" w:eastAsia="Times New Roman" w:hAnsi="Arial" w:cs="Arial"/>
          <w:color w:val="000000"/>
          <w:sz w:val="18"/>
          <w:szCs w:val="18"/>
          <w:lang w:eastAsia="ru-RU"/>
        </w:rPr>
      </w:pPr>
      <w:r w:rsidRPr="002C5C40">
        <w:rPr>
          <w:rFonts w:ascii="Arial" w:eastAsia="Times New Roman" w:hAnsi="Arial" w:cs="Arial"/>
          <w:color w:val="000000"/>
          <w:sz w:val="18"/>
          <w:szCs w:val="18"/>
          <w:lang w:eastAsia="ru-RU"/>
        </w:rPr>
        <w:t>При невозможности выхода из квартиры лучше выйти на балкон и громко кричать «Пожар».</w:t>
      </w:r>
    </w:p>
    <w:p w:rsidR="002C5C40" w:rsidRPr="002C5C40" w:rsidRDefault="002C5C40" w:rsidP="002C5C40">
      <w:pPr>
        <w:shd w:val="clear" w:color="auto" w:fill="FFFFFF"/>
        <w:spacing w:before="120" w:after="312" w:line="243" w:lineRule="atLeast"/>
        <w:rPr>
          <w:rFonts w:ascii="Arial" w:eastAsia="Times New Roman" w:hAnsi="Arial" w:cs="Arial"/>
          <w:color w:val="000000"/>
          <w:sz w:val="18"/>
          <w:szCs w:val="18"/>
          <w:lang w:eastAsia="ru-RU"/>
        </w:rPr>
      </w:pPr>
      <w:r w:rsidRPr="002C5C40">
        <w:rPr>
          <w:rFonts w:ascii="Arial" w:eastAsia="Times New Roman" w:hAnsi="Arial" w:cs="Arial"/>
          <w:color w:val="000000"/>
          <w:sz w:val="18"/>
          <w:szCs w:val="18"/>
          <w:lang w:eastAsia="ru-RU"/>
        </w:rPr>
        <w:t>Если прохожие остановились, необходимо им назвать адрес и попросить о помощи.</w:t>
      </w:r>
    </w:p>
    <w:p w:rsidR="002C5C40" w:rsidRPr="002C5C40" w:rsidRDefault="002C5C40" w:rsidP="002C5C40">
      <w:pPr>
        <w:shd w:val="clear" w:color="auto" w:fill="FFFFFF"/>
        <w:spacing w:before="120" w:after="312" w:line="243" w:lineRule="atLeast"/>
        <w:rPr>
          <w:rFonts w:ascii="Arial" w:eastAsia="Times New Roman" w:hAnsi="Arial" w:cs="Arial"/>
          <w:color w:val="000000"/>
          <w:sz w:val="18"/>
          <w:szCs w:val="18"/>
          <w:lang w:eastAsia="ru-RU"/>
        </w:rPr>
      </w:pPr>
      <w:r w:rsidRPr="002C5C40">
        <w:rPr>
          <w:rFonts w:ascii="Arial" w:eastAsia="Times New Roman" w:hAnsi="Arial" w:cs="Arial"/>
          <w:color w:val="000000"/>
          <w:sz w:val="18"/>
          <w:szCs w:val="18"/>
          <w:lang w:eastAsia="ru-RU"/>
        </w:rPr>
        <w:t>Если пожар вас загнал в ванну или на кухню, откройте холодную воду и направьте кран на пол.</w:t>
      </w:r>
      <w:r w:rsidR="0040289E">
        <w:rPr>
          <w:rFonts w:ascii="Arial" w:eastAsia="Times New Roman" w:hAnsi="Arial" w:cs="Arial"/>
          <w:color w:val="000000"/>
          <w:sz w:val="18"/>
          <w:szCs w:val="18"/>
          <w:lang w:eastAsia="ru-RU"/>
        </w:rPr>
        <w:t xml:space="preserve">                                                               </w:t>
      </w:r>
      <w:r w:rsidRPr="002C5C40">
        <w:rPr>
          <w:rFonts w:ascii="Arial" w:eastAsia="Times New Roman" w:hAnsi="Arial" w:cs="Arial"/>
          <w:color w:val="000000"/>
          <w:sz w:val="18"/>
          <w:szCs w:val="18"/>
          <w:lang w:eastAsia="ru-RU"/>
        </w:rPr>
        <w:t>Не разрешайте детям пользоваться петардами и ракетами в квартирах. </w:t>
      </w:r>
      <w:r w:rsidRPr="002C5C40">
        <w:rPr>
          <w:rFonts w:ascii="Arial" w:eastAsia="Times New Roman" w:hAnsi="Arial" w:cs="Arial"/>
          <w:color w:val="000000"/>
          <w:sz w:val="18"/>
          <w:szCs w:val="18"/>
          <w:lang w:eastAsia="ru-RU"/>
        </w:rPr>
        <w:br/>
        <w:t>Дорогие родители, если мы не научим детей правильно обращаться с огнем и выбирать самое эффективное спасение, мы будем виноваты в их травмах. Ведь путь к спасению всегда есть, нужно лишь правильно оценить ситуацию. Пусть ваш ребенок запомнит, что его невинная шалость может привести к гибели не только его самого, но и других людей. </w:t>
      </w:r>
      <w:r w:rsidRPr="002C5C40">
        <w:rPr>
          <w:rFonts w:ascii="Arial" w:eastAsia="Times New Roman" w:hAnsi="Arial" w:cs="Arial"/>
          <w:color w:val="000000"/>
          <w:sz w:val="18"/>
          <w:szCs w:val="18"/>
          <w:lang w:eastAsia="ru-RU"/>
        </w:rPr>
        <w:br/>
        <w:t>Будьте внимательны к детям, к их играм и поведению.</w:t>
      </w:r>
      <w:r w:rsidR="0040289E">
        <w:rPr>
          <w:rFonts w:ascii="Arial" w:eastAsia="Times New Roman" w:hAnsi="Arial" w:cs="Arial"/>
          <w:color w:val="000000"/>
          <w:sz w:val="18"/>
          <w:szCs w:val="18"/>
          <w:lang w:eastAsia="ru-RU"/>
        </w:rPr>
        <w:t xml:space="preserve">                                                                                                             </w:t>
      </w:r>
      <w:r w:rsidRPr="002C5C40">
        <w:rPr>
          <w:rFonts w:ascii="Arial" w:eastAsia="Times New Roman" w:hAnsi="Arial" w:cs="Arial"/>
          <w:b/>
          <w:bCs/>
          <w:color w:val="000000"/>
          <w:sz w:val="18"/>
          <w:szCs w:val="18"/>
          <w:lang w:eastAsia="ru-RU"/>
        </w:rPr>
        <w:t>Если Вы стали свидетелем загорания, позвоните в пожарную охрану по городскому телефону: «101»</w:t>
      </w:r>
    </w:p>
    <w:p w:rsidR="00061BBB" w:rsidRDefault="002C5C40" w:rsidP="0040289E">
      <w:pPr>
        <w:shd w:val="clear" w:color="auto" w:fill="FFFFFF"/>
        <w:spacing w:before="120" w:after="312" w:line="243" w:lineRule="atLeast"/>
      </w:pPr>
      <w:r w:rsidRPr="002C5C40">
        <w:rPr>
          <w:rFonts w:ascii="Arial" w:eastAsia="Times New Roman" w:hAnsi="Arial" w:cs="Arial"/>
          <w:b/>
          <w:bCs/>
          <w:color w:val="000000"/>
          <w:sz w:val="18"/>
          <w:szCs w:val="18"/>
          <w:lang w:eastAsia="ru-RU"/>
        </w:rPr>
        <w:t>Помните! Пожар легче предупредить, чем потушить!</w:t>
      </w:r>
    </w:p>
    <w:sectPr w:rsidR="00061B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C40"/>
    <w:rsid w:val="002C5C40"/>
    <w:rsid w:val="0040289E"/>
    <w:rsid w:val="00A14511"/>
    <w:rsid w:val="00BC0DE2"/>
    <w:rsid w:val="00BD61CE"/>
    <w:rsid w:val="00DD7180"/>
    <w:rsid w:val="00E42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C5C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5C4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C5C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C5C40"/>
  </w:style>
  <w:style w:type="paragraph" w:styleId="a4">
    <w:name w:val="Balloon Text"/>
    <w:basedOn w:val="a"/>
    <w:link w:val="a5"/>
    <w:uiPriority w:val="99"/>
    <w:semiHidden/>
    <w:unhideWhenUsed/>
    <w:rsid w:val="0040289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28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C5C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5C4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C5C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C5C40"/>
  </w:style>
  <w:style w:type="paragraph" w:styleId="a4">
    <w:name w:val="Balloon Text"/>
    <w:basedOn w:val="a"/>
    <w:link w:val="a5"/>
    <w:uiPriority w:val="99"/>
    <w:semiHidden/>
    <w:unhideWhenUsed/>
    <w:rsid w:val="0040289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28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398572">
      <w:bodyDiv w:val="1"/>
      <w:marLeft w:val="0"/>
      <w:marRight w:val="0"/>
      <w:marTop w:val="0"/>
      <w:marBottom w:val="0"/>
      <w:divBdr>
        <w:top w:val="none" w:sz="0" w:space="0" w:color="auto"/>
        <w:left w:val="none" w:sz="0" w:space="0" w:color="auto"/>
        <w:bottom w:val="none" w:sz="0" w:space="0" w:color="auto"/>
        <w:right w:val="none" w:sz="0" w:space="0" w:color="auto"/>
      </w:divBdr>
      <w:divsChild>
        <w:div w:id="1562791107">
          <w:marLeft w:val="0"/>
          <w:marRight w:val="0"/>
          <w:marTop w:val="0"/>
          <w:marBottom w:val="0"/>
          <w:divBdr>
            <w:top w:val="none" w:sz="0" w:space="0" w:color="auto"/>
            <w:left w:val="none" w:sz="0" w:space="0" w:color="auto"/>
            <w:bottom w:val="none" w:sz="0" w:space="0" w:color="auto"/>
            <w:right w:val="none" w:sz="0" w:space="0" w:color="auto"/>
          </w:divBdr>
          <w:divsChild>
            <w:div w:id="861209923">
              <w:marLeft w:val="0"/>
              <w:marRight w:val="0"/>
              <w:marTop w:val="0"/>
              <w:marBottom w:val="300"/>
              <w:divBdr>
                <w:top w:val="none" w:sz="0" w:space="0" w:color="auto"/>
                <w:left w:val="none" w:sz="0" w:space="0" w:color="auto"/>
                <w:bottom w:val="none" w:sz="0" w:space="0" w:color="auto"/>
                <w:right w:val="none" w:sz="0" w:space="0" w:color="auto"/>
              </w:divBdr>
            </w:div>
          </w:divsChild>
        </w:div>
        <w:div w:id="67120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1876</Characters>
  <Application>Microsoft Office Word</Application>
  <DocSecurity>0</DocSecurity>
  <Lines>15</Lines>
  <Paragraphs>4</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Памятка для родителей!!      «Спички детям не игрушка!»</vt:lpstr>
      <vt:lpstr>/</vt:lpstr>
      <vt:lpstr>Сколько бы раз вы ни повторяли ребенку, что спички не игрушка, он все равно бере</vt:lpstr>
    </vt:vector>
  </TitlesOfParts>
  <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Sergio27</dc:creator>
  <cp:lastModifiedBy>USER</cp:lastModifiedBy>
  <cp:revision>2</cp:revision>
  <cp:lastPrinted>2020-08-04T10:22:00Z</cp:lastPrinted>
  <dcterms:created xsi:type="dcterms:W3CDTF">2022-06-30T06:06:00Z</dcterms:created>
  <dcterms:modified xsi:type="dcterms:W3CDTF">2022-06-30T06:06:00Z</dcterms:modified>
</cp:coreProperties>
</file>