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76" w:rsidRDefault="00264776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6772" w:rsidRPr="00466772" w:rsidRDefault="00466772" w:rsidP="0046677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ПРОЕКТ</w:t>
      </w:r>
    </w:p>
    <w:p w:rsidR="00606C5B" w:rsidRPr="00606C5B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606C5B" w:rsidRPr="00606C5B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   АЗОВСКИЙ РАЙОН</w:t>
      </w:r>
    </w:p>
    <w:p w:rsidR="00606C5B" w:rsidRPr="00606C5B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606C5B" w:rsidRPr="00606C5B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>«ЕЛИЗАВЕТОВСКОЕ СЕЛЬСКОЕ ПОСЕЛЕНИЕ»</w:t>
      </w:r>
    </w:p>
    <w:p w:rsidR="00606C5B" w:rsidRPr="00606C5B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C5B" w:rsidRPr="00606C5B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ЕЛИЗАВЕТОВСКОГО СЕЛЬСКОГО ПОСЕЛЕНИЯ</w:t>
      </w:r>
    </w:p>
    <w:p w:rsidR="00606C5B" w:rsidRPr="00606C5B" w:rsidRDefault="00606C5B" w:rsidP="00606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C5B" w:rsidRPr="00606C5B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606C5B" w:rsidRPr="00606C5B" w:rsidRDefault="00606C5B" w:rsidP="00606C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C5B" w:rsidRPr="00606C5B" w:rsidRDefault="00466772" w:rsidP="00606C5B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732CAA">
        <w:rPr>
          <w:rFonts w:ascii="Times New Roman" w:eastAsia="Times New Roman" w:hAnsi="Times New Roman" w:cs="Times New Roman"/>
          <w:sz w:val="28"/>
          <w:szCs w:val="28"/>
          <w:lang w:eastAsia="ru-RU"/>
        </w:rPr>
        <w:t>.06</w:t>
      </w:r>
      <w:r w:rsidR="00841CA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32CA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06C5B"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606C5B"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с. Елизаветовка</w:t>
      </w:r>
    </w:p>
    <w:p w:rsidR="00154959" w:rsidRPr="00154959" w:rsidRDefault="00154959" w:rsidP="00154959">
      <w:pPr>
        <w:spacing w:after="0" w:line="211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CAA" w:rsidRDefault="00732CAA" w:rsidP="00841CA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№ 232 от 29.12.2023 </w:t>
      </w:r>
    </w:p>
    <w:p w:rsidR="00606C5B" w:rsidRDefault="00732CAA" w:rsidP="00841CA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276C3">
        <w:rPr>
          <w:rFonts w:ascii="Times New Roman" w:hAnsi="Times New Roman"/>
          <w:sz w:val="28"/>
          <w:szCs w:val="28"/>
        </w:rPr>
        <w:t>Об утверждении  Плана реализации</w:t>
      </w:r>
    </w:p>
    <w:p w:rsidR="00606C5B" w:rsidRPr="00841CAA" w:rsidRDefault="000276C3" w:rsidP="00841CA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1C3462" w:rsidRPr="001C346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A2DAD" w:rsidRPr="000A2DAD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Развитие сетей</w:t>
      </w:r>
    </w:p>
    <w:p w:rsidR="00606C5B" w:rsidRDefault="000A2DAD" w:rsidP="00841CA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A2DAD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наружного освещения Елизаветовского сельского поселения</w:t>
      </w:r>
      <w:r w:rsidR="000276C3">
        <w:rPr>
          <w:rFonts w:ascii="Times New Roman" w:hAnsi="Times New Roman"/>
          <w:sz w:val="28"/>
          <w:szCs w:val="28"/>
        </w:rPr>
        <w:t>»</w:t>
      </w:r>
    </w:p>
    <w:p w:rsidR="000276C3" w:rsidRPr="001C3462" w:rsidRDefault="00D62F22" w:rsidP="00841CA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на 20</w:t>
      </w:r>
      <w:r w:rsidR="008A5C75">
        <w:rPr>
          <w:rFonts w:ascii="Times New Roman" w:hAnsi="Times New Roman"/>
          <w:sz w:val="28"/>
          <w:szCs w:val="28"/>
        </w:rPr>
        <w:t>2</w:t>
      </w:r>
      <w:r w:rsidR="00E702F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732CAA">
        <w:rPr>
          <w:rFonts w:ascii="Times New Roman" w:hAnsi="Times New Roman"/>
          <w:sz w:val="28"/>
          <w:szCs w:val="28"/>
        </w:rPr>
        <w:t>»</w:t>
      </w:r>
    </w:p>
    <w:p w:rsidR="00186AE1" w:rsidRPr="004E7071" w:rsidRDefault="00186AE1" w:rsidP="004E7071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AA35FA" w:rsidRDefault="00796B1C" w:rsidP="00AA35FA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="00932246" w:rsidRPr="005E6259">
        <w:rPr>
          <w:rFonts w:ascii="Times New Roman" w:hAnsi="Times New Roman" w:cs="Times New Roman"/>
          <w:sz w:val="28"/>
          <w:szCs w:val="28"/>
        </w:rPr>
        <w:t>В соответствии с Решением Собрания депутатов Елизаветовского сельского поселения Азовского района от 06.06.2024 № 83 «О внесении изменений и дополнений в Решение Собрания депутатов Елизаветовского сельского поселения от 28.12.2023 № 76 «О бюджете Елизаветовского сельского поселения Азовского района на 2024 год и плановый  период 2025 и  2026 годов»</w:t>
      </w:r>
      <w:r w:rsidR="00DD0EB4" w:rsidRPr="005E6259">
        <w:rPr>
          <w:rFonts w:ascii="Times New Roman" w:eastAsia="Times New Roman" w:hAnsi="Times New Roman" w:cs="Times New Roman"/>
          <w:sz w:val="28"/>
          <w:szCs w:val="28"/>
          <w:lang w:eastAsia="ru-RU"/>
        </w:rPr>
        <w:t>,  постановлением А</w:t>
      </w:r>
      <w:r w:rsidRPr="005E6259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Елизаветовского сельского поселения №</w:t>
      </w:r>
      <w:r w:rsidR="00D7231F" w:rsidRPr="005E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2246" w:rsidRPr="005E6259"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  <w:r w:rsidR="00FE1331" w:rsidRPr="005E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 </w:t>
      </w:r>
      <w:r w:rsidR="00932246" w:rsidRPr="005E6259">
        <w:rPr>
          <w:rFonts w:ascii="Times New Roman" w:eastAsia="Times New Roman" w:hAnsi="Times New Roman" w:cs="Times New Roman"/>
          <w:sz w:val="28"/>
          <w:szCs w:val="28"/>
          <w:lang w:eastAsia="ru-RU"/>
        </w:rPr>
        <w:t>13.06.2024</w:t>
      </w:r>
      <w:r w:rsidR="00DD0EB4" w:rsidRPr="005E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5E6259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№ </w:t>
      </w:r>
      <w:r w:rsidR="00FE1331" w:rsidRPr="005E6259">
        <w:rPr>
          <w:rFonts w:ascii="Times New Roman" w:eastAsia="Calibri" w:hAnsi="Times New Roman" w:cs="Times New Roman"/>
          <w:sz w:val="28"/>
          <w:szCs w:val="28"/>
        </w:rPr>
        <w:t>13</w:t>
      </w:r>
      <w:r w:rsidR="000A2DAD" w:rsidRPr="005E6259">
        <w:rPr>
          <w:rFonts w:ascii="Times New Roman" w:eastAsia="Calibri" w:hAnsi="Times New Roman" w:cs="Times New Roman"/>
          <w:sz w:val="28"/>
          <w:szCs w:val="28"/>
        </w:rPr>
        <w:t>1</w:t>
      </w:r>
      <w:proofErr w:type="gramEnd"/>
      <w:r w:rsidR="00FE1331" w:rsidRPr="005E6259">
        <w:rPr>
          <w:rFonts w:ascii="Times New Roman" w:eastAsia="Calibri" w:hAnsi="Times New Roman" w:cs="Times New Roman"/>
          <w:sz w:val="28"/>
          <w:szCs w:val="28"/>
        </w:rPr>
        <w:t xml:space="preserve"> от 31.10.2018</w:t>
      </w:r>
      <w:r w:rsidR="00D94CFB" w:rsidRPr="005E62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6259">
        <w:rPr>
          <w:rFonts w:ascii="Times New Roman" w:eastAsia="Calibri" w:hAnsi="Times New Roman" w:cs="Times New Roman"/>
          <w:sz w:val="28"/>
          <w:szCs w:val="28"/>
        </w:rPr>
        <w:t>года «Об утверждении муниципальной программы «</w:t>
      </w:r>
      <w:r w:rsidR="000A2DAD" w:rsidRPr="005E6259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Развитие сетей наружного освещения Елизаветовского сельского поселения</w:t>
      </w:r>
      <w:r w:rsidR="00AA35FA" w:rsidRPr="005E6259">
        <w:rPr>
          <w:rFonts w:ascii="Times New Roman" w:hAnsi="Times New Roman" w:cs="Times New Roman"/>
        </w:rPr>
        <w:t xml:space="preserve"> </w:t>
      </w:r>
      <w:r w:rsidR="00AA35FA" w:rsidRPr="005E6259">
        <w:rPr>
          <w:rFonts w:ascii="Times New Roman" w:eastAsia="Calibri" w:hAnsi="Times New Roman" w:cs="Times New Roman"/>
          <w:sz w:val="28"/>
          <w:szCs w:val="28"/>
        </w:rPr>
        <w:t xml:space="preserve">Администрация  Елизаветовского сельского поселения </w:t>
      </w:r>
      <w:r w:rsidR="00AA35FA" w:rsidRPr="005E625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="00AA35FA" w:rsidRPr="005E6259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="00AA35FA" w:rsidRPr="005E6259"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я е т:</w:t>
      </w:r>
      <w:r w:rsidR="00AA35FA" w:rsidRPr="005E6259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1061FD" w:rsidRPr="00AA35FA" w:rsidRDefault="00FE1331" w:rsidP="00AA35F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6C3" w:rsidRPr="00AA35FA">
        <w:rPr>
          <w:rFonts w:ascii="Times New Roman" w:hAnsi="Times New Roman" w:cs="Times New Roman"/>
          <w:sz w:val="28"/>
          <w:szCs w:val="28"/>
        </w:rPr>
        <w:t>1.</w:t>
      </w:r>
      <w:r w:rsidR="001F156B" w:rsidRPr="001F156B">
        <w:rPr>
          <w:rFonts w:ascii="Times New Roman" w:hAnsi="Times New Roman" w:cs="Times New Roman"/>
          <w:sz w:val="28"/>
          <w:szCs w:val="28"/>
        </w:rPr>
        <w:t xml:space="preserve"> </w:t>
      </w:r>
      <w:r w:rsidR="001F156B">
        <w:rPr>
          <w:rFonts w:ascii="Times New Roman" w:hAnsi="Times New Roman" w:cs="Times New Roman"/>
          <w:sz w:val="28"/>
          <w:szCs w:val="28"/>
        </w:rPr>
        <w:t>Внести изменение в</w:t>
      </w:r>
      <w:r w:rsidR="001F156B" w:rsidRPr="00CC0F0B">
        <w:rPr>
          <w:rFonts w:ascii="Times New Roman" w:hAnsi="Times New Roman" w:cs="Times New Roman"/>
          <w:sz w:val="28"/>
          <w:szCs w:val="28"/>
        </w:rPr>
        <w:t xml:space="preserve"> план реализации муниципальной программы </w:t>
      </w:r>
      <w:r w:rsidR="00510B9F" w:rsidRPr="00AA35FA">
        <w:rPr>
          <w:rFonts w:ascii="Times New Roman" w:hAnsi="Times New Roman" w:cs="Times New Roman"/>
          <w:sz w:val="28"/>
          <w:szCs w:val="28"/>
        </w:rPr>
        <w:t>«</w:t>
      </w:r>
      <w:r w:rsidR="00604BC6" w:rsidRPr="00AA35FA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Развитие сетей наружного освещения Елизаветовского сельского поселения</w:t>
      </w:r>
      <w:r w:rsidR="002A2A91" w:rsidRPr="00AA35FA">
        <w:rPr>
          <w:rFonts w:ascii="Times New Roman" w:hAnsi="Times New Roman" w:cs="Times New Roman"/>
          <w:sz w:val="28"/>
          <w:szCs w:val="28"/>
        </w:rPr>
        <w:t>» на 20</w:t>
      </w:r>
      <w:r w:rsidR="00D94CFB" w:rsidRPr="00AA35FA">
        <w:rPr>
          <w:rFonts w:ascii="Times New Roman" w:hAnsi="Times New Roman" w:cs="Times New Roman"/>
          <w:sz w:val="28"/>
          <w:szCs w:val="28"/>
        </w:rPr>
        <w:t>2</w:t>
      </w:r>
      <w:r w:rsidR="00E702F5">
        <w:rPr>
          <w:rFonts w:ascii="Times New Roman" w:hAnsi="Times New Roman" w:cs="Times New Roman"/>
          <w:sz w:val="28"/>
          <w:szCs w:val="28"/>
        </w:rPr>
        <w:t>4</w:t>
      </w:r>
      <w:r w:rsidR="00510B9F" w:rsidRPr="00AA35FA">
        <w:rPr>
          <w:rFonts w:ascii="Times New Roman" w:hAnsi="Times New Roman" w:cs="Times New Roman"/>
          <w:sz w:val="28"/>
          <w:szCs w:val="28"/>
        </w:rPr>
        <w:t xml:space="preserve"> год</w:t>
      </w:r>
      <w:r w:rsidR="001C3462" w:rsidRPr="00AA35FA">
        <w:rPr>
          <w:rFonts w:ascii="Times New Roman" w:hAnsi="Times New Roman" w:cs="Times New Roman"/>
          <w:sz w:val="28"/>
          <w:szCs w:val="28"/>
        </w:rPr>
        <w:t xml:space="preserve"> </w:t>
      </w:r>
      <w:r w:rsidR="000276C3" w:rsidRPr="00AA35FA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2. Муниципальным служащим  Администрации Елизаветовского сельского поселения, работникам по техническому обеспечению работы Администрации Елизаветовского сельского поселения,</w:t>
      </w:r>
      <w:r w:rsidRPr="0079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обеспечить </w:t>
      </w: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исполнение плана реализации, указанного в пункте 1 настоящего постановления.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3. </w:t>
      </w: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Настоящее постановление вступа</w:t>
      </w:r>
      <w:r w:rsidR="00F722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ет в силу со дня его подписания</w:t>
      </w: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</w:p>
    <w:p w:rsidR="00796B1C" w:rsidRPr="00796B1C" w:rsidRDefault="00796B1C" w:rsidP="00796B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4.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 сектор</w:t>
      </w:r>
      <w:r w:rsid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и финансов </w:t>
      </w:r>
      <w:r w:rsidR="00DD0EB4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Диденко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настоящее пост</w:t>
      </w:r>
      <w:r w:rsidR="00DD0EB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ановление на официальном сайте А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Елизаветовского сельского поселения </w:t>
      </w:r>
      <w:hyperlink r:id="rId7" w:history="1">
        <w:r w:rsidRPr="00796B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http://www.elizavetovskoe.ru</w:t>
        </w:r>
      </w:hyperlink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6B1C" w:rsidRPr="00796B1C" w:rsidRDefault="00796B1C" w:rsidP="00D94CF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5. </w:t>
      </w:r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Контроль, за выполнением данного пос</w:t>
      </w:r>
      <w:r w:rsidR="00DD0EB4">
        <w:rPr>
          <w:rFonts w:ascii="Times New Roman" w:eastAsia="Times New Roman" w:hAnsi="Times New Roman" w:cs="Times New Roman"/>
          <w:sz w:val="28"/>
          <w:szCs w:val="24"/>
          <w:lang w:eastAsia="ru-RU"/>
        </w:rPr>
        <w:t>тановления, возложить на Главу А</w:t>
      </w:r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>дминистрации Елизаветовского сельского поселения  Лугового В.С.</w:t>
      </w:r>
    </w:p>
    <w:p w:rsidR="00796B1C" w:rsidRPr="00796B1C" w:rsidRDefault="00796B1C" w:rsidP="00796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C5B" w:rsidRDefault="00DD0EB4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</w:t>
      </w:r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</w:p>
    <w:p w:rsidR="00796B1C" w:rsidRPr="00796B1C" w:rsidRDefault="00796B1C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Елизаветовского </w:t>
      </w:r>
    </w:p>
    <w:p w:rsidR="00796B1C" w:rsidRPr="00796B1C" w:rsidRDefault="00796B1C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сельского поселения                                                    </w:t>
      </w:r>
      <w:r w:rsidR="00604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В.С.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Луговой</w:t>
      </w:r>
      <w:proofErr w:type="gramEnd"/>
    </w:p>
    <w:p w:rsidR="00775E7B" w:rsidRPr="00D5005B" w:rsidRDefault="00775E7B" w:rsidP="00D500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5E7B" w:rsidRPr="00D5005B" w:rsidSect="00264776">
          <w:footerReference w:type="even" r:id="rId8"/>
          <w:footerReference w:type="default" r:id="rId9"/>
          <w:pgSz w:w="11906" w:h="16838"/>
          <w:pgMar w:top="426" w:right="850" w:bottom="426" w:left="993" w:header="708" w:footer="708" w:gutter="0"/>
          <w:cols w:space="708"/>
          <w:docGrid w:linePitch="360"/>
        </w:sectPr>
      </w:pPr>
    </w:p>
    <w:p w:rsidR="00A664DF" w:rsidRPr="00775E7B" w:rsidRDefault="00A664DF">
      <w:pPr>
        <w:rPr>
          <w:rFonts w:ascii="Times New Roman" w:hAnsi="Times New Roman" w:cs="Times New Roman"/>
          <w:sz w:val="28"/>
          <w:szCs w:val="28"/>
        </w:rPr>
        <w:sectPr w:rsidR="00A664DF" w:rsidRPr="00775E7B" w:rsidSect="00775E7B">
          <w:footerReference w:type="even" r:id="rId10"/>
          <w:footerReference w:type="default" r:id="rId11"/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B10FA9" w:rsidRPr="00B10FA9" w:rsidRDefault="00796B1C" w:rsidP="00796B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    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 </w:t>
      </w:r>
    </w:p>
    <w:p w:rsidR="00DD126B" w:rsidRDefault="00DD0EB4" w:rsidP="00796B1C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Елизаветовского сельского поселения </w:t>
      </w:r>
    </w:p>
    <w:p w:rsidR="00B10FA9" w:rsidRPr="00604BC6" w:rsidRDefault="00B10FA9" w:rsidP="00604BC6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466772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="00F353D6">
        <w:rPr>
          <w:rFonts w:ascii="Times New Roman" w:eastAsia="Times New Roman" w:hAnsi="Times New Roman" w:cs="Times New Roman"/>
          <w:sz w:val="26"/>
          <w:szCs w:val="26"/>
          <w:lang w:eastAsia="ru-RU"/>
        </w:rPr>
        <w:t>.06.2024</w:t>
      </w: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bookmarkStart w:id="0" w:name="Par1054"/>
      <w:bookmarkEnd w:id="0"/>
      <w:r w:rsidR="00466772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bookmarkStart w:id="1" w:name="_GoBack"/>
      <w:bookmarkEnd w:id="1"/>
    </w:p>
    <w:p w:rsidR="00CE638C" w:rsidRPr="00B10FA9" w:rsidRDefault="00CE638C" w:rsidP="00B10FA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>План</w:t>
      </w:r>
    </w:p>
    <w:p w:rsidR="00606C5B" w:rsidRPr="00657EB4" w:rsidRDefault="00CE638C" w:rsidP="00657EB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 xml:space="preserve">реализации муниципальной программы </w:t>
      </w:r>
      <w:r w:rsidRPr="00B10FA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04BC6" w:rsidRPr="00604BC6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Развитие сетей наружного освещения Елизаветовского сельского поселения</w:t>
      </w:r>
      <w:r w:rsidRPr="00B10FA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604B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53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45C1" w:rsidRPr="00B10FA9">
        <w:rPr>
          <w:rFonts w:ascii="Times New Roman" w:hAnsi="Times New Roman"/>
          <w:sz w:val="28"/>
          <w:szCs w:val="28"/>
        </w:rPr>
        <w:t>на 20</w:t>
      </w:r>
      <w:r w:rsidR="00D94CFB">
        <w:rPr>
          <w:rFonts w:ascii="Times New Roman" w:hAnsi="Times New Roman"/>
          <w:sz w:val="28"/>
          <w:szCs w:val="28"/>
        </w:rPr>
        <w:t>2</w:t>
      </w:r>
      <w:r w:rsidR="00E702F5">
        <w:rPr>
          <w:rFonts w:ascii="Times New Roman" w:hAnsi="Times New Roman"/>
          <w:sz w:val="28"/>
          <w:szCs w:val="28"/>
        </w:rPr>
        <w:t>4</w:t>
      </w:r>
      <w:r w:rsidRPr="00B10FA9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268"/>
        <w:gridCol w:w="3118"/>
        <w:gridCol w:w="1560"/>
        <w:gridCol w:w="992"/>
        <w:gridCol w:w="1276"/>
        <w:gridCol w:w="1276"/>
        <w:gridCol w:w="1275"/>
      </w:tblGrid>
      <w:tr w:rsidR="00604BC6" w:rsidRPr="00604BC6" w:rsidTr="00604BC6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  </w:t>
            </w: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Плановый </w:t>
            </w: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срок    </w:t>
            </w: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расходов, (тыс. рублей)</w:t>
            </w:r>
          </w:p>
        </w:tc>
      </w:tr>
      <w:tr w:rsidR="00604BC6" w:rsidRPr="00604BC6" w:rsidTr="00604BC6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внебюд-жетные</w:t>
            </w:r>
            <w:proofErr w:type="spellEnd"/>
            <w:proofErr w:type="gramEnd"/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</w:t>
            </w:r>
          </w:p>
        </w:tc>
      </w:tr>
    </w:tbl>
    <w:p w:rsidR="00604BC6" w:rsidRPr="00604BC6" w:rsidRDefault="00604BC6" w:rsidP="00604B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1545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268"/>
        <w:gridCol w:w="3118"/>
        <w:gridCol w:w="1560"/>
        <w:gridCol w:w="992"/>
        <w:gridCol w:w="1276"/>
        <w:gridCol w:w="1275"/>
        <w:gridCol w:w="1276"/>
      </w:tblGrid>
      <w:tr w:rsidR="00604BC6" w:rsidRPr="00604BC6" w:rsidTr="00604BC6">
        <w:trPr>
          <w:tblHeader/>
          <w:tblCellSpacing w:w="5" w:type="nil"/>
        </w:trPr>
        <w:tc>
          <w:tcPr>
            <w:tcW w:w="567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04BC6" w:rsidRPr="00604BC6" w:rsidTr="00604BC6">
        <w:trPr>
          <w:tblCellSpacing w:w="5" w:type="nil"/>
        </w:trPr>
        <w:tc>
          <w:tcPr>
            <w:tcW w:w="567" w:type="dxa"/>
          </w:tcPr>
          <w:p w:rsidR="00604BC6" w:rsidRPr="00657EB4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5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604BC6" w:rsidRPr="00604BC6" w:rsidRDefault="00604BC6" w:rsidP="00604BC6">
            <w:pPr>
              <w:shd w:val="clear" w:color="auto" w:fill="FFFFFF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604BC6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zh-CN"/>
              </w:rPr>
              <w:t xml:space="preserve">Подпрограмма  1 </w:t>
            </w:r>
          </w:p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  <w:t>«</w:t>
            </w:r>
            <w:r w:rsidRPr="00604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сетей наружного освещения</w:t>
            </w:r>
            <w:r w:rsidRPr="00604BC6"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  <w:t>»</w:t>
            </w: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2268" w:type="dxa"/>
          </w:tcPr>
          <w:p w:rsidR="00604BC6" w:rsidRPr="00657EB4" w:rsidRDefault="00604BC6" w:rsidP="00604B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3118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04BC6" w:rsidRPr="00604BC6" w:rsidRDefault="0014794B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1414,3</w:t>
            </w:r>
          </w:p>
        </w:tc>
        <w:tc>
          <w:tcPr>
            <w:tcW w:w="1276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604BC6" w:rsidRDefault="0014794B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1414,3</w:t>
            </w:r>
          </w:p>
          <w:p w:rsidR="00657EB4" w:rsidRPr="00604BC6" w:rsidRDefault="00657EB4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4794B" w:rsidRPr="00604BC6" w:rsidTr="00604BC6">
        <w:trPr>
          <w:tblCellSpacing w:w="5" w:type="nil"/>
        </w:trPr>
        <w:tc>
          <w:tcPr>
            <w:tcW w:w="567" w:type="dxa"/>
          </w:tcPr>
          <w:p w:rsidR="0014794B" w:rsidRPr="00657EB4" w:rsidRDefault="0014794B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9" w:type="dxa"/>
          </w:tcPr>
          <w:p w:rsidR="0014794B" w:rsidRPr="00604BC6" w:rsidRDefault="0014794B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1.1</w:t>
            </w:r>
          </w:p>
          <w:p w:rsidR="0014794B" w:rsidRPr="00604BC6" w:rsidRDefault="0014794B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Расходы на мероприятия по оплате и обслуживанию уличного освещения</w:t>
            </w: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</w:p>
        </w:tc>
        <w:tc>
          <w:tcPr>
            <w:tcW w:w="2268" w:type="dxa"/>
          </w:tcPr>
          <w:p w:rsidR="0014794B" w:rsidRPr="00657EB4" w:rsidRDefault="0014794B" w:rsidP="00604B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3118" w:type="dxa"/>
          </w:tcPr>
          <w:p w:rsidR="0014794B" w:rsidRPr="00604BC6" w:rsidRDefault="0014794B" w:rsidP="00604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-снижение  потребления электроэнергии;</w:t>
            </w:r>
          </w:p>
          <w:p w:rsidR="0014794B" w:rsidRPr="00604BC6" w:rsidRDefault="0014794B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-снижение уровня износа сети уличного освещения</w:t>
            </w:r>
          </w:p>
        </w:tc>
        <w:tc>
          <w:tcPr>
            <w:tcW w:w="1560" w:type="dxa"/>
          </w:tcPr>
          <w:p w:rsidR="0014794B" w:rsidRPr="00604BC6" w:rsidRDefault="0014794B" w:rsidP="00604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весь </w:t>
            </w:r>
            <w:r w:rsidRPr="00604B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992" w:type="dxa"/>
          </w:tcPr>
          <w:p w:rsidR="0014794B" w:rsidRPr="0014794B" w:rsidRDefault="0014794B" w:rsidP="00CC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94B">
              <w:rPr>
                <w:rFonts w:ascii="Times New Roman" w:hAnsi="Times New Roman" w:cs="Times New Roman"/>
                <w:sz w:val="24"/>
                <w:szCs w:val="24"/>
              </w:rPr>
              <w:t>1414,3</w:t>
            </w:r>
          </w:p>
        </w:tc>
        <w:tc>
          <w:tcPr>
            <w:tcW w:w="1276" w:type="dxa"/>
          </w:tcPr>
          <w:p w:rsidR="0014794B" w:rsidRPr="0014794B" w:rsidRDefault="0014794B" w:rsidP="00CC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9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4794B" w:rsidRPr="0014794B" w:rsidRDefault="0014794B" w:rsidP="00CC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94B">
              <w:rPr>
                <w:rFonts w:ascii="Times New Roman" w:hAnsi="Times New Roman" w:cs="Times New Roman"/>
                <w:sz w:val="24"/>
                <w:szCs w:val="24"/>
              </w:rPr>
              <w:t>1414,3</w:t>
            </w:r>
          </w:p>
        </w:tc>
        <w:tc>
          <w:tcPr>
            <w:tcW w:w="1276" w:type="dxa"/>
          </w:tcPr>
          <w:p w:rsidR="0014794B" w:rsidRPr="00604BC6" w:rsidRDefault="0014794B" w:rsidP="00AE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4794B" w:rsidRPr="00604BC6" w:rsidTr="00604BC6">
        <w:trPr>
          <w:tblCellSpacing w:w="5" w:type="nil"/>
        </w:trPr>
        <w:tc>
          <w:tcPr>
            <w:tcW w:w="567" w:type="dxa"/>
          </w:tcPr>
          <w:p w:rsidR="0014794B" w:rsidRPr="00657EB4" w:rsidRDefault="0014794B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9" w:type="dxa"/>
          </w:tcPr>
          <w:p w:rsidR="0014794B" w:rsidRPr="00604BC6" w:rsidRDefault="0014794B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1.1.1</w:t>
            </w:r>
          </w:p>
          <w:p w:rsidR="0014794B" w:rsidRPr="00604BC6" w:rsidRDefault="0014794B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Оплата за уличное освещение и обслуживанию уличного освещения</w:t>
            </w: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</w:p>
        </w:tc>
        <w:tc>
          <w:tcPr>
            <w:tcW w:w="2268" w:type="dxa"/>
          </w:tcPr>
          <w:p w:rsidR="0014794B" w:rsidRPr="00657EB4" w:rsidRDefault="0014794B" w:rsidP="00604B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3118" w:type="dxa"/>
          </w:tcPr>
          <w:p w:rsidR="0014794B" w:rsidRPr="00604BC6" w:rsidRDefault="0014794B" w:rsidP="00604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-снижение  потребления электроэнергии;</w:t>
            </w:r>
          </w:p>
          <w:p w:rsidR="0014794B" w:rsidRPr="00604BC6" w:rsidRDefault="0014794B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14794B" w:rsidRPr="00604BC6" w:rsidRDefault="0014794B" w:rsidP="00604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весь </w:t>
            </w:r>
            <w:r w:rsidRPr="00604B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992" w:type="dxa"/>
          </w:tcPr>
          <w:p w:rsidR="0014794B" w:rsidRPr="0014794B" w:rsidRDefault="0014794B" w:rsidP="00CC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94B">
              <w:rPr>
                <w:rFonts w:ascii="Times New Roman" w:hAnsi="Times New Roman" w:cs="Times New Roman"/>
                <w:sz w:val="24"/>
                <w:szCs w:val="24"/>
              </w:rPr>
              <w:t>1414,3</w:t>
            </w:r>
          </w:p>
        </w:tc>
        <w:tc>
          <w:tcPr>
            <w:tcW w:w="1276" w:type="dxa"/>
          </w:tcPr>
          <w:p w:rsidR="0014794B" w:rsidRPr="0014794B" w:rsidRDefault="0014794B" w:rsidP="00CC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9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4794B" w:rsidRPr="0014794B" w:rsidRDefault="0014794B" w:rsidP="00CC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94B">
              <w:rPr>
                <w:rFonts w:ascii="Times New Roman" w:hAnsi="Times New Roman" w:cs="Times New Roman"/>
                <w:sz w:val="24"/>
                <w:szCs w:val="24"/>
              </w:rPr>
              <w:t>1414,3</w:t>
            </w:r>
          </w:p>
        </w:tc>
        <w:tc>
          <w:tcPr>
            <w:tcW w:w="1276" w:type="dxa"/>
          </w:tcPr>
          <w:p w:rsidR="0014794B" w:rsidRPr="00604BC6" w:rsidRDefault="0014794B" w:rsidP="00AE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4794B" w:rsidRPr="00604BC6" w:rsidTr="00604BC6">
        <w:trPr>
          <w:tblCellSpacing w:w="5" w:type="nil"/>
        </w:trPr>
        <w:tc>
          <w:tcPr>
            <w:tcW w:w="567" w:type="dxa"/>
          </w:tcPr>
          <w:p w:rsidR="0014794B" w:rsidRPr="00657EB4" w:rsidRDefault="0014794B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19" w:type="dxa"/>
          </w:tcPr>
          <w:p w:rsidR="0014794B" w:rsidRPr="00604BC6" w:rsidRDefault="0014794B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2268" w:type="dxa"/>
          </w:tcPr>
          <w:p w:rsidR="0014794B" w:rsidRPr="00604BC6" w:rsidRDefault="0014794B" w:rsidP="00604B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14794B" w:rsidRPr="00604BC6" w:rsidRDefault="0014794B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14794B" w:rsidRPr="00604BC6" w:rsidRDefault="0014794B" w:rsidP="00604BC6">
            <w:pPr>
              <w:shd w:val="clear" w:color="auto" w:fill="FFFFFF"/>
              <w:spacing w:after="0" w:line="264" w:lineRule="exact"/>
              <w:ind w:left="163" w:right="158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14794B" w:rsidRPr="0014794B" w:rsidRDefault="0014794B" w:rsidP="00CC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94B">
              <w:rPr>
                <w:rFonts w:ascii="Times New Roman" w:hAnsi="Times New Roman" w:cs="Times New Roman"/>
                <w:sz w:val="24"/>
                <w:szCs w:val="24"/>
              </w:rPr>
              <w:t>1414,3</w:t>
            </w:r>
          </w:p>
        </w:tc>
        <w:tc>
          <w:tcPr>
            <w:tcW w:w="1276" w:type="dxa"/>
          </w:tcPr>
          <w:p w:rsidR="0014794B" w:rsidRPr="0014794B" w:rsidRDefault="0014794B" w:rsidP="00CC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9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4794B" w:rsidRPr="0014794B" w:rsidRDefault="0014794B" w:rsidP="00CC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94B">
              <w:rPr>
                <w:rFonts w:ascii="Times New Roman" w:hAnsi="Times New Roman" w:cs="Times New Roman"/>
                <w:sz w:val="24"/>
                <w:szCs w:val="24"/>
              </w:rPr>
              <w:t>1414,3</w:t>
            </w:r>
          </w:p>
        </w:tc>
        <w:tc>
          <w:tcPr>
            <w:tcW w:w="1276" w:type="dxa"/>
          </w:tcPr>
          <w:p w:rsidR="0014794B" w:rsidRPr="00604BC6" w:rsidRDefault="0014794B" w:rsidP="00AE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57EB4" w:rsidRDefault="00657EB4">
      <w:pPr>
        <w:rPr>
          <w:rFonts w:ascii="Times New Roman" w:hAnsi="Times New Roman" w:cs="Times New Roman"/>
          <w:sz w:val="28"/>
          <w:szCs w:val="28"/>
        </w:rPr>
      </w:pPr>
    </w:p>
    <w:p w:rsidR="00CE638C" w:rsidRPr="000276C3" w:rsidRDefault="00CE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C03E5">
        <w:rPr>
          <w:rFonts w:ascii="Times New Roman" w:hAnsi="Times New Roman" w:cs="Times New Roman"/>
          <w:sz w:val="28"/>
          <w:szCs w:val="28"/>
        </w:rPr>
        <w:t>А</w:t>
      </w:r>
      <w:r w:rsidR="00B51C5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E1E07">
        <w:rPr>
          <w:rFonts w:ascii="Times New Roman" w:hAnsi="Times New Roman" w:cs="Times New Roman"/>
          <w:sz w:val="28"/>
          <w:szCs w:val="28"/>
        </w:rPr>
        <w:t>Елизаветовского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604B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5E1E07">
        <w:rPr>
          <w:rFonts w:ascii="Times New Roman" w:hAnsi="Times New Roman" w:cs="Times New Roman"/>
          <w:sz w:val="28"/>
          <w:szCs w:val="28"/>
        </w:rPr>
        <w:t>В.С. Луговой</w:t>
      </w:r>
    </w:p>
    <w:sectPr w:rsidR="00CE638C" w:rsidRPr="000276C3" w:rsidSect="00DD0EB4">
      <w:pgSz w:w="16838" w:h="11906" w:orient="landscape"/>
      <w:pgMar w:top="851" w:right="53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4BC" w:rsidRDefault="004924BC" w:rsidP="008667E1">
      <w:pPr>
        <w:spacing w:after="0" w:line="240" w:lineRule="auto"/>
      </w:pPr>
      <w:r>
        <w:separator/>
      </w:r>
    </w:p>
  </w:endnote>
  <w:endnote w:type="continuationSeparator" w:id="0">
    <w:p w:rsidR="004924BC" w:rsidRDefault="004924BC" w:rsidP="008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4BC" w:rsidRDefault="004924BC" w:rsidP="008667E1">
      <w:pPr>
        <w:spacing w:after="0" w:line="240" w:lineRule="auto"/>
      </w:pPr>
      <w:r>
        <w:separator/>
      </w:r>
    </w:p>
  </w:footnote>
  <w:footnote w:type="continuationSeparator" w:id="0">
    <w:p w:rsidR="004924BC" w:rsidRDefault="004924BC" w:rsidP="00866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A4"/>
    <w:rsid w:val="000002DE"/>
    <w:rsid w:val="000165B2"/>
    <w:rsid w:val="0002366D"/>
    <w:rsid w:val="000276C3"/>
    <w:rsid w:val="00030EC2"/>
    <w:rsid w:val="000409C6"/>
    <w:rsid w:val="000503C4"/>
    <w:rsid w:val="00061B40"/>
    <w:rsid w:val="000A2DAD"/>
    <w:rsid w:val="000A7189"/>
    <w:rsid w:val="000B2027"/>
    <w:rsid w:val="000D72DD"/>
    <w:rsid w:val="001061FD"/>
    <w:rsid w:val="001075AA"/>
    <w:rsid w:val="001076B0"/>
    <w:rsid w:val="001113BA"/>
    <w:rsid w:val="0014794B"/>
    <w:rsid w:val="00153618"/>
    <w:rsid w:val="00154959"/>
    <w:rsid w:val="00156256"/>
    <w:rsid w:val="00174EFB"/>
    <w:rsid w:val="00186AE1"/>
    <w:rsid w:val="00191462"/>
    <w:rsid w:val="001B1343"/>
    <w:rsid w:val="001C1BFE"/>
    <w:rsid w:val="001C3462"/>
    <w:rsid w:val="001E28EA"/>
    <w:rsid w:val="001F155C"/>
    <w:rsid w:val="001F156B"/>
    <w:rsid w:val="0021281D"/>
    <w:rsid w:val="00264776"/>
    <w:rsid w:val="00271AC8"/>
    <w:rsid w:val="0027360A"/>
    <w:rsid w:val="00273D5B"/>
    <w:rsid w:val="00283C1F"/>
    <w:rsid w:val="002908E3"/>
    <w:rsid w:val="002A2A91"/>
    <w:rsid w:val="002B52E8"/>
    <w:rsid w:val="002D5542"/>
    <w:rsid w:val="002F0B59"/>
    <w:rsid w:val="003353C6"/>
    <w:rsid w:val="003376BF"/>
    <w:rsid w:val="00346159"/>
    <w:rsid w:val="0038216C"/>
    <w:rsid w:val="003836FE"/>
    <w:rsid w:val="003C03E5"/>
    <w:rsid w:val="003D31DB"/>
    <w:rsid w:val="003F0263"/>
    <w:rsid w:val="00417A4C"/>
    <w:rsid w:val="0045375D"/>
    <w:rsid w:val="00466772"/>
    <w:rsid w:val="0048651A"/>
    <w:rsid w:val="004924BC"/>
    <w:rsid w:val="004929B8"/>
    <w:rsid w:val="004E7071"/>
    <w:rsid w:val="004E7EEF"/>
    <w:rsid w:val="00500239"/>
    <w:rsid w:val="00510B9F"/>
    <w:rsid w:val="005256A2"/>
    <w:rsid w:val="00537F3B"/>
    <w:rsid w:val="005458E1"/>
    <w:rsid w:val="005570DE"/>
    <w:rsid w:val="00566D6F"/>
    <w:rsid w:val="005945C1"/>
    <w:rsid w:val="005968B8"/>
    <w:rsid w:val="005A1A08"/>
    <w:rsid w:val="005E1E07"/>
    <w:rsid w:val="005E33C9"/>
    <w:rsid w:val="005E45E2"/>
    <w:rsid w:val="005E6259"/>
    <w:rsid w:val="005F5F1D"/>
    <w:rsid w:val="00604BC6"/>
    <w:rsid w:val="00606C5B"/>
    <w:rsid w:val="00620099"/>
    <w:rsid w:val="00643B34"/>
    <w:rsid w:val="00656384"/>
    <w:rsid w:val="00657766"/>
    <w:rsid w:val="00657EB4"/>
    <w:rsid w:val="00667007"/>
    <w:rsid w:val="006A1EB4"/>
    <w:rsid w:val="006C44DC"/>
    <w:rsid w:val="006E6B06"/>
    <w:rsid w:val="00720D2A"/>
    <w:rsid w:val="00732068"/>
    <w:rsid w:val="00732CAA"/>
    <w:rsid w:val="00742842"/>
    <w:rsid w:val="00751961"/>
    <w:rsid w:val="00772FF6"/>
    <w:rsid w:val="00775E7B"/>
    <w:rsid w:val="007844A9"/>
    <w:rsid w:val="00796B1C"/>
    <w:rsid w:val="007D24DD"/>
    <w:rsid w:val="007E2D87"/>
    <w:rsid w:val="0083111B"/>
    <w:rsid w:val="00841CAA"/>
    <w:rsid w:val="0085542D"/>
    <w:rsid w:val="008667E1"/>
    <w:rsid w:val="00881783"/>
    <w:rsid w:val="00885B29"/>
    <w:rsid w:val="00892691"/>
    <w:rsid w:val="008A5C75"/>
    <w:rsid w:val="008B23E3"/>
    <w:rsid w:val="008C3863"/>
    <w:rsid w:val="008E3E53"/>
    <w:rsid w:val="008F4CE4"/>
    <w:rsid w:val="008F5C76"/>
    <w:rsid w:val="00932246"/>
    <w:rsid w:val="009409F6"/>
    <w:rsid w:val="009616AF"/>
    <w:rsid w:val="00963641"/>
    <w:rsid w:val="00985187"/>
    <w:rsid w:val="009A045E"/>
    <w:rsid w:val="009D1872"/>
    <w:rsid w:val="009D4CE1"/>
    <w:rsid w:val="00A16BDD"/>
    <w:rsid w:val="00A664DF"/>
    <w:rsid w:val="00AA35FA"/>
    <w:rsid w:val="00AA7A4E"/>
    <w:rsid w:val="00AB5446"/>
    <w:rsid w:val="00AE19C5"/>
    <w:rsid w:val="00B02773"/>
    <w:rsid w:val="00B10FA9"/>
    <w:rsid w:val="00B32BCA"/>
    <w:rsid w:val="00B50CBF"/>
    <w:rsid w:val="00B51C5B"/>
    <w:rsid w:val="00BD5731"/>
    <w:rsid w:val="00BD62FB"/>
    <w:rsid w:val="00BE102D"/>
    <w:rsid w:val="00C118BB"/>
    <w:rsid w:val="00C229D7"/>
    <w:rsid w:val="00C60886"/>
    <w:rsid w:val="00C8466D"/>
    <w:rsid w:val="00CB3801"/>
    <w:rsid w:val="00CC320C"/>
    <w:rsid w:val="00CE638C"/>
    <w:rsid w:val="00D06AD6"/>
    <w:rsid w:val="00D33490"/>
    <w:rsid w:val="00D5005B"/>
    <w:rsid w:val="00D5347E"/>
    <w:rsid w:val="00D624A4"/>
    <w:rsid w:val="00D62F22"/>
    <w:rsid w:val="00D7231F"/>
    <w:rsid w:val="00D93498"/>
    <w:rsid w:val="00D94CFB"/>
    <w:rsid w:val="00D953D9"/>
    <w:rsid w:val="00DA028D"/>
    <w:rsid w:val="00DA0D93"/>
    <w:rsid w:val="00DA5785"/>
    <w:rsid w:val="00DD0EB4"/>
    <w:rsid w:val="00DD126B"/>
    <w:rsid w:val="00DD1D55"/>
    <w:rsid w:val="00DD38A8"/>
    <w:rsid w:val="00E36B62"/>
    <w:rsid w:val="00E548E3"/>
    <w:rsid w:val="00E60061"/>
    <w:rsid w:val="00E700A5"/>
    <w:rsid w:val="00E702F5"/>
    <w:rsid w:val="00EA1A94"/>
    <w:rsid w:val="00EE364B"/>
    <w:rsid w:val="00EF3572"/>
    <w:rsid w:val="00F142CB"/>
    <w:rsid w:val="00F170C3"/>
    <w:rsid w:val="00F21105"/>
    <w:rsid w:val="00F2149A"/>
    <w:rsid w:val="00F221A4"/>
    <w:rsid w:val="00F34FB2"/>
    <w:rsid w:val="00F353D6"/>
    <w:rsid w:val="00F476C4"/>
    <w:rsid w:val="00F5573E"/>
    <w:rsid w:val="00F62E72"/>
    <w:rsid w:val="00F6760A"/>
    <w:rsid w:val="00F722F6"/>
    <w:rsid w:val="00F76823"/>
    <w:rsid w:val="00FE1331"/>
    <w:rsid w:val="00FE2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lizavetovskoe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24</cp:revision>
  <cp:lastPrinted>2017-01-26T05:29:00Z</cp:lastPrinted>
  <dcterms:created xsi:type="dcterms:W3CDTF">2022-01-09T16:38:00Z</dcterms:created>
  <dcterms:modified xsi:type="dcterms:W3CDTF">2024-07-05T13:00:00Z</dcterms:modified>
</cp:coreProperties>
</file>