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12" w:rsidRPr="00581412" w:rsidRDefault="00581412" w:rsidP="005814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1F6B70" w:rsidRPr="001F6B70" w:rsidRDefault="001F6B70" w:rsidP="001F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65074" w:rsidRPr="00665074" w:rsidRDefault="00665074" w:rsidP="0066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5074" w:rsidRPr="00665074" w:rsidRDefault="00581412" w:rsidP="0066507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385906">
        <w:rPr>
          <w:rFonts w:ascii="Times New Roman" w:eastAsiaTheme="minorEastAsia" w:hAnsi="Times New Roman" w:cs="Times New Roman"/>
          <w:sz w:val="28"/>
          <w:szCs w:val="28"/>
          <w:lang w:eastAsia="ru-RU"/>
        </w:rPr>
        <w:t>.09</w:t>
      </w:r>
      <w:r w:rsidR="001F6B7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.2023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№</w:t>
      </w:r>
      <w:r w:rsidR="00092D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8D7" w:rsidRPr="005B38D7" w:rsidRDefault="005B38D7" w:rsidP="005B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Pr="005B38D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реализации полномочий</w:t>
      </w:r>
    </w:p>
    <w:p w:rsidR="005B38D7" w:rsidRPr="005B38D7" w:rsidRDefault="005B38D7" w:rsidP="005B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доходов бюджета по взысканию</w:t>
      </w:r>
    </w:p>
    <w:p w:rsidR="005B38D7" w:rsidRPr="005B38D7" w:rsidRDefault="005B38D7" w:rsidP="005B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дебиторской задолженности по платежам в бюджет,</w:t>
      </w:r>
    </w:p>
    <w:p w:rsidR="005B38D7" w:rsidRPr="005B38D7" w:rsidRDefault="005B38D7" w:rsidP="005B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пеням и штрафам по ним</w:t>
      </w:r>
    </w:p>
    <w:p w:rsidR="00BA6316" w:rsidRPr="004E7071" w:rsidRDefault="00BA6316" w:rsidP="00BA631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2D1B47" w:rsidRPr="00726D4F" w:rsidRDefault="00796B1C" w:rsidP="001C3BBB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726D4F" w:rsidRPr="00726D4F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финансового управления Администрации Азовского района от 06.09.2023 № 49 «</w:t>
      </w:r>
      <w:r w:rsidR="00726D4F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регламента реализации финансовым управлением Администрации Азовского района полномочий</w:t>
      </w:r>
      <w:proofErr w:type="gramEnd"/>
      <w:r w:rsidR="00726D4F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администратора </w:t>
      </w:r>
      <w:proofErr w:type="gramStart"/>
      <w:r w:rsidR="00726D4F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Азовского района по взысканию дебиторской задолженности по платежам в бюджет, пеням и штрафам по ним</w:t>
      </w:r>
      <w:r w:rsid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26D4F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комплекса мер, направленных на улучшение качества администрирования доходов бюджета </w:t>
      </w:r>
      <w:r w:rsid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сельского поселения </w:t>
      </w:r>
      <w:r w:rsidR="00726D4F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 района, повышения эффективности работы с просроченной дебиторской задолженностью и принятия своевременных мер по ее взысканию, а также в целях усиления контроля за поступлением неналоговых доходов в бюджет</w:t>
      </w:r>
      <w:proofErr w:type="gramEnd"/>
      <w:r w:rsidR="00726D4F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сельского поселения </w:t>
      </w:r>
      <w:r w:rsidR="00726D4F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 района</w:t>
      </w:r>
      <w:r w:rsid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FC6" w:rsidRPr="00726D4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726D4F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224AEB" w:rsidRPr="0072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B47" w:rsidRPr="0072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BBB" w:rsidRPr="00726D4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2D1B47" w:rsidRPr="00726D4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2D1B47" w:rsidRPr="00726D4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6651D0" w:rsidRPr="006651D0" w:rsidRDefault="00FE1331" w:rsidP="006651D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D0">
        <w:rPr>
          <w:rFonts w:ascii="Times New Roman" w:hAnsi="Times New Roman" w:cs="Times New Roman"/>
          <w:sz w:val="28"/>
          <w:szCs w:val="28"/>
        </w:rPr>
        <w:t xml:space="preserve"> </w:t>
      </w:r>
      <w:r w:rsidR="00C20CA8" w:rsidRPr="006651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1.  </w:t>
      </w:r>
      <w:r w:rsidR="006651D0" w:rsidRPr="0066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Регламент </w:t>
      </w:r>
      <w:proofErr w:type="gramStart"/>
      <w:r w:rsidR="006651D0" w:rsidRPr="006651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полномочий администратора доходов бюджета</w:t>
      </w:r>
      <w:proofErr w:type="gramEnd"/>
      <w:r w:rsidR="006651D0" w:rsidRPr="0066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штрафом по ним, со</w:t>
      </w:r>
      <w:r w:rsidR="0066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гласно приложению </w:t>
      </w:r>
      <w:r w:rsidR="006651D0" w:rsidRPr="006651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796B1C" w:rsidRDefault="00A55AA4" w:rsidP="00C20C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796B1C"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C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2B551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A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8" w:history="1">
        <w:r w:rsidR="00796B1C"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929" w:rsidRDefault="00563929" w:rsidP="00C20C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29" w:rsidRPr="00563929" w:rsidRDefault="00563929" w:rsidP="0056392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563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56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56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его подписания.</w:t>
      </w:r>
    </w:p>
    <w:p w:rsidR="00563929" w:rsidRDefault="00563929" w:rsidP="00C20C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AF" w:rsidRPr="00796B1C" w:rsidRDefault="004E37AF" w:rsidP="00C20C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1C" w:rsidRPr="00796B1C" w:rsidRDefault="004E37AF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="00796B1C"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proofErr w:type="gramStart"/>
      <w:r w:rsidR="006C502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="00796B1C"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</w:t>
      </w:r>
      <w:proofErr w:type="gramEnd"/>
      <w:r w:rsidR="00796B1C"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</w:t>
      </w:r>
      <w:r w:rsidR="006C502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полнением данного постановления</w:t>
      </w:r>
      <w:r w:rsidR="004803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</w:t>
      </w:r>
      <w:r w:rsidR="00796B1C"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E27" w:rsidRDefault="005C6E27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E27" w:rsidRPr="00796B1C" w:rsidRDefault="005C6E27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20" w:rsidRDefault="006C5020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A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Pr="00A95F3E" w:rsidRDefault="00A95F3E" w:rsidP="009762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95F3E" w:rsidRPr="00A95F3E" w:rsidRDefault="00A95F3E" w:rsidP="009762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95F3E" w:rsidRPr="00A95F3E" w:rsidRDefault="009762C3" w:rsidP="009762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</w:t>
      </w:r>
      <w:r w:rsidR="00A95F3E"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95F3E" w:rsidRPr="00A95F3E" w:rsidRDefault="00A95F3E" w:rsidP="009762C3">
      <w:pPr>
        <w:spacing w:after="0" w:line="240" w:lineRule="auto"/>
        <w:ind w:left="4956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8141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762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</w:t>
      </w:r>
      <w:r w:rsidR="005C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41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bookmarkStart w:id="0" w:name="_GoBack"/>
      <w:bookmarkEnd w:id="0"/>
    </w:p>
    <w:p w:rsidR="00A95F3E" w:rsidRDefault="00A95F3E" w:rsidP="00A95F3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2C3" w:rsidRPr="00A95F3E" w:rsidRDefault="009762C3" w:rsidP="00A95F3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Pr="00A95F3E" w:rsidRDefault="00A95F3E" w:rsidP="00A95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РЕГЛАМЕНТ</w:t>
      </w:r>
    </w:p>
    <w:p w:rsidR="00A95F3E" w:rsidRPr="00A95F3E" w:rsidRDefault="00A95F3E" w:rsidP="00A95F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 xml:space="preserve">реализации </w:t>
      </w:r>
      <w:r w:rsidRPr="00A95F3E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полномочий администратора доходов бюджета</w:t>
      </w:r>
    </w:p>
    <w:p w:rsidR="00A95F3E" w:rsidRPr="00A95F3E" w:rsidRDefault="00A95F3E" w:rsidP="00A95F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>по взысканию дебиторской задолженности</w:t>
      </w:r>
    </w:p>
    <w:p w:rsidR="00A95F3E" w:rsidRPr="00A95F3E" w:rsidRDefault="00A95F3E" w:rsidP="00A95F3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 xml:space="preserve"> по платежам в бюджет, пеням и штрафам по ним</w:t>
      </w:r>
      <w:r w:rsidRPr="00A95F3E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</w:p>
    <w:p w:rsidR="00A95F3E" w:rsidRPr="00A95F3E" w:rsidRDefault="00A95F3E" w:rsidP="00A95F3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A95F3E" w:rsidRPr="00A95F3E" w:rsidRDefault="00A95F3E" w:rsidP="00A95F3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1. Общие положения</w:t>
      </w:r>
    </w:p>
    <w:p w:rsidR="00A95F3E" w:rsidRPr="00A95F3E" w:rsidRDefault="00A95F3E" w:rsidP="00A95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Настоящий регламент устанавливает порядок реализации  полномочий администратора доходов бюджета 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r w:rsidR="00CB62B5">
        <w:rPr>
          <w:rFonts w:ascii="Times New Roman" w:eastAsia="Calibri" w:hAnsi="Times New Roman" w:cs="Times New Roman"/>
          <w:sz w:val="28"/>
          <w:szCs w:val="28"/>
        </w:rPr>
        <w:t>Елизаветов</w:t>
      </w:r>
      <w:r w:rsidRPr="00A95F3E"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 </w:t>
      </w:r>
      <w:r w:rsidR="00CB62B5">
        <w:rPr>
          <w:rFonts w:ascii="Times New Roman" w:eastAsia="Calibri" w:hAnsi="Times New Roman" w:cs="Times New Roman"/>
          <w:iCs/>
          <w:sz w:val="28"/>
          <w:szCs w:val="28"/>
        </w:rPr>
        <w:t>Азов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>ского района</w:t>
      </w:r>
      <w:r w:rsidRPr="00A95F3E">
        <w:rPr>
          <w:rFonts w:ascii="Times New Roman" w:eastAsia="Calibri" w:hAnsi="Times New Roman" w:cs="Times New Roman"/>
          <w:sz w:val="28"/>
          <w:szCs w:val="28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</w:t>
      </w:r>
      <w:proofErr w:type="gramEnd"/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и законодательством Российской Федерации о таможенном регулировании (далее соответственно – регламент, дебиторская задолженность по доходам). Реализацию полномочий по работе с дебиторской задолженностью по доходам в случаях, предусмотренных регламентом, обеспечивает сектор экономики и финансов Администрации </w:t>
      </w:r>
      <w:r w:rsidR="00CB62B5">
        <w:rPr>
          <w:rFonts w:ascii="Times New Roman" w:eastAsia="Calibri" w:hAnsi="Times New Roman" w:cs="Times New Roman"/>
          <w:sz w:val="28"/>
          <w:szCs w:val="28"/>
        </w:rPr>
        <w:t>Елизаветов</w:t>
      </w:r>
      <w:r w:rsidRPr="00A95F3E"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</w:t>
      </w:r>
      <w:r w:rsidR="004712FC">
        <w:rPr>
          <w:rFonts w:ascii="Times New Roman" w:eastAsia="Calibri" w:hAnsi="Times New Roman" w:cs="Times New Roman"/>
          <w:iCs/>
          <w:sz w:val="28"/>
          <w:szCs w:val="28"/>
        </w:rPr>
        <w:t>, инспектор Администрации Елизаветовского сельского поселения</w:t>
      </w:r>
      <w:r w:rsidRPr="00A95F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5F3E" w:rsidRDefault="00A95F3E" w:rsidP="00A95F3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Регламент разработан в целях реализации комплекса мер, направленных на улучшение качества администрирования доходов бюджета </w:t>
      </w:r>
      <w:r w:rsidR="00CB62B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</w:t>
      </w: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A95F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</w:t>
      </w:r>
      <w:r w:rsidR="00CB62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Азов</w:t>
      </w:r>
      <w:r w:rsidRPr="00A95F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района</w:t>
      </w: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бюджет поселения), повышения эффективности работы с просроченной дебиторской задолженностью и принятие своевременных мер по ее взысканию.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постановлении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Мероприятия по реализации администратором доходов полномочий, направленных на взыскание дебиторской задолженности по видам платежей (учетным группам доходов), включают в себя: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недопущению образования просроченной дебиторской задолженности по выявлению факторов, влияющих на образование дебиторской задолженности по доходам;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урегулированию дебиторской задолженности в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принудительному взысканию дебиторской задолженности по доходам;</w:t>
      </w:r>
    </w:p>
    <w:p w:rsidR="00B20181" w:rsidRPr="00A95F3E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1.4.4.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задолженности.</w:t>
      </w:r>
    </w:p>
    <w:p w:rsidR="00A95F3E" w:rsidRPr="00A95F3E" w:rsidRDefault="00B20181" w:rsidP="00A95F3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A95F3E"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всем, что не урегулировано настоящим Регламентом, Администрация руководствуется действующим законодательством Российской Федерации, Ростовской области, иными нормативными правовыми актами.</w:t>
      </w:r>
    </w:p>
    <w:p w:rsidR="00A95F3E" w:rsidRPr="00A95F3E" w:rsidRDefault="00A95F3E" w:rsidP="00A95F3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P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2. Мероприятия по недопущению образования </w:t>
      </w:r>
      <w:proofErr w:type="gramStart"/>
      <w:r w:rsidRPr="00A95F3E">
        <w:rPr>
          <w:rFonts w:ascii="Times New Roman" w:eastAsia="Calibri" w:hAnsi="Times New Roman" w:cs="Times New Roman"/>
          <w:sz w:val="28"/>
          <w:szCs w:val="28"/>
        </w:rPr>
        <w:t>просроченной</w:t>
      </w:r>
      <w:proofErr w:type="gramEnd"/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дебиторской </w:t>
      </w:r>
    </w:p>
    <w:p w:rsidR="00A95F3E" w:rsidRP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задолженности по доходам, выявлению факторов, влияющих на образование </w:t>
      </w:r>
    </w:p>
    <w:p w:rsid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просроченной дебиторской задолженности по доходам</w:t>
      </w:r>
    </w:p>
    <w:p w:rsidR="00A95F3E" w:rsidRPr="00A95F3E" w:rsidRDefault="00EF580D" w:rsidP="00EF580D">
      <w:pPr>
        <w:spacing w:line="360" w:lineRule="atLeast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 w:rsidRPr="00A95F3E">
        <w:rPr>
          <w:rFonts w:ascii="Times New Roman" w:eastAsia="Calibri" w:hAnsi="Times New Roman" w:cs="Times New Roman"/>
          <w:sz w:val="28"/>
          <w:szCs w:val="28"/>
        </w:rPr>
        <w:t>сектор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эко</w:t>
      </w:r>
      <w:r>
        <w:rPr>
          <w:rFonts w:ascii="Times New Roman" w:eastAsia="Calibri" w:hAnsi="Times New Roman" w:cs="Times New Roman"/>
          <w:sz w:val="28"/>
          <w:szCs w:val="28"/>
        </w:rPr>
        <w:t>номики и финансов Администрации Елизаветов</w:t>
      </w:r>
      <w:r w:rsidRPr="00A95F3E"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</w:t>
      </w:r>
      <w:r w:rsidR="00FB72E2">
        <w:rPr>
          <w:rFonts w:ascii="Times New Roman" w:eastAsia="Calibri" w:hAnsi="Times New Roman" w:cs="Times New Roman"/>
          <w:iCs/>
          <w:sz w:val="28"/>
          <w:szCs w:val="28"/>
        </w:rPr>
        <w:t>, наделенный соответствующими полномочиями:</w:t>
      </w: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2.1.</w:t>
      </w:r>
      <w:r w:rsidR="00FB72E2">
        <w:rPr>
          <w:rFonts w:ascii="Times New Roman" w:eastAsia="Calibri" w:hAnsi="Times New Roman" w:cs="Times New Roman"/>
          <w:sz w:val="28"/>
          <w:szCs w:val="28"/>
        </w:rPr>
        <w:t xml:space="preserve"> Осуществляет контроль</w:t>
      </w:r>
      <w:r w:rsidR="008A364C">
        <w:rPr>
          <w:rFonts w:ascii="Times New Roman" w:eastAsia="Calibri" w:hAnsi="Times New Roman" w:cs="Times New Roman"/>
          <w:sz w:val="28"/>
          <w:szCs w:val="28"/>
        </w:rPr>
        <w:t>,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за правильностью исчисления, полнотой и своевременностью осуществления платежей в бюджет по</w:t>
      </w:r>
      <w:r w:rsidR="008A364C">
        <w:rPr>
          <w:rFonts w:ascii="Times New Roman" w:eastAsia="Calibri" w:hAnsi="Times New Roman" w:cs="Times New Roman"/>
          <w:sz w:val="28"/>
          <w:szCs w:val="28"/>
        </w:rPr>
        <w:t>селения, пеням и штрафам по ним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72E2">
        <w:rPr>
          <w:rFonts w:ascii="Times New Roman" w:eastAsia="Calibri" w:hAnsi="Times New Roman" w:cs="Times New Roman"/>
          <w:sz w:val="28"/>
          <w:szCs w:val="28"/>
        </w:rPr>
        <w:t xml:space="preserve"> по закрепленным источникам доходов бюджета поселения, как за администратором доходов бюджета поселения, </w:t>
      </w:r>
      <w:r w:rsidRPr="00A95F3E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поселения </w:t>
      </w:r>
      <w:r w:rsidRPr="00A95F3E">
        <w:rPr>
          <w:rFonts w:ascii="Times New Roman" w:eastAsia="Calibri" w:hAnsi="Times New Roman" w:cs="Times New Roman"/>
          <w:sz w:val="28"/>
          <w:szCs w:val="28"/>
        </w:rPr>
        <w:t>в размерах и сроки, установленные законодательством Российской Федерации, договором (</w:t>
      </w:r>
      <w:r w:rsidR="008A364C">
        <w:rPr>
          <w:rFonts w:ascii="Times New Roman" w:eastAsia="Calibri" w:hAnsi="Times New Roman" w:cs="Times New Roman"/>
          <w:sz w:val="28"/>
          <w:szCs w:val="28"/>
        </w:rPr>
        <w:t xml:space="preserve">муниципальным </w:t>
      </w:r>
      <w:r w:rsidRPr="00A95F3E">
        <w:rPr>
          <w:rFonts w:ascii="Times New Roman" w:eastAsia="Calibri" w:hAnsi="Times New Roman" w:cs="Times New Roman"/>
          <w:sz w:val="28"/>
          <w:szCs w:val="28"/>
        </w:rPr>
        <w:t>контрактом, соглашением);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за погашением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 21.3 Федерального закона от 27.07.2010 № 210-ФЗ «Об организации предоставления государственных и муниципальных услуг» (далее – ГИС ГМП);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5F3E">
        <w:rPr>
          <w:rFonts w:ascii="Times New Roman" w:eastAsia="Calibri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поселения, а также за начислением процентов за предоставленную отсрочку или рассрочку и пени (штрафы) за просрочку в порядке и случаях, предусмотренных законодательством Российской Федерации:</w:t>
      </w:r>
      <w:proofErr w:type="gramEnd"/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- за своевременным составлением первичных учетных документов, обосновывающих возникновение дебиторской задолженности или </w:t>
      </w:r>
      <w:r w:rsidRPr="00A95F3E">
        <w:rPr>
          <w:rFonts w:ascii="Times New Roman" w:eastAsia="Calibri" w:hAnsi="Times New Roman" w:cs="Times New Roman"/>
          <w:sz w:val="28"/>
          <w:szCs w:val="28"/>
        </w:rPr>
        <w:lastRenderedPageBreak/>
        <w:t>оформляющих операции по ее увеличению (уменьшению), а также их отражением в бюджетном учете;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DD764A">
        <w:rPr>
          <w:rFonts w:ascii="Times New Roman" w:eastAsia="Calibri" w:hAnsi="Times New Roman" w:cs="Times New Roman"/>
          <w:sz w:val="28"/>
          <w:szCs w:val="28"/>
        </w:rPr>
        <w:t>П</w:t>
      </w:r>
      <w:r w:rsidRPr="00A95F3E">
        <w:rPr>
          <w:rFonts w:ascii="Times New Roman" w:eastAsia="Calibri" w:hAnsi="Times New Roman" w:cs="Times New Roman"/>
          <w:sz w:val="28"/>
          <w:szCs w:val="28"/>
        </w:rPr>
        <w:t>ров</w:t>
      </w:r>
      <w:r w:rsidR="00DD764A">
        <w:rPr>
          <w:rFonts w:ascii="Times New Roman" w:eastAsia="Calibri" w:hAnsi="Times New Roman" w:cs="Times New Roman"/>
          <w:sz w:val="28"/>
          <w:szCs w:val="28"/>
        </w:rPr>
        <w:t>одит один раз в год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инвентаризаци</w:t>
      </w:r>
      <w:r w:rsidR="00DD764A">
        <w:rPr>
          <w:rFonts w:ascii="Times New Roman" w:eastAsia="Calibri" w:hAnsi="Times New Roman" w:cs="Times New Roman"/>
          <w:sz w:val="28"/>
          <w:szCs w:val="28"/>
        </w:rPr>
        <w:t>ю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расчетов с должниками, включая сверку данных по доходам бюджета поселения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055499">
        <w:rPr>
          <w:rFonts w:ascii="Times New Roman" w:eastAsia="Calibri" w:hAnsi="Times New Roman" w:cs="Times New Roman"/>
          <w:sz w:val="28"/>
          <w:szCs w:val="28"/>
        </w:rPr>
        <w:t>Проводит мониторинг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наличия сведений о взыскании с должника денежных сре</w:t>
      </w:r>
      <w:proofErr w:type="gramStart"/>
      <w:r w:rsidRPr="00A95F3E">
        <w:rPr>
          <w:rFonts w:ascii="Times New Roman" w:eastAsia="Calibri" w:hAnsi="Times New Roman" w:cs="Times New Roman"/>
          <w:sz w:val="28"/>
          <w:szCs w:val="28"/>
        </w:rPr>
        <w:t>дств в р</w:t>
      </w:r>
      <w:proofErr w:type="gramEnd"/>
      <w:r w:rsidRPr="00A95F3E">
        <w:rPr>
          <w:rFonts w:ascii="Times New Roman" w:eastAsia="Calibri" w:hAnsi="Times New Roman" w:cs="Times New Roman"/>
          <w:sz w:val="28"/>
          <w:szCs w:val="28"/>
        </w:rPr>
        <w:t>амках исполнительного производства;</w:t>
      </w:r>
    </w:p>
    <w:p w:rsid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наличия сведений о возбуждении в отношении должника дела о банкротстве.</w:t>
      </w:r>
    </w:p>
    <w:p w:rsidR="00A95F3E" w:rsidRDefault="00055499" w:rsidP="00055499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</w:t>
      </w:r>
      <w:r w:rsidRPr="00055499">
        <w:rPr>
          <w:rFonts w:ascii="Times New Roman" w:eastAsia="Calibri" w:hAnsi="Times New Roman" w:cs="Times New Roman"/>
          <w:sz w:val="28"/>
          <w:szCs w:val="28"/>
        </w:rPr>
        <w:t>.</w:t>
      </w:r>
      <w:r w:rsidRPr="00055499">
        <w:rPr>
          <w:rFonts w:ascii="Times New Roman" w:eastAsia="Calibri" w:hAnsi="Times New Roman" w:cs="Times New Roman"/>
          <w:sz w:val="28"/>
          <w:szCs w:val="28"/>
        </w:rPr>
        <w:tab/>
        <w:t>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055499" w:rsidRPr="00A95F3E" w:rsidRDefault="00055499" w:rsidP="00055499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3. Мероприятия по урегулированию дебиторской задолженности по доходам </w:t>
      </w:r>
    </w:p>
    <w:p w:rsidR="00A95F3E" w:rsidRP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в досудебном порядке</w:t>
      </w:r>
    </w:p>
    <w:p w:rsidR="00A95F3E" w:rsidRPr="00A95F3E" w:rsidRDefault="00A95F3E" w:rsidP="00A95F3E">
      <w:pPr>
        <w:spacing w:line="24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муниципального округа (пеней, штрафов) до начала работы по их принудительному взысканию) включают в себя:</w:t>
      </w:r>
    </w:p>
    <w:p w:rsid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224E5B" w:rsidRPr="00A95F3E" w:rsidRDefault="00224E5B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оментом востребования, в течение</w:t>
      </w: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</w:t>
      </w:r>
      <w:proofErr w:type="gramEnd"/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</w:t>
      </w:r>
      <w:r w:rsidRPr="00A95F3E">
        <w:rPr>
          <w:rFonts w:ascii="Times New Roman" w:eastAsia="Calibri" w:hAnsi="Times New Roman" w:cs="Times New Roman"/>
          <w:sz w:val="28"/>
          <w:szCs w:val="28"/>
        </w:rPr>
        <w:lastRenderedPageBreak/>
        <w:t>процессуальным законодательством Российской Федерации, договором (контрактом, соглашением);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224E5B">
        <w:rPr>
          <w:rFonts w:ascii="Times New Roman" w:eastAsia="Calibri" w:hAnsi="Times New Roman" w:cs="Times New Roman"/>
          <w:sz w:val="28"/>
          <w:szCs w:val="28"/>
        </w:rPr>
        <w:t>Специалист с</w:t>
      </w:r>
      <w:r w:rsidRPr="00A95F3E">
        <w:rPr>
          <w:rFonts w:ascii="Times New Roman" w:eastAsia="Calibri" w:hAnsi="Times New Roman" w:cs="Times New Roman"/>
          <w:sz w:val="28"/>
          <w:szCs w:val="28"/>
        </w:rPr>
        <w:t>ектор</w:t>
      </w:r>
      <w:r w:rsidR="00224E5B">
        <w:rPr>
          <w:rFonts w:ascii="Times New Roman" w:eastAsia="Calibri" w:hAnsi="Times New Roman" w:cs="Times New Roman"/>
          <w:sz w:val="28"/>
          <w:szCs w:val="28"/>
        </w:rPr>
        <w:t>а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экономики и финансов Администраци</w:t>
      </w:r>
      <w:r w:rsidR="00224E5B">
        <w:rPr>
          <w:rFonts w:ascii="Times New Roman" w:eastAsia="Calibri" w:hAnsi="Times New Roman" w:cs="Times New Roman"/>
          <w:sz w:val="28"/>
          <w:szCs w:val="28"/>
        </w:rPr>
        <w:t>и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62B5">
        <w:rPr>
          <w:rFonts w:ascii="Times New Roman" w:eastAsia="Calibri" w:hAnsi="Times New Roman" w:cs="Times New Roman"/>
          <w:sz w:val="28"/>
          <w:szCs w:val="28"/>
        </w:rPr>
        <w:t>Елизаветов</w:t>
      </w:r>
      <w:r w:rsidRPr="00A95F3E"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при выявлении в ходе </w:t>
      </w:r>
      <w:proofErr w:type="gramStart"/>
      <w:r w:rsidRPr="00A95F3E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поступлением доходов в бюджет поселения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производит расчет задолженности по пеням и штрафам;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В требовании (претензии) указываются: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1) наименование должника;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3) период образования просрочки внесения платы;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4) сумма просроченной дебиторской задолженности по платежам, пени;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5) сумма штрафных санкций (при их наличии);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7) реквизиты для перечисления просроченной дебиторской задолженности;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3.4. При добровольном исполнении обязательства в срок, указанный в требовании (претензии), претензионная работа в отношении должника прекращается.</w:t>
      </w: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95F3E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lastRenderedPageBreak/>
        <w:t>4.Мероприятия по принудительному взысканию дебиторской задолженности по доходам</w:t>
      </w:r>
    </w:p>
    <w:p w:rsidR="00A95F3E" w:rsidRPr="00A95F3E" w:rsidRDefault="00A95F3E" w:rsidP="00A95F3E">
      <w:pPr>
        <w:spacing w:line="24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4.1. При отсутствии добровольного 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Администрация в течение срока исковой давности, определяемого в соответствии с процессуальным законодательством, подготавливает следующие документы для подачи искового заявления в суд: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являющиеся основанием для начисления сумм, подлежащих уплате должником, со всеми приложениями к ним;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учредительных документов (для юридических лиц);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платы с указанием сумм основного долга, пени, штрафных санкций;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После вступления в законную силу судебного акта, удовлетворяющего исковые требования Администрации (частично или в полном объеме), Администрация направляет исполнительные документы на исполнение в порядке, установленном законодательством Российской Федерации.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случае</w:t>
      </w:r>
      <w:proofErr w:type="gramStart"/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 вынесения решения суда требования об уплате исполнены должником добровольно, Администрация, в установленном порядке, заявляет об отказе от иска.</w:t>
      </w:r>
    </w:p>
    <w:p w:rsidR="00A95F3E" w:rsidRPr="00A95F3E" w:rsidRDefault="00A95F3E" w:rsidP="00A95F3E">
      <w:pPr>
        <w:spacing w:line="360" w:lineRule="atLeast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2418C">
      <w:pPr>
        <w:widowControl w:val="0"/>
        <w:tabs>
          <w:tab w:val="center" w:pos="426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Мероприятия по наблюдению (в том числе за возможностью взыскания дебиторской </w:t>
      </w:r>
      <w:r w:rsidR="00A24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A95F3E" w:rsidRPr="00A95F3E" w:rsidRDefault="00A95F3E" w:rsidP="00A95F3E">
      <w:pPr>
        <w:widowControl w:val="0"/>
        <w:tabs>
          <w:tab w:val="center" w:pos="0"/>
          <w:tab w:val="center" w:pos="426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осуществляет, при необходимости, взаимодействие </w:t>
      </w:r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 службой судебных приставов, включающее в себя:</w:t>
      </w:r>
    </w:p>
    <w:p w:rsidR="00A95F3E" w:rsidRPr="00A95F3E" w:rsidRDefault="00A95F3E" w:rsidP="00A95F3E">
      <w:pPr>
        <w:widowControl w:val="0"/>
        <w:tabs>
          <w:tab w:val="center" w:pos="0"/>
          <w:tab w:val="center" w:pos="426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A95F3E" w:rsidRPr="00A95F3E" w:rsidRDefault="00A95F3E" w:rsidP="00A95F3E">
      <w:pPr>
        <w:widowControl w:val="0"/>
        <w:tabs>
          <w:tab w:val="center" w:pos="0"/>
          <w:tab w:val="center" w:pos="426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проводит мониторинг эффективности взыскания просроченной дебиторской задолженности по доходам в рамках исполнительного производства. </w:t>
      </w: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0CE" w:rsidRDefault="004410C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0CE" w:rsidRDefault="004410C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0CE" w:rsidRDefault="004410CE" w:rsidP="0044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4410CE" w:rsidRPr="00796B1C" w:rsidRDefault="004410CE" w:rsidP="0044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4410CE" w:rsidRDefault="004410CE" w:rsidP="0044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A95F3E" w:rsidRPr="00796B1C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5F3E" w:rsidRPr="00796B1C" w:rsidSect="007A2CC0">
      <w:footerReference w:type="even" r:id="rId9"/>
      <w:footerReference w:type="default" r:id="rId10"/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E0" w:rsidRDefault="00D520E0" w:rsidP="008667E1">
      <w:pPr>
        <w:spacing w:after="0" w:line="240" w:lineRule="auto"/>
      </w:pPr>
      <w:r>
        <w:separator/>
      </w:r>
    </w:p>
  </w:endnote>
  <w:endnote w:type="continuationSeparator" w:id="0">
    <w:p w:rsidR="00D520E0" w:rsidRDefault="00D520E0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E0" w:rsidRDefault="00D520E0" w:rsidP="008667E1">
      <w:pPr>
        <w:spacing w:after="0" w:line="240" w:lineRule="auto"/>
      </w:pPr>
      <w:r>
        <w:separator/>
      </w:r>
    </w:p>
  </w:footnote>
  <w:footnote w:type="continuationSeparator" w:id="0">
    <w:p w:rsidR="00D520E0" w:rsidRDefault="00D520E0" w:rsidP="0086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90CBB"/>
    <w:multiLevelType w:val="multilevel"/>
    <w:tmpl w:val="FFC60754"/>
    <w:lvl w:ilvl="0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28F8"/>
    <w:rsid w:val="0002366D"/>
    <w:rsid w:val="000276C3"/>
    <w:rsid w:val="00033C8D"/>
    <w:rsid w:val="000409C6"/>
    <w:rsid w:val="00055499"/>
    <w:rsid w:val="00061B40"/>
    <w:rsid w:val="00081073"/>
    <w:rsid w:val="00092D72"/>
    <w:rsid w:val="000A7189"/>
    <w:rsid w:val="000B2027"/>
    <w:rsid w:val="000B5EF9"/>
    <w:rsid w:val="000D72DD"/>
    <w:rsid w:val="000E6FC6"/>
    <w:rsid w:val="000F043F"/>
    <w:rsid w:val="001061FD"/>
    <w:rsid w:val="001075AA"/>
    <w:rsid w:val="001076B0"/>
    <w:rsid w:val="001113BA"/>
    <w:rsid w:val="001125B0"/>
    <w:rsid w:val="00114027"/>
    <w:rsid w:val="00153618"/>
    <w:rsid w:val="00154959"/>
    <w:rsid w:val="00156256"/>
    <w:rsid w:val="00167827"/>
    <w:rsid w:val="00174EFB"/>
    <w:rsid w:val="00186AE1"/>
    <w:rsid w:val="00191462"/>
    <w:rsid w:val="00192A46"/>
    <w:rsid w:val="001C3462"/>
    <w:rsid w:val="001C3BBB"/>
    <w:rsid w:val="001F155C"/>
    <w:rsid w:val="001F6B70"/>
    <w:rsid w:val="00224AEB"/>
    <w:rsid w:val="00224E5B"/>
    <w:rsid w:val="00264776"/>
    <w:rsid w:val="00271AC8"/>
    <w:rsid w:val="0027360A"/>
    <w:rsid w:val="00273D5B"/>
    <w:rsid w:val="00283C1F"/>
    <w:rsid w:val="002908E3"/>
    <w:rsid w:val="002A2A91"/>
    <w:rsid w:val="002B551C"/>
    <w:rsid w:val="002D1B47"/>
    <w:rsid w:val="002D5542"/>
    <w:rsid w:val="002F0B59"/>
    <w:rsid w:val="00317DB4"/>
    <w:rsid w:val="003353C6"/>
    <w:rsid w:val="003376BF"/>
    <w:rsid w:val="00346159"/>
    <w:rsid w:val="0037660C"/>
    <w:rsid w:val="0038216C"/>
    <w:rsid w:val="003836FE"/>
    <w:rsid w:val="00385906"/>
    <w:rsid w:val="003D31DB"/>
    <w:rsid w:val="003E2C87"/>
    <w:rsid w:val="0040253B"/>
    <w:rsid w:val="00437911"/>
    <w:rsid w:val="004410CE"/>
    <w:rsid w:val="0045375D"/>
    <w:rsid w:val="004568FE"/>
    <w:rsid w:val="00465B68"/>
    <w:rsid w:val="004712FC"/>
    <w:rsid w:val="0048033B"/>
    <w:rsid w:val="0048651A"/>
    <w:rsid w:val="00487964"/>
    <w:rsid w:val="004929B8"/>
    <w:rsid w:val="004E37AF"/>
    <w:rsid w:val="004E7071"/>
    <w:rsid w:val="004E7EEF"/>
    <w:rsid w:val="00510B9F"/>
    <w:rsid w:val="005256A2"/>
    <w:rsid w:val="00537F3B"/>
    <w:rsid w:val="005458E1"/>
    <w:rsid w:val="00550C15"/>
    <w:rsid w:val="00555AAD"/>
    <w:rsid w:val="005570DE"/>
    <w:rsid w:val="00563929"/>
    <w:rsid w:val="00566D6F"/>
    <w:rsid w:val="00570733"/>
    <w:rsid w:val="00581412"/>
    <w:rsid w:val="00593BB7"/>
    <w:rsid w:val="005945C1"/>
    <w:rsid w:val="005968B8"/>
    <w:rsid w:val="005A1A08"/>
    <w:rsid w:val="005B38D7"/>
    <w:rsid w:val="005C6E27"/>
    <w:rsid w:val="005E0A22"/>
    <w:rsid w:val="005E1E07"/>
    <w:rsid w:val="005E33C9"/>
    <w:rsid w:val="005E45E2"/>
    <w:rsid w:val="005F5F1D"/>
    <w:rsid w:val="00620099"/>
    <w:rsid w:val="00656384"/>
    <w:rsid w:val="00656689"/>
    <w:rsid w:val="00657766"/>
    <w:rsid w:val="006600FF"/>
    <w:rsid w:val="00665074"/>
    <w:rsid w:val="006651D0"/>
    <w:rsid w:val="00667007"/>
    <w:rsid w:val="00671559"/>
    <w:rsid w:val="006B1097"/>
    <w:rsid w:val="006C1904"/>
    <w:rsid w:val="006C44DC"/>
    <w:rsid w:val="006C5020"/>
    <w:rsid w:val="006C5B4C"/>
    <w:rsid w:val="006E6B06"/>
    <w:rsid w:val="00720D2A"/>
    <w:rsid w:val="00726D4F"/>
    <w:rsid w:val="00732068"/>
    <w:rsid w:val="00742842"/>
    <w:rsid w:val="00751961"/>
    <w:rsid w:val="00763D88"/>
    <w:rsid w:val="00765C38"/>
    <w:rsid w:val="00772FF6"/>
    <w:rsid w:val="00775E7B"/>
    <w:rsid w:val="007844A9"/>
    <w:rsid w:val="0078462D"/>
    <w:rsid w:val="00796B1C"/>
    <w:rsid w:val="007A2CC0"/>
    <w:rsid w:val="007D24DD"/>
    <w:rsid w:val="007D2BA2"/>
    <w:rsid w:val="007E2D87"/>
    <w:rsid w:val="008261B1"/>
    <w:rsid w:val="0083111B"/>
    <w:rsid w:val="00847927"/>
    <w:rsid w:val="0085542D"/>
    <w:rsid w:val="00860B02"/>
    <w:rsid w:val="008667E1"/>
    <w:rsid w:val="00881783"/>
    <w:rsid w:val="00885B29"/>
    <w:rsid w:val="008A364C"/>
    <w:rsid w:val="008A5C75"/>
    <w:rsid w:val="008B23E3"/>
    <w:rsid w:val="008C3863"/>
    <w:rsid w:val="008E3E53"/>
    <w:rsid w:val="008E54F2"/>
    <w:rsid w:val="008F4CE4"/>
    <w:rsid w:val="008F5C76"/>
    <w:rsid w:val="00905A5B"/>
    <w:rsid w:val="009409F6"/>
    <w:rsid w:val="00963641"/>
    <w:rsid w:val="009762C3"/>
    <w:rsid w:val="00985187"/>
    <w:rsid w:val="009A045E"/>
    <w:rsid w:val="009B5443"/>
    <w:rsid w:val="009D1872"/>
    <w:rsid w:val="009D4CE1"/>
    <w:rsid w:val="00A16BDD"/>
    <w:rsid w:val="00A17404"/>
    <w:rsid w:val="00A2418C"/>
    <w:rsid w:val="00A41A27"/>
    <w:rsid w:val="00A55AA4"/>
    <w:rsid w:val="00A64B2B"/>
    <w:rsid w:val="00A664DF"/>
    <w:rsid w:val="00A95F3E"/>
    <w:rsid w:val="00AA7A4E"/>
    <w:rsid w:val="00AB5446"/>
    <w:rsid w:val="00AB6B3D"/>
    <w:rsid w:val="00AE19C5"/>
    <w:rsid w:val="00AF0F29"/>
    <w:rsid w:val="00AF2E25"/>
    <w:rsid w:val="00B02773"/>
    <w:rsid w:val="00B10FA9"/>
    <w:rsid w:val="00B20181"/>
    <w:rsid w:val="00B41DA0"/>
    <w:rsid w:val="00B51C5B"/>
    <w:rsid w:val="00BA6316"/>
    <w:rsid w:val="00BD5731"/>
    <w:rsid w:val="00BD62FB"/>
    <w:rsid w:val="00C118BB"/>
    <w:rsid w:val="00C20CA8"/>
    <w:rsid w:val="00C424F5"/>
    <w:rsid w:val="00C60886"/>
    <w:rsid w:val="00C8466D"/>
    <w:rsid w:val="00CA3712"/>
    <w:rsid w:val="00CB3801"/>
    <w:rsid w:val="00CB5C18"/>
    <w:rsid w:val="00CB62B5"/>
    <w:rsid w:val="00CC320C"/>
    <w:rsid w:val="00CE638C"/>
    <w:rsid w:val="00D06AD6"/>
    <w:rsid w:val="00D33490"/>
    <w:rsid w:val="00D5005B"/>
    <w:rsid w:val="00D520E0"/>
    <w:rsid w:val="00D5347E"/>
    <w:rsid w:val="00D624A4"/>
    <w:rsid w:val="00D62F22"/>
    <w:rsid w:val="00D7231F"/>
    <w:rsid w:val="00D93498"/>
    <w:rsid w:val="00D94CFB"/>
    <w:rsid w:val="00D953D9"/>
    <w:rsid w:val="00D97887"/>
    <w:rsid w:val="00DA028D"/>
    <w:rsid w:val="00DA0D93"/>
    <w:rsid w:val="00DA5785"/>
    <w:rsid w:val="00DD126B"/>
    <w:rsid w:val="00DD1D55"/>
    <w:rsid w:val="00DD38A8"/>
    <w:rsid w:val="00DD764A"/>
    <w:rsid w:val="00DE5B9B"/>
    <w:rsid w:val="00DF4A81"/>
    <w:rsid w:val="00DF70BA"/>
    <w:rsid w:val="00E0603D"/>
    <w:rsid w:val="00E21446"/>
    <w:rsid w:val="00E548E3"/>
    <w:rsid w:val="00E60061"/>
    <w:rsid w:val="00E700A5"/>
    <w:rsid w:val="00E9091C"/>
    <w:rsid w:val="00EA1A94"/>
    <w:rsid w:val="00EE364B"/>
    <w:rsid w:val="00EE5382"/>
    <w:rsid w:val="00EF3572"/>
    <w:rsid w:val="00EF580D"/>
    <w:rsid w:val="00F142CB"/>
    <w:rsid w:val="00F170C3"/>
    <w:rsid w:val="00F21105"/>
    <w:rsid w:val="00F2149A"/>
    <w:rsid w:val="00F221A4"/>
    <w:rsid w:val="00F23EBC"/>
    <w:rsid w:val="00F34FB2"/>
    <w:rsid w:val="00F46855"/>
    <w:rsid w:val="00F476C4"/>
    <w:rsid w:val="00F5573E"/>
    <w:rsid w:val="00F62E72"/>
    <w:rsid w:val="00F6760A"/>
    <w:rsid w:val="00F76823"/>
    <w:rsid w:val="00F77B61"/>
    <w:rsid w:val="00F979FE"/>
    <w:rsid w:val="00FB1507"/>
    <w:rsid w:val="00FB72E2"/>
    <w:rsid w:val="00FE1331"/>
    <w:rsid w:val="00FE577F"/>
    <w:rsid w:val="00FE6D09"/>
    <w:rsid w:val="00FF0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173</cp:revision>
  <cp:lastPrinted>2017-01-26T05:29:00Z</cp:lastPrinted>
  <dcterms:created xsi:type="dcterms:W3CDTF">2015-03-16T10:18:00Z</dcterms:created>
  <dcterms:modified xsi:type="dcterms:W3CDTF">2023-10-24T12:03:00Z</dcterms:modified>
</cp:coreProperties>
</file>