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06C5B" w:rsidRPr="00606C5B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06C5B" w:rsidRPr="00606C5B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0C2ED9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30.11</w:t>
      </w:r>
      <w:r w:rsidR="00841CA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6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0F6" w:rsidRPr="00154959" w:rsidRDefault="00A510F6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0CE" w:rsidRDefault="006810CE" w:rsidP="006810C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№ 175 от 30.12.2021 </w:t>
      </w:r>
    </w:p>
    <w:p w:rsidR="0089768C" w:rsidRDefault="006810CE" w:rsidP="006810C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276C3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89768C" w:rsidRDefault="001C3462" w:rsidP="0089768C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2DAD"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</w:t>
      </w:r>
      <w:r w:rsidR="006810CE">
        <w:rPr>
          <w:rFonts w:ascii="Times New Roman" w:hAnsi="Times New Roman"/>
          <w:sz w:val="28"/>
          <w:szCs w:val="28"/>
        </w:rPr>
        <w:t xml:space="preserve"> </w:t>
      </w:r>
      <w:r w:rsidR="000A2DAD"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наружного освещения Елизаветовского</w:t>
      </w:r>
    </w:p>
    <w:p w:rsidR="006810CE" w:rsidRPr="0089768C" w:rsidRDefault="000A2DAD" w:rsidP="0089768C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  <w:r w:rsidR="006810CE" w:rsidRPr="006810CE">
        <w:rPr>
          <w:rFonts w:ascii="Times New Roman" w:hAnsi="Times New Roman"/>
          <w:sz w:val="28"/>
          <w:szCs w:val="28"/>
        </w:rPr>
        <w:t xml:space="preserve"> </w:t>
      </w:r>
      <w:r w:rsidR="006810CE">
        <w:rPr>
          <w:rFonts w:ascii="Times New Roman" w:hAnsi="Times New Roman"/>
          <w:sz w:val="28"/>
          <w:szCs w:val="28"/>
        </w:rPr>
        <w:t>на 202</w:t>
      </w:r>
      <w:r w:rsidR="006810CE" w:rsidRPr="00DD0EB4">
        <w:rPr>
          <w:rFonts w:ascii="Times New Roman" w:hAnsi="Times New Roman"/>
          <w:sz w:val="28"/>
          <w:szCs w:val="28"/>
        </w:rPr>
        <w:t>2</w:t>
      </w:r>
      <w:r w:rsidR="006810CE">
        <w:rPr>
          <w:rFonts w:ascii="Times New Roman" w:hAnsi="Times New Roman"/>
          <w:sz w:val="28"/>
          <w:szCs w:val="28"/>
        </w:rPr>
        <w:t xml:space="preserve"> год</w:t>
      </w:r>
      <w:r w:rsidR="002069A5">
        <w:rPr>
          <w:rFonts w:ascii="Times New Roman" w:hAnsi="Times New Roman"/>
          <w:sz w:val="28"/>
          <w:szCs w:val="28"/>
        </w:rPr>
        <w:t>»</w:t>
      </w:r>
    </w:p>
    <w:p w:rsidR="00606C5B" w:rsidRDefault="00606C5B" w:rsidP="006810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38F5" w:rsidRPr="002D1B47" w:rsidRDefault="000C2ED9" w:rsidP="00C738F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7873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Елизаветовского сельского поселения Азовского района от 27.10.2022 № 42 «О внесении изменений и дополнений в бюджет </w:t>
      </w:r>
      <w:r w:rsidRPr="00F17873">
        <w:rPr>
          <w:rFonts w:ascii="Times New Roman" w:eastAsia="SimSun" w:hAnsi="Times New Roman" w:cs="Times New Roman"/>
          <w:kern w:val="2"/>
          <w:sz w:val="28"/>
          <w:szCs w:val="28"/>
        </w:rPr>
        <w:t>Елизаветовского</w:t>
      </w:r>
      <w:r w:rsidRPr="00F17873">
        <w:rPr>
          <w:rFonts w:ascii="Times New Roman" w:hAnsi="Times New Roman" w:cs="Times New Roman"/>
          <w:sz w:val="28"/>
          <w:szCs w:val="28"/>
        </w:rPr>
        <w:t xml:space="preserve"> сельского поселения Азовского района на 2022 год и плановый период 2023 и 2024 годов»</w:t>
      </w:r>
      <w:r w:rsidR="00C738F5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</w:t>
      </w:r>
      <w:r w:rsid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становлением А</w:t>
      </w:r>
      <w:r w:rsidR="00C738F5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r w:rsid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8F5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  <w:r w:rsid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25.11</w:t>
      </w:r>
      <w:r w:rsid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38F5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C738F5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738F5" w:rsidRPr="00C738F5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  <w:r w:rsidR="00C738F5" w:rsidRPr="00C738F5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 </w:t>
      </w:r>
      <w:r w:rsid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31.10.2018 года  </w:t>
      </w:r>
      <w:r w:rsidR="00C738F5" w:rsidRP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 «Об утверждении муниципальной программы «Развитие</w:t>
      </w:r>
      <w:r w:rsid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8F5" w:rsidRP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 наружного</w:t>
      </w:r>
      <w:proofErr w:type="gramEnd"/>
      <w:r w:rsidR="00C738F5" w:rsidRP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 Елизаветовского</w:t>
      </w:r>
      <w:r w:rsid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8F5" w:rsidRP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поселения»</w:t>
      </w:r>
      <w:r w:rsidR="00C738F5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8F5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8F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738F5" w:rsidRPr="002D1B47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C73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8F5" w:rsidRPr="002D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738F5" w:rsidRPr="002D1B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C738F5"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AA35FA" w:rsidRDefault="00FE1331" w:rsidP="00AA35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AA35FA">
        <w:rPr>
          <w:rFonts w:ascii="Times New Roman" w:hAnsi="Times New Roman" w:cs="Times New Roman"/>
          <w:sz w:val="28"/>
          <w:szCs w:val="28"/>
        </w:rPr>
        <w:t>1.</w:t>
      </w:r>
      <w:r w:rsidR="00CA3F38" w:rsidRPr="00CA3F38">
        <w:rPr>
          <w:rFonts w:ascii="Times New Roman" w:hAnsi="Times New Roman" w:cs="Times New Roman"/>
          <w:sz w:val="28"/>
          <w:szCs w:val="28"/>
        </w:rPr>
        <w:t xml:space="preserve"> </w:t>
      </w:r>
      <w:r w:rsidR="00CA3F38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CA3F38" w:rsidRPr="00224AEB">
        <w:rPr>
          <w:rFonts w:ascii="Times New Roman" w:hAnsi="Times New Roman" w:cs="Times New Roman"/>
          <w:sz w:val="28"/>
          <w:szCs w:val="28"/>
        </w:rPr>
        <w:t xml:space="preserve">  </w:t>
      </w:r>
      <w:r w:rsidR="00CA3F38">
        <w:rPr>
          <w:rFonts w:ascii="Times New Roman" w:hAnsi="Times New Roman" w:cs="Times New Roman"/>
          <w:sz w:val="28"/>
          <w:szCs w:val="28"/>
        </w:rPr>
        <w:t>П</w:t>
      </w:r>
      <w:r w:rsidR="00CA3F38" w:rsidRPr="00224AEB">
        <w:rPr>
          <w:rFonts w:ascii="Times New Roman" w:hAnsi="Times New Roman" w:cs="Times New Roman"/>
          <w:sz w:val="28"/>
          <w:szCs w:val="28"/>
        </w:rPr>
        <w:t xml:space="preserve">лан реализации муниципальной программы </w:t>
      </w:r>
      <w:r w:rsidR="00510B9F" w:rsidRPr="00AA35FA">
        <w:rPr>
          <w:rFonts w:ascii="Times New Roman" w:hAnsi="Times New Roman" w:cs="Times New Roman"/>
          <w:sz w:val="28"/>
          <w:szCs w:val="28"/>
        </w:rPr>
        <w:t>«</w:t>
      </w:r>
      <w:r w:rsidR="00604BC6" w:rsidRPr="00AA35F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="002A2A91" w:rsidRPr="00AA35FA">
        <w:rPr>
          <w:rFonts w:ascii="Times New Roman" w:hAnsi="Times New Roman" w:cs="Times New Roman"/>
          <w:sz w:val="28"/>
          <w:szCs w:val="28"/>
        </w:rPr>
        <w:t>» на 20</w:t>
      </w:r>
      <w:r w:rsidR="00D94CFB" w:rsidRPr="00AA35FA">
        <w:rPr>
          <w:rFonts w:ascii="Times New Roman" w:hAnsi="Times New Roman" w:cs="Times New Roman"/>
          <w:sz w:val="28"/>
          <w:szCs w:val="28"/>
        </w:rPr>
        <w:t>2</w:t>
      </w:r>
      <w:r w:rsidR="00DD0EB4">
        <w:rPr>
          <w:rFonts w:ascii="Times New Roman" w:hAnsi="Times New Roman" w:cs="Times New Roman"/>
          <w:sz w:val="28"/>
          <w:szCs w:val="28"/>
        </w:rPr>
        <w:t>2</w:t>
      </w:r>
      <w:r w:rsidR="00510B9F" w:rsidRPr="00AA35FA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AA35F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AA35F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CA3F38" w:rsidRPr="00CA3F38" w:rsidRDefault="00CA3F38" w:rsidP="00CA3F38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CA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CA3F38" w:rsidRPr="00CA3F38" w:rsidRDefault="00CA3F38" w:rsidP="00CA3F38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CA3F38" w:rsidRPr="00CA3F38" w:rsidRDefault="00CA3F38" w:rsidP="00CA3F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CA3F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F38" w:rsidRPr="00CA3F38" w:rsidRDefault="00CA3F38" w:rsidP="00CA3F3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постановления</w:t>
      </w:r>
      <w:r w:rsidR="00404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Главу А</w:t>
      </w:r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CA3F38" w:rsidRPr="00CA3F38" w:rsidRDefault="00CA3F38" w:rsidP="00CA3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F38" w:rsidRPr="00CA3F38" w:rsidRDefault="00CA3F38" w:rsidP="00CA3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CA3F38" w:rsidRPr="00CA3F38" w:rsidRDefault="00CA3F38" w:rsidP="00CA3F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   В.С. </w:t>
      </w:r>
      <w:proofErr w:type="gramStart"/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DD0EB4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604BC6" w:rsidRDefault="00B10FA9" w:rsidP="00604BC6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C6DFE">
        <w:rPr>
          <w:rFonts w:ascii="Times New Roman" w:eastAsia="Times New Roman" w:hAnsi="Times New Roman" w:cs="Times New Roman"/>
          <w:sz w:val="26"/>
          <w:szCs w:val="26"/>
          <w:lang w:eastAsia="ru-RU"/>
        </w:rPr>
        <w:t>30.11</w:t>
      </w:r>
      <w:r w:rsidR="00C14FDC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bookmarkStart w:id="0" w:name="Par1054"/>
      <w:bookmarkEnd w:id="0"/>
      <w:r w:rsidR="006C6DFE">
        <w:rPr>
          <w:rFonts w:ascii="Times New Roman" w:eastAsia="Times New Roman" w:hAnsi="Times New Roman" w:cs="Times New Roman"/>
          <w:sz w:val="26"/>
          <w:szCs w:val="26"/>
          <w:lang w:eastAsia="ru-RU"/>
        </w:rPr>
        <w:t>193</w:t>
      </w:r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606C5B" w:rsidRPr="00657EB4" w:rsidRDefault="00CE638C" w:rsidP="00657E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04BC6" w:rsidRPr="00604BC6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4B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DD0EB4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6"/>
        <w:gridCol w:w="1275"/>
      </w:tblGrid>
      <w:tr w:rsidR="00604BC6" w:rsidRPr="00604BC6" w:rsidTr="00604BC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604BC6" w:rsidRPr="00604BC6" w:rsidTr="00604BC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604BC6" w:rsidRPr="00604BC6" w:rsidRDefault="00604BC6" w:rsidP="00604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45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5"/>
        <w:gridCol w:w="1276"/>
      </w:tblGrid>
      <w:tr w:rsidR="00604BC6" w:rsidRPr="00604BC6" w:rsidTr="00604BC6">
        <w:trPr>
          <w:tblHeader/>
          <w:tblCellSpacing w:w="5" w:type="nil"/>
        </w:trPr>
        <w:tc>
          <w:tcPr>
            <w:tcW w:w="567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4BC6" w:rsidRPr="00604BC6" w:rsidTr="00604BC6">
        <w:trPr>
          <w:tblCellSpacing w:w="5" w:type="nil"/>
        </w:trPr>
        <w:tc>
          <w:tcPr>
            <w:tcW w:w="567" w:type="dxa"/>
          </w:tcPr>
          <w:p w:rsidR="00604BC6" w:rsidRPr="00657EB4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604BC6" w:rsidRPr="00604BC6" w:rsidRDefault="00604BC6" w:rsidP="00604BC6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04BC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Подпрограмма  1 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«</w:t>
            </w: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сетей наружного освещения</w:t>
            </w:r>
            <w:r w:rsidRPr="00604BC6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»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268" w:type="dxa"/>
          </w:tcPr>
          <w:p w:rsidR="00604BC6" w:rsidRPr="00657EB4" w:rsidRDefault="00604BC6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04BC6" w:rsidRPr="00604BC6" w:rsidRDefault="00C336E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1488,5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04BC6" w:rsidRDefault="00C336E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1488,5</w:t>
            </w:r>
          </w:p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36E0" w:rsidRPr="00604BC6" w:rsidTr="00604BC6">
        <w:trPr>
          <w:tblCellSpacing w:w="5" w:type="nil"/>
        </w:trPr>
        <w:tc>
          <w:tcPr>
            <w:tcW w:w="567" w:type="dxa"/>
          </w:tcPr>
          <w:p w:rsidR="00C336E0" w:rsidRPr="00657EB4" w:rsidRDefault="00C336E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C336E0" w:rsidRPr="00604BC6" w:rsidRDefault="00C336E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C336E0" w:rsidRPr="00604BC6" w:rsidRDefault="00C336E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Расходы на мероприятия по оплате и обслуживанию уличного освещения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268" w:type="dxa"/>
          </w:tcPr>
          <w:p w:rsidR="00C336E0" w:rsidRPr="00657EB4" w:rsidRDefault="00C336E0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C336E0" w:rsidRPr="00604BC6" w:rsidRDefault="00C336E0" w:rsidP="0060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 потребления электроэнергии;</w:t>
            </w:r>
          </w:p>
          <w:p w:rsidR="00C336E0" w:rsidRPr="00604BC6" w:rsidRDefault="00C336E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уровня износа сети уличного освещения</w:t>
            </w:r>
          </w:p>
        </w:tc>
        <w:tc>
          <w:tcPr>
            <w:tcW w:w="1560" w:type="dxa"/>
          </w:tcPr>
          <w:p w:rsidR="00C336E0" w:rsidRPr="00604BC6" w:rsidRDefault="00C336E0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весь </w:t>
            </w:r>
            <w:r w:rsidRPr="00604B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C336E0" w:rsidRDefault="00C336E0">
            <w:r w:rsidRPr="002C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1488,5</w:t>
            </w:r>
          </w:p>
        </w:tc>
        <w:tc>
          <w:tcPr>
            <w:tcW w:w="1276" w:type="dxa"/>
          </w:tcPr>
          <w:p w:rsidR="00C336E0" w:rsidRPr="00604BC6" w:rsidRDefault="00C336E0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C336E0" w:rsidRDefault="00C336E0">
            <w:r w:rsidRPr="00C77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1488,5</w:t>
            </w:r>
          </w:p>
        </w:tc>
        <w:tc>
          <w:tcPr>
            <w:tcW w:w="1276" w:type="dxa"/>
          </w:tcPr>
          <w:p w:rsidR="00C336E0" w:rsidRPr="00604BC6" w:rsidRDefault="00C336E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36E0" w:rsidRPr="00604BC6" w:rsidTr="00604BC6">
        <w:trPr>
          <w:tblCellSpacing w:w="5" w:type="nil"/>
        </w:trPr>
        <w:tc>
          <w:tcPr>
            <w:tcW w:w="567" w:type="dxa"/>
          </w:tcPr>
          <w:p w:rsidR="00C336E0" w:rsidRPr="00657EB4" w:rsidRDefault="00C336E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C336E0" w:rsidRPr="00604BC6" w:rsidRDefault="00C336E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C336E0" w:rsidRPr="00604BC6" w:rsidRDefault="00C336E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Оплата за уличное освещение и обслуживанию уличного освещения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268" w:type="dxa"/>
          </w:tcPr>
          <w:p w:rsidR="00C336E0" w:rsidRPr="00657EB4" w:rsidRDefault="00C336E0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C336E0" w:rsidRPr="00604BC6" w:rsidRDefault="00C336E0" w:rsidP="0060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 потребления электроэнергии;</w:t>
            </w:r>
          </w:p>
          <w:p w:rsidR="00C336E0" w:rsidRPr="00604BC6" w:rsidRDefault="00C336E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336E0" w:rsidRPr="00604BC6" w:rsidRDefault="00C336E0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весь </w:t>
            </w:r>
            <w:r w:rsidRPr="00604B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C336E0" w:rsidRDefault="00C336E0">
            <w:r w:rsidRPr="002C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1488,5</w:t>
            </w:r>
          </w:p>
        </w:tc>
        <w:tc>
          <w:tcPr>
            <w:tcW w:w="1276" w:type="dxa"/>
          </w:tcPr>
          <w:p w:rsidR="00C336E0" w:rsidRPr="00604BC6" w:rsidRDefault="00C336E0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C336E0" w:rsidRDefault="00C336E0">
            <w:r w:rsidRPr="00C77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1488,5</w:t>
            </w:r>
          </w:p>
        </w:tc>
        <w:tc>
          <w:tcPr>
            <w:tcW w:w="1276" w:type="dxa"/>
          </w:tcPr>
          <w:p w:rsidR="00C336E0" w:rsidRPr="00604BC6" w:rsidRDefault="00C336E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36E0" w:rsidRPr="00604BC6" w:rsidTr="00604BC6">
        <w:trPr>
          <w:tblCellSpacing w:w="5" w:type="nil"/>
        </w:trPr>
        <w:tc>
          <w:tcPr>
            <w:tcW w:w="567" w:type="dxa"/>
          </w:tcPr>
          <w:p w:rsidR="00C336E0" w:rsidRPr="00657EB4" w:rsidRDefault="00C336E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C336E0" w:rsidRPr="00604BC6" w:rsidRDefault="00C336E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C336E0" w:rsidRPr="00604BC6" w:rsidRDefault="00C336E0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336E0" w:rsidRPr="00604BC6" w:rsidRDefault="00C336E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336E0" w:rsidRPr="00604BC6" w:rsidRDefault="00C336E0" w:rsidP="00604BC6">
            <w:pPr>
              <w:shd w:val="clear" w:color="auto" w:fill="FFFFFF"/>
              <w:spacing w:after="0" w:line="264" w:lineRule="exact"/>
              <w:ind w:left="163" w:right="15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336E0" w:rsidRDefault="00C336E0">
            <w:r w:rsidRPr="002C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1488,5</w:t>
            </w:r>
          </w:p>
        </w:tc>
        <w:tc>
          <w:tcPr>
            <w:tcW w:w="1276" w:type="dxa"/>
          </w:tcPr>
          <w:p w:rsidR="00C336E0" w:rsidRPr="00604BC6" w:rsidRDefault="00C336E0" w:rsidP="0001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C336E0" w:rsidRDefault="00C336E0">
            <w:r w:rsidRPr="00C77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1488,5</w:t>
            </w:r>
          </w:p>
        </w:tc>
        <w:tc>
          <w:tcPr>
            <w:tcW w:w="1276" w:type="dxa"/>
          </w:tcPr>
          <w:p w:rsidR="00C336E0" w:rsidRPr="00604BC6" w:rsidRDefault="00C336E0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7EB4" w:rsidRDefault="00657EB4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03E5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04B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DD0EB4">
      <w:footerReference w:type="even" r:id="rId10"/>
      <w:footerReference w:type="default" r:id="rId11"/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BF" w:rsidRDefault="007151BF" w:rsidP="008667E1">
      <w:pPr>
        <w:spacing w:after="0" w:line="240" w:lineRule="auto"/>
      </w:pPr>
      <w:r>
        <w:separator/>
      </w:r>
    </w:p>
  </w:endnote>
  <w:endnote w:type="continuationSeparator" w:id="0">
    <w:p w:rsidR="007151BF" w:rsidRDefault="007151BF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BF" w:rsidRDefault="007151BF" w:rsidP="008667E1">
      <w:pPr>
        <w:spacing w:after="0" w:line="240" w:lineRule="auto"/>
      </w:pPr>
      <w:r>
        <w:separator/>
      </w:r>
    </w:p>
  </w:footnote>
  <w:footnote w:type="continuationSeparator" w:id="0">
    <w:p w:rsidR="007151BF" w:rsidRDefault="007151BF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0EC2"/>
    <w:rsid w:val="000409C6"/>
    <w:rsid w:val="00061B40"/>
    <w:rsid w:val="000A2DAD"/>
    <w:rsid w:val="000A7189"/>
    <w:rsid w:val="000B2027"/>
    <w:rsid w:val="000C2ED9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1BFE"/>
    <w:rsid w:val="001C3462"/>
    <w:rsid w:val="001E28EA"/>
    <w:rsid w:val="001F155C"/>
    <w:rsid w:val="002069A5"/>
    <w:rsid w:val="00264776"/>
    <w:rsid w:val="00271AC8"/>
    <w:rsid w:val="0027360A"/>
    <w:rsid w:val="00273D5B"/>
    <w:rsid w:val="00283C1F"/>
    <w:rsid w:val="002908E3"/>
    <w:rsid w:val="002A2A91"/>
    <w:rsid w:val="002B52E8"/>
    <w:rsid w:val="002D5542"/>
    <w:rsid w:val="002F0B59"/>
    <w:rsid w:val="003353C6"/>
    <w:rsid w:val="003376BF"/>
    <w:rsid w:val="00346159"/>
    <w:rsid w:val="0038216C"/>
    <w:rsid w:val="003836FE"/>
    <w:rsid w:val="003C03E5"/>
    <w:rsid w:val="003C3B3C"/>
    <w:rsid w:val="003D31DB"/>
    <w:rsid w:val="004049FC"/>
    <w:rsid w:val="0045375D"/>
    <w:rsid w:val="0048651A"/>
    <w:rsid w:val="004929B8"/>
    <w:rsid w:val="004E7071"/>
    <w:rsid w:val="004E7EEF"/>
    <w:rsid w:val="00500239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33C9"/>
    <w:rsid w:val="005E45E2"/>
    <w:rsid w:val="005F5F1D"/>
    <w:rsid w:val="00604BC6"/>
    <w:rsid w:val="00606C5B"/>
    <w:rsid w:val="00620099"/>
    <w:rsid w:val="00656384"/>
    <w:rsid w:val="00657766"/>
    <w:rsid w:val="00657EB4"/>
    <w:rsid w:val="006617A4"/>
    <w:rsid w:val="00667007"/>
    <w:rsid w:val="006810CE"/>
    <w:rsid w:val="006A1EB4"/>
    <w:rsid w:val="006C44DC"/>
    <w:rsid w:val="006C6DFE"/>
    <w:rsid w:val="006E6B06"/>
    <w:rsid w:val="007151BF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41CAA"/>
    <w:rsid w:val="0085542D"/>
    <w:rsid w:val="008667E1"/>
    <w:rsid w:val="00881783"/>
    <w:rsid w:val="00885B29"/>
    <w:rsid w:val="0089768C"/>
    <w:rsid w:val="008A5C75"/>
    <w:rsid w:val="008B23E3"/>
    <w:rsid w:val="008C3863"/>
    <w:rsid w:val="008E3E53"/>
    <w:rsid w:val="008F4CE4"/>
    <w:rsid w:val="008F5C76"/>
    <w:rsid w:val="009409F6"/>
    <w:rsid w:val="00963641"/>
    <w:rsid w:val="00985187"/>
    <w:rsid w:val="009A045E"/>
    <w:rsid w:val="009D1872"/>
    <w:rsid w:val="009D4CE1"/>
    <w:rsid w:val="00A16BDD"/>
    <w:rsid w:val="00A510F6"/>
    <w:rsid w:val="00A664DF"/>
    <w:rsid w:val="00AA35FA"/>
    <w:rsid w:val="00AA7A4E"/>
    <w:rsid w:val="00AB5446"/>
    <w:rsid w:val="00AE19C5"/>
    <w:rsid w:val="00B02773"/>
    <w:rsid w:val="00B10FA9"/>
    <w:rsid w:val="00B355B6"/>
    <w:rsid w:val="00B51C5B"/>
    <w:rsid w:val="00BD5731"/>
    <w:rsid w:val="00BD62FB"/>
    <w:rsid w:val="00C118BB"/>
    <w:rsid w:val="00C14FDC"/>
    <w:rsid w:val="00C336E0"/>
    <w:rsid w:val="00C60886"/>
    <w:rsid w:val="00C738F5"/>
    <w:rsid w:val="00C8466D"/>
    <w:rsid w:val="00CA3F38"/>
    <w:rsid w:val="00CB3801"/>
    <w:rsid w:val="00CC320C"/>
    <w:rsid w:val="00CE638C"/>
    <w:rsid w:val="00D06AD6"/>
    <w:rsid w:val="00D151F9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B062F"/>
    <w:rsid w:val="00DD0EB4"/>
    <w:rsid w:val="00DD126B"/>
    <w:rsid w:val="00DD1D55"/>
    <w:rsid w:val="00DD38A8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20</cp:revision>
  <cp:lastPrinted>2017-01-26T05:29:00Z</cp:lastPrinted>
  <dcterms:created xsi:type="dcterms:W3CDTF">2022-01-09T16:38:00Z</dcterms:created>
  <dcterms:modified xsi:type="dcterms:W3CDTF">2022-12-01T13:02:00Z</dcterms:modified>
</cp:coreProperties>
</file>