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16" w:rsidRDefault="008D2B16">
      <w:pPr>
        <w:rPr>
          <w:b/>
          <w:spacing w:val="30"/>
          <w:sz w:val="26"/>
          <w:szCs w:val="26"/>
        </w:rPr>
      </w:pPr>
    </w:p>
    <w:p w:rsidR="008D2B16" w:rsidRDefault="006E2C85">
      <w:pPr>
        <w:jc w:val="center"/>
        <w:rPr>
          <w:sz w:val="28"/>
          <w:szCs w:val="28"/>
        </w:rPr>
      </w:pPr>
      <w:bookmarkStart w:id="0" w:name="bookmark1"/>
      <w:r>
        <w:rPr>
          <w:sz w:val="28"/>
          <w:szCs w:val="28"/>
        </w:rPr>
        <w:t>РОССИЙСКАЯ ФЕДЕРАЦИЯ</w:t>
      </w:r>
    </w:p>
    <w:p w:rsidR="008D2B16" w:rsidRDefault="006E2C8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   АЗОВСКИЙ РАЙОН</w:t>
      </w:r>
    </w:p>
    <w:p w:rsidR="008D2B16" w:rsidRDefault="006E2C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8D2B16" w:rsidRDefault="006E2C85">
      <w:pPr>
        <w:jc w:val="center"/>
        <w:rPr>
          <w:sz w:val="28"/>
          <w:szCs w:val="28"/>
        </w:rPr>
      </w:pPr>
      <w:r>
        <w:rPr>
          <w:sz w:val="28"/>
          <w:szCs w:val="28"/>
        </w:rPr>
        <w:t>«ЕЛИЗАВЕТОВСКОЕ СЕЛЬСКОЕ ПОСЕЛЕНИЕ»</w:t>
      </w:r>
    </w:p>
    <w:p w:rsidR="008D2B16" w:rsidRDefault="008D2B16">
      <w:pPr>
        <w:jc w:val="center"/>
        <w:rPr>
          <w:sz w:val="28"/>
          <w:szCs w:val="28"/>
        </w:rPr>
      </w:pPr>
    </w:p>
    <w:p w:rsidR="008D2B16" w:rsidRDefault="006E2C8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ЕЛИЗАВЕТОВСКОГО СЕЛЬСКОГО ПОСЕЛЕНИЯ</w:t>
      </w:r>
    </w:p>
    <w:p w:rsidR="008D2B16" w:rsidRDefault="008D2B16">
      <w:pPr>
        <w:jc w:val="center"/>
        <w:rPr>
          <w:sz w:val="28"/>
          <w:szCs w:val="28"/>
        </w:rPr>
      </w:pPr>
    </w:p>
    <w:p w:rsidR="008D2B16" w:rsidRDefault="008D2B16">
      <w:pPr>
        <w:jc w:val="center"/>
        <w:rPr>
          <w:sz w:val="28"/>
          <w:szCs w:val="28"/>
        </w:rPr>
      </w:pPr>
    </w:p>
    <w:p w:rsidR="008D2B16" w:rsidRDefault="006E2C8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D2B16" w:rsidRDefault="008D2B1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D2B16" w:rsidRDefault="00C22654">
      <w:pPr>
        <w:rPr>
          <w:sz w:val="28"/>
          <w:szCs w:val="28"/>
        </w:rPr>
      </w:pPr>
      <w:r w:rsidRPr="00C22654">
        <w:rPr>
          <w:sz w:val="28"/>
          <w:szCs w:val="28"/>
        </w:rPr>
        <w:t>28.12.2021</w:t>
      </w:r>
      <w:r w:rsidR="006E2C85">
        <w:rPr>
          <w:sz w:val="28"/>
          <w:szCs w:val="28"/>
        </w:rPr>
        <w:t xml:space="preserve">                                              № </w:t>
      </w:r>
      <w:r>
        <w:rPr>
          <w:sz w:val="28"/>
          <w:szCs w:val="28"/>
        </w:rPr>
        <w:t>165</w:t>
      </w:r>
      <w:r w:rsidR="006E2C85">
        <w:rPr>
          <w:sz w:val="28"/>
          <w:szCs w:val="28"/>
        </w:rPr>
        <w:t xml:space="preserve">                           с. Елизаветовка</w:t>
      </w:r>
    </w:p>
    <w:p w:rsidR="008D2B16" w:rsidRDefault="008D2B16">
      <w:pPr>
        <w:widowControl w:val="0"/>
        <w:autoSpaceDE w:val="0"/>
        <w:jc w:val="center"/>
        <w:rPr>
          <w:sz w:val="28"/>
          <w:szCs w:val="28"/>
          <w:lang w:eastAsia="ar-SA"/>
        </w:rPr>
      </w:pPr>
    </w:p>
    <w:p w:rsidR="008D2B16" w:rsidRDefault="006E2C85" w:rsidP="00C22654">
      <w:pPr>
        <w:widowControl w:val="0"/>
        <w:suppressAutoHyphens/>
        <w:autoSpaceDE w:val="0"/>
        <w:jc w:val="center"/>
        <w:rPr>
          <w:rFonts w:eastAsia="MS Mincho" w:cs="MS Mincho"/>
          <w:sz w:val="28"/>
          <w:szCs w:val="28"/>
          <w:lang w:bidi="ru-RU"/>
        </w:rPr>
      </w:pPr>
      <w:r>
        <w:rPr>
          <w:rFonts w:eastAsia="MS Mincho" w:cs="MS Mincho"/>
          <w:sz w:val="28"/>
          <w:szCs w:val="28"/>
          <w:lang w:bidi="ru-RU"/>
        </w:rPr>
        <w:t xml:space="preserve">Об утверждении </w:t>
      </w:r>
      <w:proofErr w:type="gramStart"/>
      <w:r>
        <w:rPr>
          <w:rFonts w:eastAsia="MS Mincho" w:cs="MS Mincho"/>
          <w:sz w:val="28"/>
          <w:szCs w:val="28"/>
          <w:lang w:bidi="ru-RU"/>
        </w:rPr>
        <w:t>муниципального</w:t>
      </w:r>
      <w:proofErr w:type="gramEnd"/>
    </w:p>
    <w:p w:rsidR="008D2B16" w:rsidRDefault="006E2C85" w:rsidP="00C22654">
      <w:pPr>
        <w:widowControl w:val="0"/>
        <w:suppressAutoHyphens/>
        <w:autoSpaceDE w:val="0"/>
        <w:jc w:val="center"/>
        <w:rPr>
          <w:rFonts w:eastAsia="MS Mincho" w:cs="MS Mincho"/>
          <w:sz w:val="28"/>
          <w:szCs w:val="28"/>
          <w:lang w:bidi="ru-RU"/>
        </w:rPr>
      </w:pPr>
      <w:r>
        <w:rPr>
          <w:rFonts w:eastAsia="MS Mincho" w:cs="MS Mincho"/>
          <w:sz w:val="28"/>
          <w:szCs w:val="28"/>
          <w:lang w:bidi="ru-RU"/>
        </w:rPr>
        <w:t xml:space="preserve">задания </w:t>
      </w:r>
      <w:proofErr w:type="gramStart"/>
      <w:r>
        <w:rPr>
          <w:rFonts w:eastAsia="MS Mincho" w:cs="MS Mincho"/>
          <w:sz w:val="28"/>
          <w:szCs w:val="28"/>
          <w:lang w:bidi="ru-RU"/>
        </w:rPr>
        <w:t>Муниципальному</w:t>
      </w:r>
      <w:proofErr w:type="gramEnd"/>
    </w:p>
    <w:p w:rsidR="008D2B16" w:rsidRDefault="006E2C85" w:rsidP="00C22654">
      <w:pPr>
        <w:widowControl w:val="0"/>
        <w:suppressAutoHyphens/>
        <w:autoSpaceDE w:val="0"/>
        <w:jc w:val="center"/>
        <w:rPr>
          <w:rFonts w:eastAsia="MS Mincho" w:cs="MS Mincho"/>
          <w:sz w:val="28"/>
          <w:szCs w:val="28"/>
          <w:lang w:bidi="ru-RU"/>
        </w:rPr>
      </w:pPr>
      <w:r>
        <w:rPr>
          <w:rFonts w:eastAsia="MS Mincho" w:cs="MS Mincho"/>
          <w:sz w:val="28"/>
          <w:szCs w:val="28"/>
          <w:lang w:bidi="ru-RU"/>
        </w:rPr>
        <w:t>бюджетному учреждению культуры</w:t>
      </w:r>
    </w:p>
    <w:p w:rsidR="008D2B16" w:rsidRDefault="006E2C85" w:rsidP="00C22654">
      <w:pPr>
        <w:widowControl w:val="0"/>
        <w:suppressAutoHyphens/>
        <w:autoSpaceDE w:val="0"/>
        <w:jc w:val="center"/>
        <w:rPr>
          <w:rFonts w:eastAsia="MS Mincho" w:cs="MS Mincho"/>
          <w:sz w:val="28"/>
          <w:szCs w:val="28"/>
          <w:lang w:bidi="ru-RU"/>
        </w:rPr>
      </w:pPr>
      <w:r>
        <w:rPr>
          <w:rFonts w:eastAsia="MS Mincho" w:cs="MS Mincho"/>
          <w:sz w:val="28"/>
          <w:szCs w:val="28"/>
          <w:lang w:bidi="ru-RU"/>
        </w:rPr>
        <w:t>«Сельский Дом Культуры с. Елизаветовка»</w:t>
      </w:r>
    </w:p>
    <w:p w:rsidR="008D2B16" w:rsidRDefault="006E2C85" w:rsidP="00C22654">
      <w:pPr>
        <w:widowControl w:val="0"/>
        <w:suppressAutoHyphens/>
        <w:autoSpaceDE w:val="0"/>
        <w:jc w:val="center"/>
        <w:rPr>
          <w:rFonts w:eastAsia="MS Mincho" w:cs="MS Mincho"/>
          <w:sz w:val="28"/>
          <w:szCs w:val="28"/>
          <w:lang w:bidi="ru-RU"/>
        </w:rPr>
      </w:pPr>
      <w:r>
        <w:rPr>
          <w:rFonts w:eastAsia="MS Mincho" w:cs="MS Mincho"/>
          <w:sz w:val="28"/>
          <w:szCs w:val="28"/>
          <w:lang w:bidi="ru-RU"/>
        </w:rPr>
        <w:t>Елизаветовского сельского поселения</w:t>
      </w:r>
    </w:p>
    <w:p w:rsidR="008D2B16" w:rsidRDefault="008D2B16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rPr>
          <w:color w:val="000000"/>
          <w:kern w:val="2"/>
          <w:sz w:val="28"/>
          <w:szCs w:val="28"/>
        </w:rPr>
      </w:pPr>
    </w:p>
    <w:p w:rsidR="008D2B16" w:rsidRDefault="006E2C85">
      <w:pPr>
        <w:widowControl w:val="0"/>
        <w:suppressAutoHyphens/>
        <w:autoSpaceDE w:val="0"/>
        <w:ind w:firstLine="540"/>
        <w:jc w:val="both"/>
        <w:rPr>
          <w:rFonts w:eastAsia="Arial" w:cs="Arial"/>
          <w:sz w:val="28"/>
          <w:szCs w:val="28"/>
          <w:lang w:bidi="ru-RU"/>
        </w:rPr>
      </w:pPr>
      <w:proofErr w:type="gramStart"/>
      <w:r>
        <w:rPr>
          <w:rFonts w:eastAsia="MS Mincho"/>
          <w:sz w:val="28"/>
          <w:szCs w:val="28"/>
          <w:lang w:bidi="ru-RU"/>
        </w:rPr>
        <w:t>Руководствуясь Федеральным законом от 08.05.2010</w:t>
      </w:r>
      <w:r>
        <w:rPr>
          <w:rFonts w:eastAsia="MS Mincho"/>
          <w:sz w:val="28"/>
          <w:szCs w:val="28"/>
          <w:lang w:bidi="ru-RU"/>
        </w:rPr>
        <w:t xml:space="preserve"> года № 83-ФЗ                     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</w:t>
      </w:r>
      <w:r w:rsidR="00C22654">
        <w:rPr>
          <w:rFonts w:eastAsia="MS Mincho"/>
          <w:sz w:val="28"/>
          <w:szCs w:val="28"/>
          <w:lang w:bidi="ru-RU"/>
        </w:rPr>
        <w:t>) учреждений», постановлениями А</w:t>
      </w:r>
      <w:r>
        <w:rPr>
          <w:rFonts w:eastAsia="MS Mincho"/>
          <w:sz w:val="28"/>
          <w:szCs w:val="28"/>
          <w:lang w:bidi="ru-RU"/>
        </w:rPr>
        <w:t>дминистрации Елизаветовского сельс</w:t>
      </w:r>
      <w:r>
        <w:rPr>
          <w:rFonts w:eastAsia="MS Mincho"/>
          <w:sz w:val="28"/>
          <w:szCs w:val="28"/>
          <w:lang w:bidi="ru-RU"/>
        </w:rPr>
        <w:t xml:space="preserve">кого поселения </w:t>
      </w:r>
      <w:r w:rsidRPr="00C22654">
        <w:rPr>
          <w:bCs/>
          <w:color w:val="000000"/>
          <w:sz w:val="28"/>
          <w:szCs w:val="28"/>
        </w:rPr>
        <w:t>№ 104 от 18.09.2020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г. «О порядке формирования муниципального задания на оказание муниципальных услуг (выполнение работ) в отношении муниципальных учреждений Елизаветовского сельского поселения и финансового обеспечения выполнения муниципаль</w:t>
      </w:r>
      <w:r>
        <w:rPr>
          <w:bCs/>
          <w:color w:val="000000"/>
          <w:sz w:val="28"/>
          <w:szCs w:val="28"/>
          <w:shd w:val="clear" w:color="auto" w:fill="FFFFFF"/>
        </w:rPr>
        <w:t xml:space="preserve">ного задания» </w:t>
      </w:r>
      <w:r>
        <w:rPr>
          <w:rFonts w:eastAsia="MS Mincho"/>
          <w:sz w:val="28"/>
          <w:szCs w:val="28"/>
          <w:lang w:bidi="ru-RU"/>
        </w:rPr>
        <w:t xml:space="preserve">и </w:t>
      </w:r>
      <w:r>
        <w:rPr>
          <w:bCs/>
          <w:color w:val="000000"/>
          <w:sz w:val="28"/>
          <w:szCs w:val="28"/>
          <w:shd w:val="clear" w:color="auto" w:fill="FFFFFF"/>
        </w:rPr>
        <w:t>№ 222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 xml:space="preserve"> от 08.12.2015 "Об утверждении ведомственного перечня муниципальных услуг и работ, оказываемых и выполняемых муниципальными бюджетными учреждениями Елизаветовского сельского поселения в сфере культуры"</w:t>
      </w:r>
      <w:r w:rsidR="00C22654">
        <w:rPr>
          <w:rFonts w:eastAsia="MS Mincho"/>
          <w:sz w:val="28"/>
          <w:szCs w:val="28"/>
          <w:lang w:bidi="ru-RU"/>
        </w:rPr>
        <w:t>, А</w:t>
      </w:r>
      <w:r>
        <w:rPr>
          <w:rFonts w:eastAsia="MS Mincho"/>
          <w:sz w:val="28"/>
          <w:szCs w:val="28"/>
          <w:lang w:bidi="ru-RU"/>
        </w:rPr>
        <w:t>дминистрация Елизаветовского се</w:t>
      </w:r>
      <w:r>
        <w:rPr>
          <w:rFonts w:eastAsia="MS Mincho"/>
          <w:sz w:val="28"/>
          <w:szCs w:val="28"/>
          <w:lang w:bidi="ru-RU"/>
        </w:rPr>
        <w:t xml:space="preserve">льского поселения </w:t>
      </w:r>
      <w:proofErr w:type="gramStart"/>
      <w:r w:rsidRPr="00C22654">
        <w:rPr>
          <w:rFonts w:eastAsia="MS Mincho"/>
          <w:b/>
          <w:sz w:val="28"/>
          <w:szCs w:val="28"/>
          <w:lang w:bidi="ru-RU"/>
        </w:rPr>
        <w:t>п</w:t>
      </w:r>
      <w:proofErr w:type="gramEnd"/>
      <w:r w:rsidRPr="00C22654">
        <w:rPr>
          <w:rFonts w:eastAsia="MS Mincho"/>
          <w:b/>
          <w:sz w:val="28"/>
          <w:szCs w:val="28"/>
          <w:lang w:bidi="ru-RU"/>
        </w:rPr>
        <w:t xml:space="preserve"> о с т а н о в л я е т</w:t>
      </w:r>
      <w:r>
        <w:rPr>
          <w:rFonts w:eastAsia="MS Mincho"/>
          <w:sz w:val="28"/>
          <w:szCs w:val="28"/>
          <w:lang w:bidi="ru-RU"/>
        </w:rPr>
        <w:t>:</w:t>
      </w:r>
    </w:p>
    <w:p w:rsidR="008D2B16" w:rsidRDefault="008D2B16">
      <w:pPr>
        <w:widowControl w:val="0"/>
        <w:suppressAutoHyphens/>
        <w:autoSpaceDE w:val="0"/>
        <w:ind w:firstLine="540"/>
        <w:jc w:val="both"/>
        <w:rPr>
          <w:rFonts w:eastAsia="Arial" w:cs="Arial"/>
          <w:sz w:val="28"/>
          <w:szCs w:val="28"/>
          <w:lang w:bidi="ru-RU"/>
        </w:rPr>
      </w:pPr>
    </w:p>
    <w:p w:rsidR="008D2B16" w:rsidRDefault="006E2C85">
      <w:pPr>
        <w:widowControl w:val="0"/>
        <w:suppressAutoHyphens/>
        <w:autoSpaceDE w:val="0"/>
        <w:ind w:firstLine="540"/>
        <w:jc w:val="both"/>
        <w:rPr>
          <w:rFonts w:eastAsia="Arial" w:cs="Arial"/>
          <w:sz w:val="28"/>
          <w:szCs w:val="28"/>
          <w:lang w:bidi="ru-RU"/>
        </w:rPr>
      </w:pPr>
      <w:r>
        <w:rPr>
          <w:rFonts w:eastAsia="Arial" w:cs="Arial"/>
          <w:sz w:val="28"/>
          <w:szCs w:val="28"/>
          <w:lang w:bidi="ru-RU"/>
        </w:rPr>
        <w:t xml:space="preserve">1. Утвердить муниципальное задание </w:t>
      </w:r>
      <w:proofErr w:type="gramStart"/>
      <w:r>
        <w:rPr>
          <w:rFonts w:eastAsia="Arial" w:cs="Arial"/>
          <w:sz w:val="28"/>
          <w:szCs w:val="28"/>
          <w:lang w:bidi="ru-RU"/>
        </w:rPr>
        <w:t>Муниципальному</w:t>
      </w:r>
      <w:proofErr w:type="gramEnd"/>
      <w:r>
        <w:rPr>
          <w:rFonts w:eastAsia="Arial" w:cs="Arial"/>
          <w:sz w:val="28"/>
          <w:szCs w:val="28"/>
          <w:lang w:bidi="ru-RU"/>
        </w:rPr>
        <w:t xml:space="preserve"> бюджетному учреждению культуры «Сельский Дом Культуры с. Елизаветовка» Елизаветовского сельского поселения на </w:t>
      </w:r>
      <w:r w:rsidRPr="00C22654">
        <w:rPr>
          <w:rFonts w:eastAsia="Arial" w:cs="Arial"/>
          <w:sz w:val="28"/>
          <w:szCs w:val="28"/>
          <w:lang w:bidi="ru-RU"/>
        </w:rPr>
        <w:t>202</w:t>
      </w:r>
      <w:r w:rsidRPr="00C22654">
        <w:rPr>
          <w:rFonts w:eastAsia="Arial" w:cs="Arial"/>
          <w:sz w:val="28"/>
          <w:szCs w:val="28"/>
          <w:lang w:bidi="ru-RU"/>
        </w:rPr>
        <w:t>2</w:t>
      </w:r>
      <w:r w:rsidRPr="00C22654">
        <w:rPr>
          <w:rFonts w:eastAsia="Arial" w:cs="Arial"/>
          <w:sz w:val="28"/>
          <w:szCs w:val="28"/>
          <w:lang w:bidi="ru-RU"/>
        </w:rPr>
        <w:t xml:space="preserve"> год и плановый период </w:t>
      </w:r>
      <w:r w:rsidRPr="00C22654">
        <w:rPr>
          <w:rFonts w:eastAsia="Arial" w:cs="Arial"/>
          <w:sz w:val="28"/>
          <w:szCs w:val="28"/>
          <w:lang w:bidi="ru-RU"/>
        </w:rPr>
        <w:t>202</w:t>
      </w:r>
      <w:r w:rsidRPr="00C22654">
        <w:rPr>
          <w:rFonts w:eastAsia="Arial" w:cs="Arial"/>
          <w:sz w:val="28"/>
          <w:szCs w:val="28"/>
          <w:lang w:bidi="ru-RU"/>
        </w:rPr>
        <w:t>3</w:t>
      </w:r>
      <w:r w:rsidRPr="00C22654">
        <w:rPr>
          <w:rFonts w:eastAsia="Arial" w:cs="Arial"/>
          <w:sz w:val="28"/>
          <w:szCs w:val="28"/>
          <w:lang w:bidi="ru-RU"/>
        </w:rPr>
        <w:t xml:space="preserve"> и 202</w:t>
      </w:r>
      <w:r w:rsidRPr="00C22654">
        <w:rPr>
          <w:rFonts w:eastAsia="Arial" w:cs="Arial"/>
          <w:sz w:val="28"/>
          <w:szCs w:val="28"/>
          <w:lang w:bidi="ru-RU"/>
        </w:rPr>
        <w:t>4</w:t>
      </w:r>
      <w:r w:rsidRPr="00C22654">
        <w:rPr>
          <w:rFonts w:eastAsia="Arial" w:cs="Arial"/>
          <w:sz w:val="28"/>
          <w:szCs w:val="28"/>
          <w:lang w:bidi="ru-RU"/>
        </w:rPr>
        <w:t xml:space="preserve"> годов</w:t>
      </w:r>
      <w:r>
        <w:rPr>
          <w:rFonts w:eastAsia="Arial" w:cs="Arial"/>
          <w:sz w:val="28"/>
          <w:szCs w:val="28"/>
          <w:lang w:bidi="ru-RU"/>
        </w:rPr>
        <w:t>»,  согласно приложению к настоящему постановлению.</w:t>
      </w:r>
    </w:p>
    <w:p w:rsidR="008D2B16" w:rsidRDefault="006E2C8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момента его подписания и  подлежит размещению на официальном сайте Елизаветовского сельского поселения адресу </w:t>
      </w:r>
      <w:hyperlink r:id="rId8" w:history="1">
        <w:r>
          <w:rPr>
            <w:color w:val="0000FF"/>
            <w:sz w:val="28"/>
            <w:szCs w:val="28"/>
            <w:u w:val="single"/>
          </w:rPr>
          <w:t>http://www.elizavetovskoe.ru</w:t>
        </w:r>
      </w:hyperlink>
      <w:r>
        <w:rPr>
          <w:sz w:val="28"/>
          <w:szCs w:val="28"/>
        </w:rPr>
        <w:t>.</w:t>
      </w:r>
    </w:p>
    <w:p w:rsidR="008D2B16" w:rsidRDefault="006E2C85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Главу Администрации Елизаветовского сельского поселения  В.С.Лугового.</w:t>
      </w:r>
    </w:p>
    <w:p w:rsidR="008D2B16" w:rsidRDefault="008D2B16">
      <w:pPr>
        <w:tabs>
          <w:tab w:val="left" w:pos="851"/>
        </w:tabs>
        <w:jc w:val="both"/>
        <w:rPr>
          <w:sz w:val="28"/>
          <w:szCs w:val="28"/>
        </w:rPr>
      </w:pPr>
    </w:p>
    <w:p w:rsidR="008D2B16" w:rsidRDefault="008D2B16">
      <w:pPr>
        <w:tabs>
          <w:tab w:val="left" w:pos="851"/>
        </w:tabs>
        <w:jc w:val="both"/>
        <w:rPr>
          <w:sz w:val="28"/>
          <w:szCs w:val="28"/>
        </w:rPr>
      </w:pPr>
    </w:p>
    <w:p w:rsidR="008D2B16" w:rsidRDefault="00C2265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Глава А</w:t>
      </w:r>
      <w:r w:rsidR="006E2C85">
        <w:rPr>
          <w:sz w:val="28"/>
          <w:szCs w:val="28"/>
        </w:rPr>
        <w:t>дминистрации Елизаветовского</w:t>
      </w:r>
    </w:p>
    <w:p w:rsidR="008D2B16" w:rsidRDefault="006E2C8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сельского поселения                    </w:t>
      </w:r>
      <w:r>
        <w:rPr>
          <w:sz w:val="28"/>
          <w:szCs w:val="28"/>
        </w:rPr>
        <w:t xml:space="preserve">                                               В.С.Луговой</w:t>
      </w:r>
    </w:p>
    <w:p w:rsidR="008D2B16" w:rsidRDefault="008D2B16">
      <w:pPr>
        <w:tabs>
          <w:tab w:val="left" w:pos="851"/>
        </w:tabs>
        <w:jc w:val="both"/>
        <w:rPr>
          <w:sz w:val="28"/>
          <w:szCs w:val="28"/>
        </w:rPr>
        <w:sectPr w:rsidR="008D2B16">
          <w:headerReference w:type="default" r:id="rId9"/>
          <w:footerReference w:type="default" r:id="rId10"/>
          <w:footerReference w:type="first" r:id="rId11"/>
          <w:pgSz w:w="11909" w:h="16834"/>
          <w:pgMar w:top="284" w:right="851" w:bottom="851" w:left="1304" w:header="709" w:footer="709" w:gutter="0"/>
          <w:cols w:space="720"/>
          <w:titlePg/>
          <w:docGrid w:linePitch="360"/>
        </w:sectPr>
      </w:pPr>
    </w:p>
    <w:p w:rsidR="008D2B16" w:rsidRDefault="006E2C85">
      <w:pPr>
        <w:widowControl w:val="0"/>
        <w:tabs>
          <w:tab w:val="left" w:pos="11199"/>
        </w:tabs>
        <w:ind w:left="1119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к постановлению </w:t>
      </w:r>
    </w:p>
    <w:p w:rsidR="008D2B16" w:rsidRDefault="006E2C85">
      <w:pPr>
        <w:widowControl w:val="0"/>
        <w:tabs>
          <w:tab w:val="left" w:pos="11199"/>
        </w:tabs>
        <w:ind w:left="1119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Администрации Елизаветовского</w:t>
      </w:r>
    </w:p>
    <w:p w:rsidR="008D2B16" w:rsidRDefault="006E2C85">
      <w:pPr>
        <w:widowControl w:val="0"/>
        <w:tabs>
          <w:tab w:val="left" w:pos="11199"/>
        </w:tabs>
        <w:ind w:left="1119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сельского поселения </w:t>
      </w:r>
    </w:p>
    <w:p w:rsidR="008D2B16" w:rsidRDefault="006E2C85">
      <w:pPr>
        <w:widowControl w:val="0"/>
        <w:tabs>
          <w:tab w:val="left" w:pos="11199"/>
        </w:tabs>
        <w:ind w:left="1119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№ </w:t>
      </w:r>
      <w:r w:rsidR="00C22654">
        <w:rPr>
          <w:color w:val="000000"/>
          <w:sz w:val="24"/>
          <w:szCs w:val="24"/>
        </w:rPr>
        <w:t>165 от 28.12.2021</w:t>
      </w:r>
      <w:r>
        <w:rPr>
          <w:color w:val="000000"/>
          <w:sz w:val="24"/>
          <w:szCs w:val="24"/>
        </w:rPr>
        <w:t xml:space="preserve"> г. </w:t>
      </w:r>
    </w:p>
    <w:p w:rsidR="008D2B16" w:rsidRDefault="008D2B16">
      <w:pPr>
        <w:widowControl w:val="0"/>
        <w:tabs>
          <w:tab w:val="left" w:pos="11199"/>
        </w:tabs>
        <w:ind w:left="9356"/>
        <w:jc w:val="both"/>
        <w:rPr>
          <w:color w:val="000000"/>
          <w:sz w:val="24"/>
          <w:szCs w:val="24"/>
        </w:rPr>
      </w:pPr>
    </w:p>
    <w:p w:rsidR="008D2B16" w:rsidRDefault="006E2C85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УТВЕРЖДАЮ</w:t>
      </w:r>
    </w:p>
    <w:p w:rsidR="008D2B16" w:rsidRDefault="00936516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А</w:t>
      </w:r>
      <w:r w:rsidR="006E2C85">
        <w:rPr>
          <w:color w:val="000000"/>
          <w:sz w:val="24"/>
          <w:szCs w:val="24"/>
        </w:rPr>
        <w:t>дминистрации   Елизаветовского сельского поселения</w:t>
      </w:r>
    </w:p>
    <w:p w:rsidR="008D2B16" w:rsidRDefault="006E2C85">
      <w:pPr>
        <w:widowControl w:val="0"/>
        <w:tabs>
          <w:tab w:val="left" w:pos="11199"/>
        </w:tabs>
        <w:ind w:left="93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___________     </w:t>
      </w:r>
      <w:r>
        <w:rPr>
          <w:color w:val="000000"/>
          <w:sz w:val="24"/>
          <w:szCs w:val="24"/>
          <w:u w:val="single"/>
        </w:rPr>
        <w:t>В.С.Луговой</w:t>
      </w:r>
    </w:p>
    <w:p w:rsidR="008D2B16" w:rsidRDefault="006E2C85">
      <w:pPr>
        <w:widowControl w:val="0"/>
        <w:tabs>
          <w:tab w:val="left" w:pos="11199"/>
        </w:tabs>
        <w:ind w:left="9356"/>
        <w:rPr>
          <w:color w:val="000000"/>
          <w:spacing w:val="-10"/>
          <w:kern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(подпись)     </w:t>
      </w:r>
      <w:r>
        <w:rPr>
          <w:color w:val="000000"/>
          <w:spacing w:val="-10"/>
          <w:kern w:val="24"/>
          <w:sz w:val="24"/>
          <w:szCs w:val="24"/>
        </w:rPr>
        <w:t>(расшифровка подписи)</w:t>
      </w:r>
    </w:p>
    <w:p w:rsidR="008D2B16" w:rsidRDefault="008D2B16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</w:p>
    <w:p w:rsidR="008D2B16" w:rsidRDefault="00936516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«28</w:t>
      </w:r>
      <w:r w:rsidR="006E2C85">
        <w:rPr>
          <w:color w:val="000000"/>
          <w:sz w:val="24"/>
          <w:szCs w:val="24"/>
        </w:rPr>
        <w:t>» декабря 2021 г.</w:t>
      </w:r>
    </w:p>
    <w:p w:rsidR="008D2B16" w:rsidRDefault="008D2B16">
      <w:pPr>
        <w:widowControl w:val="0"/>
        <w:tabs>
          <w:tab w:val="left" w:pos="11199"/>
        </w:tabs>
        <w:ind w:left="11907"/>
      </w:pPr>
    </w:p>
    <w:p w:rsidR="008D2B16" w:rsidRDefault="006E2C85">
      <w:pPr>
        <w:widowControl w:val="0"/>
        <w:spacing w:before="240" w:after="60"/>
        <w:jc w:val="center"/>
        <w:outlineLvl w:val="3"/>
        <w:rPr>
          <w:b/>
          <w:bCs/>
          <w:sz w:val="24"/>
          <w:szCs w:val="24"/>
        </w:rPr>
      </w:pPr>
      <w:bookmarkStart w:id="1" w:name="bookmark0"/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7337425</wp:posOffset>
                </wp:positionH>
                <wp:positionV relativeFrom="paragraph">
                  <wp:posOffset>332105</wp:posOffset>
                </wp:positionV>
                <wp:extent cx="1889125" cy="2126615"/>
                <wp:effectExtent l="0" t="0" r="0" b="762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2126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f0"/>
                              <w:tblW w:w="3032" w:type="dxa"/>
                              <w:tblInd w:w="-1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6"/>
                              <w:gridCol w:w="1353"/>
                              <w:gridCol w:w="1503"/>
                            </w:tblGrid>
                            <w:tr w:rsidR="008D2B16">
                              <w:trPr>
                                <w:gridBefore w:val="1"/>
                                <w:wBefore w:w="176" w:type="dxa"/>
                                <w:trHeight w:val="178"/>
                              </w:trPr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8D2B16" w:rsidRDefault="008D2B16"/>
                              </w:tc>
                              <w:tc>
                                <w:tcPr>
                                  <w:tcW w:w="1503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8D2B16" w:rsidRDefault="006E2C85">
                                  <w:pPr>
                                    <w:jc w:val="center"/>
                                  </w:pPr>
                                  <w:r>
                                    <w:t>Коды</w:t>
                                  </w:r>
                                </w:p>
                              </w:tc>
                            </w:tr>
                            <w:tr w:rsidR="008D2B16">
                              <w:trPr>
                                <w:trHeight w:val="34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2B16" w:rsidRDefault="006E2C8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 xml:space="preserve">Форма по </w:t>
                                  </w:r>
                                  <w:r>
                                    <w:t>ОКУД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2B16" w:rsidRDefault="006E2C85">
                                  <w:pPr>
                                    <w:jc w:val="center"/>
                                  </w:pPr>
                                  <w:r>
                                    <w:t>0506001</w:t>
                                  </w:r>
                                </w:p>
                              </w:tc>
                            </w:tr>
                            <w:tr w:rsidR="008D2B16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2B16" w:rsidRDefault="006E2C8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 xml:space="preserve">Дата начала </w:t>
                                  </w:r>
                                </w:p>
                                <w:p w:rsidR="008D2B16" w:rsidRDefault="006E2C8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действия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2B16" w:rsidRDefault="006E2C85">
                                  <w:pPr>
                                    <w:jc w:val="center"/>
                                  </w:pPr>
                                  <w:r>
                                    <w:t>01.01.2022</w:t>
                                  </w:r>
                                </w:p>
                              </w:tc>
                            </w:tr>
                            <w:tr w:rsidR="008D2B16">
                              <w:trPr>
                                <w:trHeight w:val="565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2B16" w:rsidRDefault="006E2C8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 xml:space="preserve">   Дата окончания </w:t>
                                  </w:r>
                                </w:p>
                                <w:p w:rsidR="008D2B16" w:rsidRDefault="006E2C8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действия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2B16" w:rsidRDefault="006E2C85">
                                  <w:pPr>
                                    <w:jc w:val="center"/>
                                  </w:pPr>
                                  <w:r>
                                    <w:t>31.12.2022</w:t>
                                  </w:r>
                                </w:p>
                              </w:tc>
                            </w:tr>
                            <w:tr w:rsidR="008D2B16">
                              <w:trPr>
                                <w:trHeight w:val="565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2B16" w:rsidRDefault="006E2C8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Код 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2B16" w:rsidRDefault="006E2C85">
                                  <w:pPr>
                                    <w:jc w:val="center"/>
                                  </w:pPr>
                                  <w:r>
                                    <w:t>603У4700</w:t>
                                  </w:r>
                                </w:p>
                              </w:tc>
                            </w:tr>
                            <w:tr w:rsidR="008D2B16">
                              <w:trPr>
                                <w:trHeight w:val="179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2B16" w:rsidRDefault="006E2C8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2B16" w:rsidRDefault="006E2C85">
                                  <w:pPr>
                                    <w:jc w:val="center"/>
                                  </w:pPr>
                                  <w:r>
                                    <w:t>92.51</w:t>
                                  </w:r>
                                </w:p>
                              </w:tc>
                            </w:tr>
                            <w:tr w:rsidR="008D2B16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2B16" w:rsidRDefault="006E2C8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2B16" w:rsidRDefault="008D2B1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D2B16">
                              <w:trPr>
                                <w:trHeight w:val="56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2B16" w:rsidRDefault="006E2C8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2B16" w:rsidRDefault="008D2B1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D2B16">
                              <w:trPr>
                                <w:gridBefore w:val="1"/>
                                <w:wBefore w:w="176" w:type="dxa"/>
                                <w:trHeight w:val="201"/>
                              </w:trPr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D2B16" w:rsidRDefault="008D2B16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2B16" w:rsidRDefault="008D2B1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D2B16" w:rsidRDefault="008D2B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77.75pt;margin-top:26.15pt;width:148.75pt;height:167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" stroked="f">
                <v:textbox>
                  <w:txbxContent>
                    <w:tbl>
                      <w:tblPr>
                        <w:tblStyle w:val="af0"/>
                        <w:tblW w:w="3032" w:type="dxa"/>
                        <w:tblInd w:w="-176" w:type="dxa"/>
                        <w:tblLook w:val="04A0" w:firstRow="1" w:lastRow="0" w:firstColumn="1" w:lastColumn="0" w:noHBand="0" w:noVBand="1"/>
                      </w:tblPr>
                      <w:tblGrid>
                        <w:gridCol w:w="176"/>
                        <w:gridCol w:w="1353"/>
                        <w:gridCol w:w="1503"/>
                      </w:tblGrid>
                      <w:tr w:rsidR="008D2B16">
                        <w:trPr>
                          <w:gridBefore w:val="1"/>
                          <w:wBefore w:w="176" w:type="dxa"/>
                          <w:trHeight w:val="178"/>
                        </w:trPr>
                        <w:tc>
                          <w:tcPr>
                            <w:tcW w:w="13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8D2B16" w:rsidRDefault="008D2B16"/>
                        </w:tc>
                        <w:tc>
                          <w:tcPr>
                            <w:tcW w:w="1503" w:type="dxa"/>
                            <w:tcBorders>
                              <w:bottom w:val="single" w:sz="12" w:space="0" w:color="auto"/>
                            </w:tcBorders>
                          </w:tcPr>
                          <w:p w:rsidR="008D2B16" w:rsidRDefault="006E2C85">
                            <w:pPr>
                              <w:jc w:val="center"/>
                            </w:pPr>
                            <w:r>
                              <w:t>Коды</w:t>
                            </w:r>
                          </w:p>
                        </w:tc>
                      </w:tr>
                      <w:tr w:rsidR="008D2B16">
                        <w:trPr>
                          <w:trHeight w:val="34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D2B16" w:rsidRDefault="006E2C85">
                            <w:pPr>
                              <w:ind w:left="-142"/>
                              <w:jc w:val="right"/>
                            </w:pPr>
                            <w:r>
                              <w:t xml:space="preserve">Форма по </w:t>
                            </w:r>
                            <w:r>
                              <w:t>ОКУД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D2B16" w:rsidRDefault="006E2C85">
                            <w:pPr>
                              <w:jc w:val="center"/>
                            </w:pPr>
                            <w:r>
                              <w:t>0506001</w:t>
                            </w:r>
                          </w:p>
                        </w:tc>
                      </w:tr>
                      <w:tr w:rsidR="008D2B16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D2B16" w:rsidRDefault="006E2C85">
                            <w:pPr>
                              <w:ind w:left="-142"/>
                              <w:jc w:val="right"/>
                            </w:pPr>
                            <w:r>
                              <w:t xml:space="preserve">Дата начала </w:t>
                            </w:r>
                          </w:p>
                          <w:p w:rsidR="008D2B16" w:rsidRDefault="006E2C85">
                            <w:pPr>
                              <w:ind w:left="-142"/>
                              <w:jc w:val="right"/>
                            </w:pPr>
                            <w:r>
                              <w:t>действия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D2B16" w:rsidRDefault="006E2C85">
                            <w:pPr>
                              <w:jc w:val="center"/>
                            </w:pPr>
                            <w:r>
                              <w:t>01.01.2022</w:t>
                            </w:r>
                          </w:p>
                        </w:tc>
                      </w:tr>
                      <w:tr w:rsidR="008D2B16">
                        <w:trPr>
                          <w:trHeight w:val="565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D2B16" w:rsidRDefault="006E2C85">
                            <w:pPr>
                              <w:ind w:left="-142"/>
                              <w:jc w:val="right"/>
                            </w:pPr>
                            <w:r>
                              <w:t xml:space="preserve">   Дата окончания </w:t>
                            </w:r>
                          </w:p>
                          <w:p w:rsidR="008D2B16" w:rsidRDefault="006E2C85">
                            <w:pPr>
                              <w:ind w:left="-142"/>
                              <w:jc w:val="right"/>
                            </w:pPr>
                            <w:r>
                              <w:t>действия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D2B16" w:rsidRDefault="006E2C85">
                            <w:pPr>
                              <w:jc w:val="center"/>
                            </w:pPr>
                            <w:r>
                              <w:t>31.12.2022</w:t>
                            </w:r>
                          </w:p>
                        </w:tc>
                      </w:tr>
                      <w:tr w:rsidR="008D2B16">
                        <w:trPr>
                          <w:trHeight w:val="565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D2B16" w:rsidRDefault="006E2C85">
                            <w:pPr>
                              <w:ind w:left="-142"/>
                              <w:jc w:val="right"/>
                            </w:pPr>
                            <w:r>
                              <w:t>Код по сводному реестру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D2B16" w:rsidRDefault="006E2C85">
                            <w:pPr>
                              <w:jc w:val="center"/>
                            </w:pPr>
                            <w:r>
                              <w:t>603У4700</w:t>
                            </w:r>
                          </w:p>
                        </w:tc>
                      </w:tr>
                      <w:tr w:rsidR="008D2B16">
                        <w:trPr>
                          <w:trHeight w:val="179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D2B16" w:rsidRDefault="006E2C85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D2B16" w:rsidRDefault="006E2C85">
                            <w:pPr>
                              <w:jc w:val="center"/>
                            </w:pPr>
                            <w:r>
                              <w:t>92.51</w:t>
                            </w:r>
                          </w:p>
                        </w:tc>
                      </w:tr>
                      <w:tr w:rsidR="008D2B16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D2B16" w:rsidRDefault="006E2C85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D2B16" w:rsidRDefault="008D2B16">
                            <w:pPr>
                              <w:jc w:val="center"/>
                            </w:pPr>
                          </w:p>
                        </w:tc>
                      </w:tr>
                      <w:tr w:rsidR="008D2B16">
                        <w:trPr>
                          <w:trHeight w:val="56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D2B16" w:rsidRDefault="006E2C85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D2B16" w:rsidRDefault="008D2B16">
                            <w:pPr>
                              <w:jc w:val="center"/>
                            </w:pPr>
                          </w:p>
                        </w:tc>
                      </w:tr>
                      <w:tr w:rsidR="008D2B16">
                        <w:trPr>
                          <w:gridBefore w:val="1"/>
                          <w:wBefore w:w="176" w:type="dxa"/>
                          <w:trHeight w:val="201"/>
                        </w:trPr>
                        <w:tc>
                          <w:tcPr>
                            <w:tcW w:w="135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8D2B16" w:rsidRDefault="008D2B16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D2B16" w:rsidRDefault="008D2B16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8D2B16" w:rsidRDefault="008D2B16"/>
                  </w:txbxContent>
                </v:textbox>
              </v:shape>
            </w:pict>
          </mc:Fallback>
        </mc:AlternateContent>
      </w:r>
      <w:r>
        <w:rPr>
          <w:bCs/>
          <w:color w:val="000000"/>
          <w:sz w:val="24"/>
          <w:szCs w:val="24"/>
          <w:shd w:val="clear" w:color="auto" w:fill="FFFFFF"/>
        </w:rPr>
        <w:t>МУНИЦИПАЛЬНОЕ ЗАДАНИЕ №</w:t>
      </w:r>
      <w:bookmarkEnd w:id="1"/>
      <w:r>
        <w:rPr>
          <w:bCs/>
          <w:color w:val="000000"/>
          <w:sz w:val="24"/>
          <w:szCs w:val="24"/>
          <w:shd w:val="clear" w:color="auto" w:fill="FFFFFF"/>
        </w:rPr>
        <w:t>1</w:t>
      </w:r>
    </w:p>
    <w:p w:rsidR="008D2B16" w:rsidRDefault="006E2C85">
      <w:pPr>
        <w:widowControl w:val="0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на 2022 год и плановый период 2023 и 2024 годов</w:t>
      </w:r>
    </w:p>
    <w:p w:rsidR="008D2B16" w:rsidRDefault="006E2C85">
      <w:pPr>
        <w:widowControl w:val="0"/>
        <w:tabs>
          <w:tab w:val="right" w:pos="2698"/>
        </w:tabs>
        <w:ind w:left="140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от «</w:t>
      </w:r>
      <w:r w:rsidR="00936516">
        <w:rPr>
          <w:color w:val="000000"/>
          <w:sz w:val="24"/>
          <w:szCs w:val="24"/>
          <w:shd w:val="clear" w:color="auto" w:fill="FFFFFF"/>
        </w:rPr>
        <w:t>28</w:t>
      </w:r>
      <w:r>
        <w:rPr>
          <w:color w:val="000000"/>
          <w:sz w:val="24"/>
          <w:szCs w:val="24"/>
          <w:shd w:val="clear" w:color="auto" w:fill="FFFFFF"/>
        </w:rPr>
        <w:t xml:space="preserve">»  декабря </w:t>
      </w:r>
      <w:r>
        <w:rPr>
          <w:color w:val="000000"/>
          <w:sz w:val="24"/>
          <w:szCs w:val="24"/>
          <w:shd w:val="clear" w:color="auto" w:fill="FFFFFF"/>
        </w:rPr>
        <w:t>2021 г.</w:t>
      </w:r>
    </w:p>
    <w:p w:rsidR="008D2B16" w:rsidRDefault="008D2B16">
      <w:pPr>
        <w:widowControl w:val="0"/>
        <w:tabs>
          <w:tab w:val="right" w:pos="2698"/>
        </w:tabs>
        <w:ind w:left="140"/>
        <w:jc w:val="both"/>
        <w:rPr>
          <w:color w:val="000000"/>
          <w:sz w:val="24"/>
          <w:szCs w:val="24"/>
          <w:shd w:val="clear" w:color="auto" w:fill="FFFFFF"/>
        </w:rPr>
      </w:pPr>
    </w:p>
    <w:p w:rsidR="008D2B16" w:rsidRDefault="006E2C85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Наименование  муниципального учреждения</w:t>
      </w:r>
    </w:p>
    <w:p w:rsidR="008D2B16" w:rsidRDefault="006E2C85">
      <w:pPr>
        <w:widowControl w:val="0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Елизаветовского сельского поселения (обособленного подразделения) 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Муниципальное бюджетное учреждение                                   культуры «Сельский. </w:t>
      </w:r>
      <w:r>
        <w:rPr>
          <w:color w:val="000000"/>
          <w:sz w:val="24"/>
          <w:szCs w:val="24"/>
          <w:u w:val="single"/>
        </w:rPr>
        <w:t xml:space="preserve">дом культуры </w:t>
      </w:r>
      <w:proofErr w:type="spellStart"/>
      <w:r>
        <w:rPr>
          <w:color w:val="000000"/>
          <w:sz w:val="24"/>
          <w:szCs w:val="24"/>
          <w:u w:val="single"/>
        </w:rPr>
        <w:t>с</w:t>
      </w:r>
      <w:proofErr w:type="gramStart"/>
      <w:r>
        <w:rPr>
          <w:color w:val="000000"/>
          <w:sz w:val="24"/>
          <w:szCs w:val="24"/>
          <w:u w:val="single"/>
        </w:rPr>
        <w:t>.Е</w:t>
      </w:r>
      <w:proofErr w:type="gramEnd"/>
      <w:r>
        <w:rPr>
          <w:color w:val="000000"/>
          <w:sz w:val="24"/>
          <w:szCs w:val="24"/>
          <w:u w:val="single"/>
        </w:rPr>
        <w:t>лизаветовка</w:t>
      </w:r>
      <w:proofErr w:type="spellEnd"/>
      <w:r>
        <w:rPr>
          <w:color w:val="000000"/>
          <w:sz w:val="24"/>
          <w:szCs w:val="24"/>
          <w:u w:val="single"/>
        </w:rPr>
        <w:t>» Администрации Елизавето</w:t>
      </w:r>
      <w:r>
        <w:rPr>
          <w:color w:val="000000"/>
          <w:sz w:val="24"/>
          <w:szCs w:val="24"/>
          <w:u w:val="single"/>
        </w:rPr>
        <w:t>вского сельского поселения»</w:t>
      </w:r>
    </w:p>
    <w:p w:rsidR="008D2B16" w:rsidRDefault="006E2C85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муниципального учреждения </w:t>
      </w:r>
    </w:p>
    <w:p w:rsidR="008D2B16" w:rsidRDefault="006E2C85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Елизаветовского сельского поселения</w:t>
      </w:r>
    </w:p>
    <w:p w:rsidR="008D2B16" w:rsidRDefault="006E2C85">
      <w:pPr>
        <w:widowControl w:val="0"/>
        <w:outlineLvl w:val="3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_ 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деятельность библиотек, архивов, учреждений клубного типа</w:t>
      </w:r>
      <w:r>
        <w:rPr>
          <w:color w:val="000000"/>
          <w:sz w:val="24"/>
          <w:szCs w:val="24"/>
        </w:rPr>
        <w:t xml:space="preserve"> ________________________________________________________</w:t>
      </w:r>
      <w:r>
        <w:rPr>
          <w:color w:val="000000"/>
          <w:sz w:val="24"/>
          <w:szCs w:val="24"/>
        </w:rPr>
        <w:t xml:space="preserve">_____________________________________ </w:t>
      </w:r>
    </w:p>
    <w:p w:rsidR="008D2B16" w:rsidRDefault="008D2B16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8D2B16" w:rsidRDefault="006E2C85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ЧАСТЬ </w:t>
      </w:r>
      <w:r>
        <w:rPr>
          <w:bCs/>
          <w:color w:val="000000"/>
          <w:sz w:val="24"/>
          <w:szCs w:val="24"/>
          <w:shd w:val="clear" w:color="auto" w:fill="FFFFFF"/>
          <w:lang w:val="en-US"/>
        </w:rPr>
        <w:t>I</w:t>
      </w:r>
      <w:r>
        <w:rPr>
          <w:bCs/>
          <w:color w:val="000000"/>
          <w:sz w:val="24"/>
          <w:szCs w:val="24"/>
          <w:shd w:val="clear" w:color="auto" w:fill="FFFFFF"/>
        </w:rPr>
        <w:t xml:space="preserve">. Сведения об оказываемых муниципальных услугах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8D2B16" w:rsidRDefault="006E2C85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7593965</wp:posOffset>
                </wp:positionH>
                <wp:positionV relativeFrom="paragraph">
                  <wp:posOffset>230505</wp:posOffset>
                </wp:positionV>
                <wp:extent cx="2247900" cy="1266825"/>
                <wp:effectExtent l="0" t="0" r="0" b="952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9"/>
                              <w:gridCol w:w="1276"/>
                            </w:tblGrid>
                            <w:tr w:rsidR="008D2B16">
                              <w:trPr>
                                <w:trHeight w:val="118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D2B16" w:rsidRDefault="006E2C85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Код по общероссийскому базовому перечню или региональному перечню</w:t>
                                  </w:r>
                                </w:p>
                                <w:p w:rsidR="008D2B16" w:rsidRDefault="008D2B1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8D2B16" w:rsidRDefault="008D2B1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D2B16" w:rsidRDefault="008D2B1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D2B16" w:rsidRDefault="006E2C8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9499160.9</w:t>
                                  </w:r>
                                </w:p>
                                <w:p w:rsidR="008D2B16" w:rsidRDefault="006E2C8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9.0.ББ77А00003</w:t>
                                  </w:r>
                                </w:p>
                              </w:tc>
                            </w:tr>
                          </w:tbl>
                          <w:p w:rsidR="008D2B16" w:rsidRDefault="008D2B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left:0;text-align:left;margin-left:597.95pt;margin-top:18.15pt;width:177pt;height:9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09"/>
                        <w:gridCol w:w="1276"/>
                      </w:tblGrid>
                      <w:tr w:rsidR="008D2B16">
                        <w:trPr>
                          <w:trHeight w:val="118"/>
                        </w:trPr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8D2B16" w:rsidRDefault="006E2C85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Код по общероссийскому базовому перечню или региональному перечню</w:t>
                            </w:r>
                          </w:p>
                          <w:p w:rsidR="008D2B16" w:rsidRDefault="008D2B1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8D2B16" w:rsidRDefault="008D2B1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8D2B16" w:rsidRDefault="008D2B1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8D2B16" w:rsidRDefault="006E2C8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9499160.9</w:t>
                            </w:r>
                          </w:p>
                          <w:p w:rsidR="008D2B16" w:rsidRDefault="006E2C8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9.0.ББ77А00003</w:t>
                            </w:r>
                          </w:p>
                        </w:tc>
                      </w:tr>
                    </w:tbl>
                    <w:p w:rsidR="008D2B16" w:rsidRDefault="008D2B16"/>
                  </w:txbxContent>
                </v:textbox>
              </v:shape>
            </w:pict>
          </mc:Fallback>
        </mc:AlternateContent>
      </w:r>
      <w:r>
        <w:rPr>
          <w:bCs/>
          <w:color w:val="000000"/>
          <w:sz w:val="24"/>
          <w:szCs w:val="24"/>
          <w:shd w:val="clear" w:color="auto" w:fill="FFFFFF"/>
        </w:rPr>
        <w:t xml:space="preserve">РАЗДЕЛ_1____ </w:t>
      </w:r>
    </w:p>
    <w:p w:rsidR="008D2B16" w:rsidRDefault="006E2C85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1. Наименование муниципальной услуги </w:t>
      </w:r>
      <w:r>
        <w:rPr>
          <w:color w:val="000000"/>
          <w:sz w:val="24"/>
          <w:szCs w:val="24"/>
          <w:shd w:val="clear" w:color="auto" w:fill="FFFFFF"/>
        </w:rPr>
        <w:t>_</w:t>
      </w:r>
      <w:r>
        <w:rPr>
          <w:color w:val="000000"/>
          <w:sz w:val="24"/>
          <w:szCs w:val="24"/>
          <w:u w:val="single"/>
          <w:shd w:val="clear" w:color="auto" w:fill="FFFFFF"/>
        </w:rPr>
        <w:t xml:space="preserve"> Организация деятельности клубных формирований и формирований и самодеятельного народного творчества</w:t>
      </w:r>
      <w:proofErr w:type="gramStart"/>
      <w:r>
        <w:rPr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8D2B16" w:rsidRDefault="006E2C85">
      <w:pPr>
        <w:keepNext/>
        <w:outlineLvl w:val="3"/>
        <w:rPr>
          <w:bCs/>
          <w:sz w:val="24"/>
          <w:szCs w:val="24"/>
          <w:shd w:val="clear" w:color="auto" w:fill="FFFFFF"/>
        </w:rPr>
      </w:pPr>
      <w:proofErr w:type="gramEnd"/>
      <w:r>
        <w:rPr>
          <w:bCs/>
          <w:sz w:val="24"/>
          <w:szCs w:val="24"/>
          <w:shd w:val="clear" w:color="auto" w:fill="FFFFFF"/>
        </w:rPr>
        <w:t>___________________________________________________________________________________________________.____________</w:t>
      </w: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муниципальной </w:t>
      </w:r>
      <w:r>
        <w:rPr>
          <w:bCs/>
          <w:color w:val="000000"/>
          <w:sz w:val="24"/>
          <w:szCs w:val="24"/>
          <w:shd w:val="clear" w:color="auto" w:fill="FFFFFF"/>
        </w:rPr>
        <w:t>услуги __</w:t>
      </w:r>
      <w:r>
        <w:rPr>
          <w:color w:val="000000"/>
          <w:sz w:val="24"/>
          <w:szCs w:val="24"/>
          <w:u w:val="single"/>
          <w:shd w:val="clear" w:color="auto" w:fill="FFFFFF"/>
        </w:rPr>
        <w:t xml:space="preserve"> Физические лица</w:t>
      </w:r>
      <w:r>
        <w:rPr>
          <w:bCs/>
          <w:color w:val="000000"/>
          <w:sz w:val="24"/>
          <w:szCs w:val="24"/>
          <w:shd w:val="clear" w:color="auto" w:fill="FFFFFF"/>
        </w:rPr>
        <w:t>______________________________________________________________________</w:t>
      </w:r>
    </w:p>
    <w:p w:rsidR="008D2B16" w:rsidRDefault="006E2C85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8D2B16" w:rsidRDefault="006E2C85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</w:t>
      </w:r>
      <w:r>
        <w:rPr>
          <w:color w:val="000000"/>
          <w:sz w:val="24"/>
          <w:szCs w:val="24"/>
        </w:rPr>
        <w:t>__________________________________________.</w:t>
      </w:r>
    </w:p>
    <w:p w:rsidR="008D2B16" w:rsidRDefault="008D2B16">
      <w:pPr>
        <w:widowControl w:val="0"/>
        <w:tabs>
          <w:tab w:val="left" w:pos="274"/>
        </w:tabs>
        <w:ind w:left="40"/>
        <w:jc w:val="both"/>
        <w:rPr>
          <w:sz w:val="24"/>
          <w:szCs w:val="24"/>
        </w:rPr>
      </w:pP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услуги.</w:t>
      </w:r>
    </w:p>
    <w:p w:rsidR="008D2B16" w:rsidRDefault="006E2C85">
      <w:pPr>
        <w:keepNext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услуги.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8D2B16" w:rsidRDefault="008D2B16">
      <w:pPr>
        <w:widowControl w:val="0"/>
        <w:rPr>
          <w:color w:val="000000"/>
          <w:sz w:val="24"/>
          <w:szCs w:val="24"/>
        </w:rPr>
      </w:pPr>
    </w:p>
    <w:tbl>
      <w:tblPr>
        <w:tblW w:w="1601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1276"/>
        <w:gridCol w:w="992"/>
        <w:gridCol w:w="1418"/>
        <w:gridCol w:w="1276"/>
        <w:gridCol w:w="1775"/>
        <w:gridCol w:w="918"/>
        <w:gridCol w:w="75"/>
        <w:gridCol w:w="850"/>
        <w:gridCol w:w="918"/>
        <w:gridCol w:w="1134"/>
        <w:gridCol w:w="1134"/>
        <w:gridCol w:w="1134"/>
        <w:gridCol w:w="1134"/>
      </w:tblGrid>
      <w:tr w:rsidR="008D2B1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proofErr w:type="gramStart"/>
            <w:r>
              <w:rPr>
                <w:rFonts w:eastAsiaTheme="minorEastAsia"/>
              </w:rPr>
              <w:t>Уникаль</w:t>
            </w:r>
            <w:proofErr w:type="spellEnd"/>
            <w:r>
              <w:rPr>
                <w:rFonts w:eastAsiaTheme="minorEastAsia"/>
              </w:rPr>
              <w:t xml:space="preserve"> ный</w:t>
            </w:r>
            <w:proofErr w:type="gramEnd"/>
            <w:r>
              <w:rPr>
                <w:rFonts w:eastAsiaTheme="minorEastAsia"/>
              </w:rPr>
              <w:t xml:space="preserve"> </w:t>
            </w:r>
          </w:p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номер </w:t>
            </w:r>
            <w:proofErr w:type="spellStart"/>
            <w:proofErr w:type="gramStart"/>
            <w:r>
              <w:rPr>
                <w:rFonts w:eastAsiaTheme="minorEastAsia"/>
              </w:rPr>
              <w:t>реестро</w:t>
            </w:r>
            <w:proofErr w:type="spellEnd"/>
            <w:r>
              <w:rPr>
                <w:rFonts w:eastAsiaTheme="minorEastAsia"/>
              </w:rPr>
              <w:t>-вой</w:t>
            </w:r>
            <w:proofErr w:type="gramEnd"/>
            <w:r>
              <w:rPr>
                <w:rFonts w:eastAsiaTheme="minorEastAsia"/>
              </w:rPr>
              <w:t xml:space="preserve"> записи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Показатель, характеризующий </w:t>
            </w:r>
            <w:r>
              <w:rPr>
                <w:rFonts w:eastAsiaTheme="minorEastAsia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Показатель качества муниципальной услуги 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Значение показателя качества муниципальной услуги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Допустимые (возможные) отклонения от установленных показа</w:t>
            </w:r>
            <w:r>
              <w:rPr>
                <w:rFonts w:eastAsiaTheme="minorEastAsia"/>
              </w:rPr>
              <w:t>телей качества работы &lt;6&gt;</w:t>
            </w:r>
          </w:p>
        </w:tc>
      </w:tr>
      <w:tr w:rsidR="008D2B1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</w:t>
            </w:r>
          </w:p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(наименование показателя) </w:t>
            </w:r>
            <w:hyperlink w:anchor="Par855" w:tooltip="&lt;4&gt; Заполняется в соответствии с общероссийскими базовыми (отраслевыми) перечнями или региональным перечнем." w:history="1">
              <w:r>
                <w:rPr>
                  <w:rFonts w:eastAsiaTheme="minorEastAsia"/>
                  <w:color w:val="0000FF"/>
                </w:rPr>
                <w:t>&lt;4&gt;</w:t>
              </w:r>
            </w:hyperlink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единица измерения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2022 год </w:t>
            </w:r>
            <w:r>
              <w:rPr>
                <w:rFonts w:eastAsiaTheme="minorEastAsia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 23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 24 год (2-й год планового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8D2B1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</w:t>
            </w:r>
          </w:p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(наименование показателя) </w:t>
            </w:r>
            <w:hyperlink w:anchor="Par855" w:tooltip="&lt;4&gt; Заполняется в соответствии с общероссийскими базовыми (отраслевыми) перечнями или региональным перечнем." w:history="1">
              <w:r>
                <w:rPr>
                  <w:rFonts w:eastAsiaTheme="minorEastAsia"/>
                  <w:color w:val="0000FF"/>
                </w:rPr>
                <w:t>&lt;4&gt;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</w:t>
            </w:r>
          </w:p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(наименование показателя) </w:t>
            </w:r>
            <w:hyperlink w:anchor="Par855" w:tooltip="&lt;4&gt; Заполняется в соответствии с общероссийскими базовыми (отраслевыми) перечнями или региональным перечнем." w:history="1">
              <w:r>
                <w:rPr>
                  <w:rFonts w:eastAsiaTheme="minorEastAsia"/>
                  <w:color w:val="0000FF"/>
                </w:rPr>
                <w:t>&lt;4&gt;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</w:t>
            </w:r>
          </w:p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(наименование показателя) </w:t>
            </w:r>
            <w:hyperlink w:anchor="Par855" w:tooltip="&lt;4&gt; Заполняется в соответствии с общероссийскими базовыми (отраслевыми) перечнями или региональным перечнем." w:history="1">
              <w:r>
                <w:rPr>
                  <w:rFonts w:eastAsiaTheme="minorEastAsia"/>
                  <w:color w:val="0000FF"/>
                </w:rPr>
                <w:t>&lt;4&gt;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</w:t>
            </w:r>
            <w:r>
              <w:rPr>
                <w:rFonts w:eastAsiaTheme="minorEastAsia"/>
              </w:rPr>
              <w:t>__________</w:t>
            </w:r>
          </w:p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(наименование показателя) </w:t>
            </w:r>
            <w:hyperlink w:anchor="Par855" w:tooltip="&lt;4&gt; Заполняется в соответствии с общероссийскими базовыми (отраслевыми) перечнями или региональным перечнем." w:history="1">
              <w:r>
                <w:rPr>
                  <w:rFonts w:eastAsiaTheme="minorEastAsia"/>
                  <w:color w:val="0000FF"/>
                </w:rPr>
                <w:t>&lt;4&gt;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</w:t>
            </w:r>
          </w:p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(наименование показателя) </w:t>
            </w:r>
            <w:hyperlink w:anchor="Par855" w:tooltip="&lt;4&gt; Заполняется в соответствии с общероссийскими базовыми (отраслевыми) перечнями или региональным перечнем." w:history="1">
              <w:r>
                <w:rPr>
                  <w:rFonts w:eastAsiaTheme="minorEastAsia"/>
                  <w:color w:val="0000FF"/>
                </w:rPr>
                <w:t>&lt;4&gt;</w:t>
              </w:r>
            </w:hyperlink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наименование </w:t>
            </w:r>
            <w:hyperlink w:anchor="Par855" w:tooltip="&lt;4&gt; Заполняется в соответствии с общероссийскими базовыми (отраслевыми) перечнями или региональным перечнем." w:history="1">
              <w:r>
                <w:rPr>
                  <w:rFonts w:eastAsiaTheme="minorEastAsia"/>
                  <w:color w:val="0000FF"/>
                </w:rPr>
                <w:t>&lt;4&gt;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код по </w:t>
            </w:r>
            <w:hyperlink r:id="rId12" w:history="1">
              <w:r>
                <w:rPr>
                  <w:rFonts w:eastAsiaTheme="minorEastAsia"/>
                  <w:color w:val="0000FF"/>
                </w:rPr>
                <w:t>ОКЕИ</w:t>
              </w:r>
            </w:hyperlink>
            <w:r>
              <w:rPr>
                <w:rFonts w:eastAsiaTheme="minorEastAsia"/>
              </w:rPr>
              <w:t xml:space="preserve"> </w:t>
            </w:r>
            <w:hyperlink w:anchor="Par856" w:tooltip="&lt;5&gt; Заполняется в соответствии с кодом, указанным в общероссийских базовых (отраслевых) перечнях или в региональном перечне (при наличии)." w:history="1">
              <w:r>
                <w:rPr>
                  <w:rFonts w:eastAsiaTheme="minorEastAsia"/>
                  <w:color w:val="0000FF"/>
                </w:rPr>
                <w:t>&lt;5&gt;</w:t>
              </w:r>
            </w:hyperlink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в процентах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в абсолютных величинах</w:t>
            </w:r>
          </w:p>
        </w:tc>
      </w:tr>
      <w:tr w:rsidR="008D2B1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B16" w:rsidRDefault="008D2B16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B16" w:rsidRDefault="008D2B16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8D2B1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color w:val="000000"/>
              </w:rPr>
              <w:t>07025100000000000004101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color w:val="000000"/>
              </w:rPr>
              <w:t>Работа по сохранению материального культурн</w:t>
            </w:r>
            <w:r>
              <w:rPr>
                <w:color w:val="000000"/>
              </w:rPr>
              <w:lastRenderedPageBreak/>
              <w:t>ого наследия в традиционной народной культуре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Развитие творческих способностей</w:t>
            </w:r>
            <w:r>
              <w:rPr>
                <w:color w:val="000000"/>
              </w:rPr>
              <w:t xml:space="preserve"> участников клубных формирован</w:t>
            </w:r>
            <w:r>
              <w:rPr>
                <w:color w:val="000000"/>
              </w:rPr>
              <w:lastRenderedPageBreak/>
              <w:t>ий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Реализация творческого потенциала всех </w:t>
            </w:r>
            <w:r>
              <w:rPr>
                <w:color w:val="000000"/>
              </w:rPr>
              <w:lastRenderedPageBreak/>
              <w:t>категорий населения в сфере досуга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Очно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По форме оказания</w:t>
            </w:r>
          </w:p>
          <w:p w:rsidR="008D2B16" w:rsidRDefault="006E2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работы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Количество клубных формирований самодеятельного художественного творчества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744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8D2B16">
        <w:trPr>
          <w:trHeight w:val="2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Количество</w:t>
            </w:r>
            <w:r>
              <w:rPr>
                <w:rFonts w:eastAsiaTheme="minorEastAsia"/>
              </w:rPr>
              <w:t xml:space="preserve"> участников в клубных формированиях и формированиях</w:t>
            </w:r>
          </w:p>
          <w:p w:rsidR="008D2B16" w:rsidRDefault="006E2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самодеятельного художественного творчества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Условная 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879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8D2B16" w:rsidTr="0093651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8D2B16" w:rsidTr="0093651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8D2B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8D2B16" w:rsidRDefault="008D2B16">
      <w:pPr>
        <w:widowControl w:val="0"/>
        <w:rPr>
          <w:color w:val="000000"/>
          <w:sz w:val="24"/>
          <w:szCs w:val="24"/>
        </w:rPr>
      </w:pPr>
    </w:p>
    <w:p w:rsidR="008D2B16" w:rsidRDefault="006E2C85">
      <w:pPr>
        <w:pageBreakBefore/>
        <w:widowControl w:val="0"/>
        <w:ind w:right="3039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lastRenderedPageBreak/>
        <w:t xml:space="preserve">3.2  </w:t>
      </w:r>
      <w:r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услуги. </w:t>
      </w:r>
    </w:p>
    <w:tbl>
      <w:tblPr>
        <w:tblW w:w="5148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180"/>
        <w:gridCol w:w="1010"/>
        <w:gridCol w:w="1154"/>
        <w:gridCol w:w="1154"/>
        <w:gridCol w:w="888"/>
        <w:gridCol w:w="1277"/>
        <w:gridCol w:w="867"/>
        <w:gridCol w:w="549"/>
        <w:gridCol w:w="1039"/>
        <w:gridCol w:w="866"/>
        <w:gridCol w:w="653"/>
        <w:gridCol w:w="936"/>
        <w:gridCol w:w="1010"/>
        <w:gridCol w:w="1034"/>
        <w:gridCol w:w="710"/>
        <w:gridCol w:w="854"/>
      </w:tblGrid>
      <w:tr w:rsidR="008D2B16">
        <w:tc>
          <w:tcPr>
            <w:tcW w:w="991" w:type="dxa"/>
            <w:vMerge w:val="restart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  <w:p w:rsidR="008D2B16" w:rsidRDefault="006E2C8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Уникальный</w:t>
            </w:r>
          </w:p>
          <w:p w:rsidR="008D2B16" w:rsidRDefault="006E2C8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номер</w:t>
            </w:r>
          </w:p>
          <w:p w:rsidR="008D2B16" w:rsidRDefault="006E2C8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реестровой</w:t>
            </w:r>
          </w:p>
          <w:p w:rsidR="008D2B16" w:rsidRDefault="006E2C8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записи</w:t>
            </w:r>
          </w:p>
        </w:tc>
        <w:tc>
          <w:tcPr>
            <w:tcW w:w="3339" w:type="dxa"/>
            <w:gridSpan w:val="3"/>
            <w:vMerge w:val="restart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040" w:type="dxa"/>
            <w:gridSpan w:val="2"/>
            <w:vMerge w:val="restart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89" w:type="dxa"/>
            <w:gridSpan w:val="3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Показатель объема муниципальной услуги</w:t>
            </w:r>
          </w:p>
        </w:tc>
        <w:tc>
          <w:tcPr>
            <w:tcW w:w="2555" w:type="dxa"/>
            <w:gridSpan w:val="3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Значение показателя объема муниципальной услуги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Размер платы (цена, тариф) </w:t>
            </w:r>
            <w:hyperlink r:id="rId13" w:history="1">
              <w:r>
                <w:rPr>
                  <w:rStyle w:val="a4"/>
                </w:rPr>
                <w:t>&lt;7&gt;</w:t>
              </w:r>
            </w:hyperlink>
          </w:p>
        </w:tc>
        <w:tc>
          <w:tcPr>
            <w:tcW w:w="1562" w:type="dxa"/>
            <w:gridSpan w:val="2"/>
            <w:vMerge w:val="restart"/>
            <w:shd w:val="clear" w:color="auto" w:fill="FFFFFF"/>
          </w:tcPr>
          <w:p w:rsidR="008D2B16" w:rsidRDefault="006E2C85">
            <w:pPr>
              <w:spacing w:before="100" w:after="100"/>
              <w:ind w:left="60" w:right="60"/>
              <w:jc w:val="center"/>
            </w:pPr>
            <w:r>
              <w:t>Допустимые (возможные) отклонения от установленных показателей объема муниципальной услуги &lt;6&gt;</w:t>
            </w:r>
          </w:p>
        </w:tc>
      </w:tr>
      <w:tr w:rsidR="008D2B16">
        <w:tc>
          <w:tcPr>
            <w:tcW w:w="991" w:type="dxa"/>
            <w:vMerge/>
            <w:shd w:val="clear" w:color="auto" w:fill="FFFFFF"/>
            <w:vAlign w:val="center"/>
          </w:tcPr>
          <w:p w:rsidR="008D2B16" w:rsidRDefault="008D2B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vMerge/>
            <w:shd w:val="clear" w:color="auto" w:fill="FFFFFF"/>
            <w:vAlign w:val="center"/>
          </w:tcPr>
          <w:p w:rsidR="008D2B16" w:rsidRDefault="008D2B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  <w:shd w:val="clear" w:color="auto" w:fill="FFFFFF"/>
            <w:vAlign w:val="center"/>
          </w:tcPr>
          <w:p w:rsidR="008D2B16" w:rsidRDefault="008D2B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_________________</w:t>
            </w:r>
          </w:p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14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1414" w:type="dxa"/>
            <w:gridSpan w:val="2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 xml:space="preserve">единица измерения </w:t>
            </w:r>
          </w:p>
        </w:tc>
        <w:tc>
          <w:tcPr>
            <w:tcW w:w="1038" w:type="dxa"/>
            <w:vMerge w:val="restart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2022 год (очередной финансовый год)</w:t>
            </w:r>
          </w:p>
        </w:tc>
        <w:tc>
          <w:tcPr>
            <w:tcW w:w="865" w:type="dxa"/>
            <w:vMerge w:val="restart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2023 год (1-й год планового периода)</w:t>
            </w:r>
          </w:p>
        </w:tc>
        <w:tc>
          <w:tcPr>
            <w:tcW w:w="652" w:type="dxa"/>
            <w:vMerge w:val="restart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2024 год (2-й год планового периода)</w:t>
            </w:r>
          </w:p>
        </w:tc>
        <w:tc>
          <w:tcPr>
            <w:tcW w:w="935" w:type="dxa"/>
            <w:vMerge w:val="restart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20__ год (очередной финансовый год)</w:t>
            </w:r>
          </w:p>
        </w:tc>
        <w:tc>
          <w:tcPr>
            <w:tcW w:w="1009" w:type="dxa"/>
            <w:vMerge w:val="restart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20__ год (1-й год планового периода)</w:t>
            </w:r>
          </w:p>
        </w:tc>
        <w:tc>
          <w:tcPr>
            <w:tcW w:w="1033" w:type="dxa"/>
            <w:vMerge w:val="restart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20__ год (2-й год планового периода)</w:t>
            </w:r>
          </w:p>
        </w:tc>
        <w:tc>
          <w:tcPr>
            <w:tcW w:w="1562" w:type="dxa"/>
            <w:gridSpan w:val="2"/>
            <w:vMerge/>
            <w:shd w:val="clear" w:color="auto" w:fill="FFFFFF"/>
          </w:tcPr>
          <w:p w:rsidR="008D2B16" w:rsidRDefault="008D2B16">
            <w:pPr>
              <w:spacing w:before="100" w:after="100"/>
              <w:ind w:left="60" w:right="60"/>
              <w:jc w:val="center"/>
            </w:pPr>
          </w:p>
        </w:tc>
      </w:tr>
      <w:tr w:rsidR="008D2B16">
        <w:tc>
          <w:tcPr>
            <w:tcW w:w="991" w:type="dxa"/>
            <w:vMerge/>
            <w:shd w:val="clear" w:color="auto" w:fill="FFFFFF"/>
            <w:vAlign w:val="center"/>
          </w:tcPr>
          <w:p w:rsidR="008D2B16" w:rsidRDefault="008D2B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______________</w:t>
            </w:r>
          </w:p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15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1009" w:type="dxa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________________</w:t>
            </w:r>
          </w:p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16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1153" w:type="dxa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_________________</w:t>
            </w:r>
          </w:p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17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1153" w:type="dxa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_______________</w:t>
            </w:r>
          </w:p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18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887" w:type="dxa"/>
            <w:shd w:val="clear" w:color="auto" w:fill="FFFFFF"/>
            <w:vAlign w:val="center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__________________</w:t>
            </w:r>
          </w:p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(наимено</w:t>
            </w:r>
            <w:r>
              <w:t xml:space="preserve">вание показателя) </w:t>
            </w:r>
            <w:hyperlink r:id="rId19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/>
            <w:vAlign w:val="center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наименование </w:t>
            </w:r>
            <w:hyperlink r:id="rId20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548" w:type="dxa"/>
            <w:shd w:val="clear" w:color="auto" w:fill="FFFFFF"/>
            <w:vAlign w:val="center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код по </w:t>
            </w:r>
            <w:hyperlink r:id="rId21" w:history="1">
              <w:r>
                <w:rPr>
                  <w:rStyle w:val="a4"/>
                </w:rPr>
                <w:t>ОКЕИ</w:t>
              </w:r>
            </w:hyperlink>
            <w:r>
              <w:t xml:space="preserve"> </w:t>
            </w:r>
            <w:hyperlink r:id="rId22" w:history="1">
              <w:r>
                <w:rPr>
                  <w:rStyle w:val="a4"/>
                </w:rPr>
                <w:t>&lt;5&gt;</w:t>
              </w:r>
            </w:hyperlink>
          </w:p>
        </w:tc>
        <w:tc>
          <w:tcPr>
            <w:tcW w:w="1038" w:type="dxa"/>
            <w:vMerge/>
            <w:shd w:val="clear" w:color="auto" w:fill="FFFFFF"/>
            <w:vAlign w:val="center"/>
          </w:tcPr>
          <w:p w:rsidR="008D2B16" w:rsidRDefault="008D2B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shd w:val="clear" w:color="auto" w:fill="FFFFFF"/>
            <w:vAlign w:val="center"/>
          </w:tcPr>
          <w:p w:rsidR="008D2B16" w:rsidRDefault="008D2B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vMerge/>
            <w:shd w:val="clear" w:color="auto" w:fill="FFFFFF"/>
            <w:vAlign w:val="center"/>
          </w:tcPr>
          <w:p w:rsidR="008D2B16" w:rsidRDefault="008D2B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vMerge/>
            <w:shd w:val="clear" w:color="auto" w:fill="FFFFFF"/>
            <w:vAlign w:val="center"/>
          </w:tcPr>
          <w:p w:rsidR="008D2B16" w:rsidRDefault="008D2B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vMerge/>
            <w:shd w:val="clear" w:color="auto" w:fill="FFFFFF"/>
            <w:vAlign w:val="center"/>
          </w:tcPr>
          <w:p w:rsidR="008D2B16" w:rsidRDefault="008D2B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Merge/>
            <w:shd w:val="clear" w:color="auto" w:fill="FFFFFF"/>
            <w:vAlign w:val="center"/>
          </w:tcPr>
          <w:p w:rsidR="008D2B16" w:rsidRDefault="008D2B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в процентах</w:t>
            </w:r>
          </w:p>
        </w:tc>
        <w:tc>
          <w:tcPr>
            <w:tcW w:w="853" w:type="dxa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в абсолютных величинах</w:t>
            </w:r>
          </w:p>
        </w:tc>
      </w:tr>
      <w:tr w:rsidR="008D2B16">
        <w:tc>
          <w:tcPr>
            <w:tcW w:w="991" w:type="dxa"/>
            <w:shd w:val="clear" w:color="auto" w:fill="FFFFFF"/>
            <w:vAlign w:val="bottom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77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2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3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4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5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8</w:t>
            </w:r>
          </w:p>
        </w:tc>
        <w:tc>
          <w:tcPr>
            <w:tcW w:w="548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9</w:t>
            </w:r>
          </w:p>
        </w:tc>
        <w:tc>
          <w:tcPr>
            <w:tcW w:w="1038" w:type="dxa"/>
            <w:shd w:val="clear" w:color="auto" w:fill="FFFFFF"/>
            <w:vAlign w:val="bottom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65" w:type="dxa"/>
            <w:shd w:val="clear" w:color="auto" w:fill="FFFFFF"/>
            <w:vAlign w:val="bottom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652" w:type="dxa"/>
            <w:shd w:val="clear" w:color="auto" w:fill="FFFFFF"/>
            <w:vAlign w:val="bottom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1033" w:type="dxa"/>
            <w:shd w:val="clear" w:color="auto" w:fill="FFFFFF"/>
            <w:vAlign w:val="center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853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</w:tr>
      <w:tr w:rsidR="008D2B16">
        <w:tc>
          <w:tcPr>
            <w:tcW w:w="991" w:type="dxa"/>
            <w:vMerge w:val="restart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 w:val="restart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Работа по сохранению материального культурного наследия в традиционной народной культуре</w:t>
            </w:r>
          </w:p>
        </w:tc>
        <w:tc>
          <w:tcPr>
            <w:tcW w:w="1009" w:type="dxa"/>
            <w:vMerge w:val="restart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w="1153" w:type="dxa"/>
            <w:vMerge w:val="restart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Реализация творческого потенциала всех категорий населения в сфере досуга</w:t>
            </w:r>
          </w:p>
        </w:tc>
        <w:tc>
          <w:tcPr>
            <w:tcW w:w="1153" w:type="dxa"/>
            <w:vMerge w:val="restart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887" w:type="dxa"/>
            <w:vMerge w:val="restart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275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sz w:val="24"/>
                <w:szCs w:val="24"/>
              </w:rPr>
            </w:pPr>
            <w:r>
              <w:t>Количество клубных формирований и формирований самостоятельного художественного творчества</w:t>
            </w:r>
          </w:p>
        </w:tc>
        <w:tc>
          <w:tcPr>
            <w:tcW w:w="866" w:type="dxa"/>
            <w:shd w:val="clear" w:color="auto" w:fill="FFFFFF"/>
          </w:tcPr>
          <w:p w:rsidR="008D2B16" w:rsidRDefault="006E2C85">
            <w:pPr>
              <w:widowControl w:val="0"/>
              <w:jc w:val="center"/>
            </w:pPr>
            <w:r>
              <w:t>Условная штука</w:t>
            </w:r>
          </w:p>
        </w:tc>
        <w:tc>
          <w:tcPr>
            <w:tcW w:w="548" w:type="dxa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65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52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35" w:type="dxa"/>
            <w:shd w:val="clear" w:color="auto" w:fill="FFFFFF"/>
          </w:tcPr>
          <w:p w:rsidR="008D2B16" w:rsidRDefault="006E2C85">
            <w:pPr>
              <w:widowControl w:val="0"/>
              <w:jc w:val="center"/>
            </w:pPr>
            <w:r>
              <w:t>бесплатно</w:t>
            </w:r>
          </w:p>
        </w:tc>
        <w:tc>
          <w:tcPr>
            <w:tcW w:w="1009" w:type="dxa"/>
            <w:shd w:val="clear" w:color="auto" w:fill="FFFFFF"/>
          </w:tcPr>
          <w:p w:rsidR="008D2B16" w:rsidRDefault="006E2C85">
            <w:pPr>
              <w:widowControl w:val="0"/>
              <w:jc w:val="center"/>
            </w:pPr>
            <w:r>
              <w:t>бесплатно</w:t>
            </w:r>
          </w:p>
        </w:tc>
        <w:tc>
          <w:tcPr>
            <w:tcW w:w="1033" w:type="dxa"/>
            <w:shd w:val="clear" w:color="auto" w:fill="FFFFFF"/>
          </w:tcPr>
          <w:p w:rsidR="008D2B16" w:rsidRDefault="006E2C85">
            <w:pPr>
              <w:widowControl w:val="0"/>
              <w:jc w:val="center"/>
            </w:pPr>
            <w:r>
              <w:t>бесплатно</w:t>
            </w:r>
          </w:p>
        </w:tc>
        <w:tc>
          <w:tcPr>
            <w:tcW w:w="709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3" w:type="dxa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D2B16">
        <w:tc>
          <w:tcPr>
            <w:tcW w:w="991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8D2B16" w:rsidRDefault="006E2C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Количество участников в клубных формированиях и формированиях</w:t>
            </w:r>
          </w:p>
          <w:p w:rsidR="008D2B16" w:rsidRDefault="006E2C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</w:rPr>
              <w:t>самодеятельного художественного творчества</w:t>
            </w:r>
          </w:p>
        </w:tc>
        <w:tc>
          <w:tcPr>
            <w:tcW w:w="866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548" w:type="dxa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</w:t>
            </w:r>
          </w:p>
        </w:tc>
        <w:tc>
          <w:tcPr>
            <w:tcW w:w="865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</w:t>
            </w:r>
          </w:p>
        </w:tc>
        <w:tc>
          <w:tcPr>
            <w:tcW w:w="652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</w:t>
            </w:r>
          </w:p>
        </w:tc>
        <w:tc>
          <w:tcPr>
            <w:tcW w:w="935" w:type="dxa"/>
            <w:shd w:val="clear" w:color="auto" w:fill="FFFFFF"/>
          </w:tcPr>
          <w:p w:rsidR="008D2B16" w:rsidRDefault="006E2C85">
            <w:pPr>
              <w:widowControl w:val="0"/>
              <w:jc w:val="center"/>
            </w:pPr>
            <w:r>
              <w:t>бесплатно</w:t>
            </w:r>
          </w:p>
        </w:tc>
        <w:tc>
          <w:tcPr>
            <w:tcW w:w="1009" w:type="dxa"/>
            <w:shd w:val="clear" w:color="auto" w:fill="FFFFFF"/>
          </w:tcPr>
          <w:p w:rsidR="008D2B16" w:rsidRDefault="006E2C85">
            <w:pPr>
              <w:widowControl w:val="0"/>
              <w:jc w:val="center"/>
            </w:pPr>
            <w:r>
              <w:t>бесплатно</w:t>
            </w:r>
          </w:p>
        </w:tc>
        <w:tc>
          <w:tcPr>
            <w:tcW w:w="1033" w:type="dxa"/>
            <w:shd w:val="clear" w:color="auto" w:fill="FFFFFF"/>
          </w:tcPr>
          <w:p w:rsidR="008D2B16" w:rsidRDefault="006E2C85">
            <w:pPr>
              <w:widowControl w:val="0"/>
              <w:jc w:val="center"/>
            </w:pPr>
            <w:r>
              <w:t>бесплатно</w:t>
            </w:r>
          </w:p>
        </w:tc>
        <w:tc>
          <w:tcPr>
            <w:tcW w:w="709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3" w:type="dxa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D2B16">
        <w:tc>
          <w:tcPr>
            <w:tcW w:w="991" w:type="dxa"/>
            <w:vMerge w:val="restart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Merge w:val="restart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vMerge w:val="restart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vMerge w:val="restart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vMerge w:val="restart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D2B16">
        <w:tc>
          <w:tcPr>
            <w:tcW w:w="991" w:type="dxa"/>
            <w:vMerge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53" w:type="dxa"/>
            <w:vMerge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53" w:type="dxa"/>
            <w:vMerge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87" w:type="dxa"/>
            <w:vMerge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8D2B16" w:rsidRDefault="008D2B1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(его) установления.</w:t>
      </w:r>
    </w:p>
    <w:p w:rsidR="008D2B16" w:rsidRDefault="008D2B16">
      <w:pPr>
        <w:widowControl w:val="0"/>
        <w:rPr>
          <w:color w:val="000000"/>
          <w:sz w:val="24"/>
          <w:szCs w:val="24"/>
        </w:rPr>
      </w:pPr>
    </w:p>
    <w:tbl>
      <w:tblPr>
        <w:tblW w:w="5099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4"/>
        <w:gridCol w:w="3299"/>
        <w:gridCol w:w="1049"/>
        <w:gridCol w:w="1466"/>
        <w:gridCol w:w="8142"/>
      </w:tblGrid>
      <w:tr w:rsidR="008D2B16">
        <w:trPr>
          <w:trHeight w:hRule="exact" w:val="371"/>
        </w:trPr>
        <w:tc>
          <w:tcPr>
            <w:tcW w:w="16019" w:type="dxa"/>
            <w:gridSpan w:val="5"/>
            <w:shd w:val="clear" w:color="auto" w:fill="FFFFFF"/>
            <w:vAlign w:val="center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Нормативный правовой акт</w:t>
            </w:r>
          </w:p>
        </w:tc>
      </w:tr>
      <w:tr w:rsidR="008D2B16">
        <w:trPr>
          <w:trHeight w:hRule="exact" w:val="371"/>
        </w:trPr>
        <w:tc>
          <w:tcPr>
            <w:tcW w:w="2064" w:type="dxa"/>
            <w:shd w:val="clear" w:color="auto" w:fill="FFFFFF"/>
          </w:tcPr>
          <w:p w:rsidR="008D2B16" w:rsidRDefault="006E2C8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3299" w:type="dxa"/>
            <w:shd w:val="clear" w:color="auto" w:fill="FFFFFF"/>
          </w:tcPr>
          <w:p w:rsidR="008D2B16" w:rsidRDefault="006E2C8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049" w:type="dxa"/>
            <w:shd w:val="clear" w:color="auto" w:fill="FFFFFF"/>
          </w:tcPr>
          <w:p w:rsidR="008D2B16" w:rsidRDefault="006E2C8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466" w:type="dxa"/>
            <w:shd w:val="clear" w:color="auto" w:fill="FFFFFF"/>
          </w:tcPr>
          <w:p w:rsidR="008D2B16" w:rsidRDefault="006E2C8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8141" w:type="dxa"/>
            <w:shd w:val="clear" w:color="auto" w:fill="FFFFFF"/>
          </w:tcPr>
          <w:p w:rsidR="008D2B16" w:rsidRDefault="006E2C8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8D2B16">
        <w:trPr>
          <w:trHeight w:hRule="exact" w:val="274"/>
        </w:trPr>
        <w:tc>
          <w:tcPr>
            <w:tcW w:w="2064" w:type="dxa"/>
            <w:shd w:val="clear" w:color="auto" w:fill="FFFFFF"/>
            <w:vAlign w:val="bottom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3299" w:type="dxa"/>
            <w:shd w:val="clear" w:color="auto" w:fill="FFFFFF"/>
            <w:vAlign w:val="bottom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049" w:type="dxa"/>
            <w:shd w:val="clear" w:color="auto" w:fill="FFFFFF"/>
            <w:vAlign w:val="center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466" w:type="dxa"/>
            <w:shd w:val="clear" w:color="auto" w:fill="FFFFFF"/>
            <w:vAlign w:val="center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8141" w:type="dxa"/>
            <w:shd w:val="clear" w:color="auto" w:fill="FFFFFF"/>
            <w:vAlign w:val="center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</w:t>
            </w:r>
          </w:p>
        </w:tc>
      </w:tr>
      <w:tr w:rsidR="008D2B16">
        <w:trPr>
          <w:trHeight w:hRule="exact" w:val="183"/>
        </w:trPr>
        <w:tc>
          <w:tcPr>
            <w:tcW w:w="2064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99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141" w:type="dxa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D2B16">
        <w:trPr>
          <w:trHeight w:hRule="exact" w:val="183"/>
        </w:trPr>
        <w:tc>
          <w:tcPr>
            <w:tcW w:w="2064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99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141" w:type="dxa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D2B16">
        <w:trPr>
          <w:trHeight w:hRule="exact" w:val="183"/>
        </w:trPr>
        <w:tc>
          <w:tcPr>
            <w:tcW w:w="2064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99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141" w:type="dxa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D2B16">
        <w:trPr>
          <w:trHeight w:hRule="exact" w:val="199"/>
        </w:trPr>
        <w:tc>
          <w:tcPr>
            <w:tcW w:w="2064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299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141" w:type="dxa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8D2B16" w:rsidRDefault="008D2B16">
      <w:pPr>
        <w:widowControl w:val="0"/>
        <w:rPr>
          <w:color w:val="000000"/>
          <w:sz w:val="24"/>
          <w:szCs w:val="24"/>
        </w:rPr>
      </w:pP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sz w:val="28"/>
          <w:szCs w:val="28"/>
        </w:rPr>
        <w:t xml:space="preserve">    </w:t>
      </w:r>
      <w:r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выполнения работы: </w:t>
      </w:r>
      <w:r>
        <w:rPr>
          <w:bCs/>
          <w:color w:val="000000"/>
          <w:sz w:val="24"/>
          <w:szCs w:val="24"/>
          <w:shd w:val="clear" w:color="auto" w:fill="FFFFFF"/>
        </w:rPr>
        <w:t>Организация деятельности клубных формирований и формирований самодеятельного народного творчества</w:t>
      </w:r>
      <w:r>
        <w:rPr>
          <w:bCs/>
          <w:color w:val="000000"/>
          <w:sz w:val="22"/>
          <w:szCs w:val="22"/>
          <w:shd w:val="clear" w:color="auto" w:fill="FFFFFF"/>
        </w:rPr>
        <w:t>:</w:t>
      </w:r>
    </w:p>
    <w:p w:rsidR="008D2B16" w:rsidRDefault="006E2C85">
      <w:pPr>
        <w:keepNext/>
        <w:outlineLvl w:val="3"/>
        <w:rPr>
          <w:bCs/>
          <w:color w:val="000000"/>
          <w:sz w:val="22"/>
          <w:szCs w:val="22"/>
          <w:shd w:val="clear" w:color="auto" w:fill="FFFFFF"/>
        </w:rPr>
      </w:pPr>
      <w:r>
        <w:rPr>
          <w:bCs/>
          <w:color w:val="000000"/>
          <w:sz w:val="22"/>
          <w:szCs w:val="22"/>
          <w:shd w:val="clear" w:color="auto" w:fill="FFFFFF"/>
        </w:rPr>
        <w:t>Федеральный закон Государственная дума от 06.10.2003 №131-ФЗ "Об общих принципах орга</w:t>
      </w:r>
      <w:r>
        <w:rPr>
          <w:bCs/>
          <w:color w:val="000000"/>
          <w:sz w:val="22"/>
          <w:szCs w:val="22"/>
          <w:shd w:val="clear" w:color="auto" w:fill="FFFFFF"/>
        </w:rPr>
        <w:t>низации местного самоуправления в Российской Федерации";</w:t>
      </w:r>
    </w:p>
    <w:p w:rsidR="008D2B16" w:rsidRDefault="006E2C85">
      <w:pPr>
        <w:keepNext/>
        <w:outlineLvl w:val="3"/>
        <w:rPr>
          <w:bCs/>
          <w:color w:val="000000"/>
          <w:sz w:val="22"/>
          <w:szCs w:val="22"/>
          <w:shd w:val="clear" w:color="auto" w:fill="FFFFFF"/>
        </w:rPr>
      </w:pPr>
      <w:r>
        <w:rPr>
          <w:bCs/>
          <w:color w:val="000000"/>
          <w:sz w:val="22"/>
          <w:szCs w:val="22"/>
          <w:shd w:val="clear" w:color="auto" w:fill="FFFFFF"/>
        </w:rPr>
        <w:t>Закон Государственная дума от 09.10.1992 №3612-1 "Основы законодательства Российской Федерации о культуре»;</w:t>
      </w:r>
    </w:p>
    <w:p w:rsidR="008D2B16" w:rsidRDefault="006E2C85">
      <w:pPr>
        <w:keepNext/>
        <w:outlineLvl w:val="3"/>
        <w:rPr>
          <w:bCs/>
          <w:color w:val="000000"/>
          <w:sz w:val="22"/>
          <w:szCs w:val="22"/>
          <w:shd w:val="clear" w:color="auto" w:fill="FFFFFF"/>
        </w:rPr>
      </w:pPr>
      <w:r>
        <w:rPr>
          <w:bCs/>
          <w:color w:val="000000"/>
          <w:sz w:val="22"/>
          <w:szCs w:val="22"/>
          <w:shd w:val="clear" w:color="auto" w:fill="FFFFFF"/>
        </w:rPr>
        <w:t>Постановление Администрация Елизаветовского сельского поселения от 08.12.2015 №222 "</w:t>
      </w:r>
      <w:r>
        <w:rPr>
          <w:bCs/>
          <w:color w:val="000000"/>
          <w:sz w:val="22"/>
          <w:szCs w:val="22"/>
          <w:shd w:val="clear" w:color="auto" w:fill="FFFFFF"/>
        </w:rPr>
        <w:t xml:space="preserve">Об утверждении ведомственного перечня муниципальных услуг и работ, оказываемых и выполняемых муниципальными бюджетными учреждениями Елизаветовского сельского поселения в сфере культуры"; </w:t>
      </w:r>
    </w:p>
    <w:p w:rsidR="008D2B16" w:rsidRDefault="008D2B16">
      <w:pPr>
        <w:spacing w:after="1" w:line="200" w:lineRule="atLeast"/>
        <w:jc w:val="both"/>
        <w:rPr>
          <w:sz w:val="28"/>
          <w:szCs w:val="28"/>
        </w:rPr>
      </w:pPr>
    </w:p>
    <w:p w:rsidR="008D2B16" w:rsidRDefault="006E2C85">
      <w:pPr>
        <w:spacing w:after="1"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5.2. Порядок  информирования   потенциальных  потребителей  муницип</w:t>
      </w:r>
      <w:r>
        <w:rPr>
          <w:sz w:val="24"/>
          <w:szCs w:val="24"/>
        </w:rPr>
        <w:t>альной услуги</w:t>
      </w:r>
    </w:p>
    <w:p w:rsidR="008D2B16" w:rsidRDefault="008D2B16">
      <w:pPr>
        <w:spacing w:after="1" w:line="240" w:lineRule="atLeas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59"/>
        <w:gridCol w:w="5359"/>
        <w:gridCol w:w="4873"/>
      </w:tblGrid>
      <w:tr w:rsidR="008D2B16">
        <w:trPr>
          <w:trHeight w:val="675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spacing w:after="1"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Способ информирования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spacing w:after="1"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 размещаемой информации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spacing w:after="1"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Частота обновления информации</w:t>
            </w:r>
          </w:p>
        </w:tc>
      </w:tr>
      <w:tr w:rsidR="008D2B16">
        <w:trPr>
          <w:trHeight w:val="346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spacing w:after="1"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spacing w:after="1"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16" w:rsidRDefault="006E2C85">
            <w:pPr>
              <w:spacing w:after="1" w:line="24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8D2B16">
        <w:trPr>
          <w:trHeight w:val="346"/>
        </w:trPr>
        <w:tc>
          <w:tcPr>
            <w:tcW w:w="5359" w:type="dxa"/>
            <w:shd w:val="clear" w:color="auto" w:fill="FFFFFF"/>
          </w:tcPr>
          <w:p w:rsidR="008D2B16" w:rsidRDefault="006E2C85">
            <w:pPr>
              <w:widowControl w:val="0"/>
              <w:ind w:left="-709" w:firstLine="709"/>
            </w:pPr>
            <w:r>
              <w:t>1. Размещение информации в сети Интернет</w:t>
            </w:r>
          </w:p>
        </w:tc>
        <w:tc>
          <w:tcPr>
            <w:tcW w:w="5359" w:type="dxa"/>
            <w:shd w:val="clear" w:color="auto" w:fill="FFFFFF"/>
          </w:tcPr>
          <w:p w:rsidR="008D2B16" w:rsidRDefault="006E2C85">
            <w:pPr>
              <w:widowControl w:val="0"/>
              <w:ind w:left="-709" w:firstLine="709"/>
              <w:jc w:val="right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В соответствии с Федеральным законом</w:t>
            </w:r>
            <w:r w:rsidR="00936516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bookmarkStart w:id="2" w:name="_GoBack"/>
            <w:bookmarkEnd w:id="2"/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от 09.10.1992 №3612-1 "Основы законодательства Российской Федерации о 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культуре», Правилами размещения информации в Информационно-телекоммуникационной сети «Интернет»</w:t>
            </w:r>
          </w:p>
        </w:tc>
        <w:tc>
          <w:tcPr>
            <w:tcW w:w="4873" w:type="dxa"/>
            <w:shd w:val="clear" w:color="auto" w:fill="FFFFFF"/>
          </w:tcPr>
          <w:p w:rsidR="008D2B16" w:rsidRDefault="006E2C85">
            <w:pPr>
              <w:widowControl w:val="0"/>
              <w:ind w:left="-709" w:firstLine="709"/>
              <w:jc w:val="center"/>
            </w:pPr>
            <w:r>
              <w:t>По мере изменения данных</w:t>
            </w:r>
          </w:p>
        </w:tc>
      </w:tr>
      <w:tr w:rsidR="008D2B16">
        <w:trPr>
          <w:trHeight w:val="346"/>
        </w:trPr>
        <w:tc>
          <w:tcPr>
            <w:tcW w:w="5359" w:type="dxa"/>
            <w:shd w:val="clear" w:color="auto" w:fill="FFFFFF"/>
          </w:tcPr>
          <w:p w:rsidR="008D2B16" w:rsidRDefault="006E2C85">
            <w:pPr>
              <w:widowControl w:val="0"/>
              <w:ind w:left="-709" w:firstLine="709"/>
              <w:jc w:val="both"/>
            </w:pPr>
            <w:r>
              <w:t xml:space="preserve">2. Размещение информации </w:t>
            </w:r>
            <w:proofErr w:type="gramStart"/>
            <w:r>
              <w:t>на</w:t>
            </w:r>
            <w:proofErr w:type="gramEnd"/>
          </w:p>
          <w:p w:rsidR="008D2B16" w:rsidRDefault="006E2C85">
            <w:pPr>
              <w:widowControl w:val="0"/>
              <w:ind w:left="-709" w:firstLine="709"/>
              <w:jc w:val="both"/>
            </w:pPr>
            <w:r>
              <w:t xml:space="preserve">информационных </w:t>
            </w:r>
            <w:proofErr w:type="gramStart"/>
            <w:r>
              <w:t>стендах</w:t>
            </w:r>
            <w:proofErr w:type="gramEnd"/>
          </w:p>
        </w:tc>
        <w:tc>
          <w:tcPr>
            <w:tcW w:w="5359" w:type="dxa"/>
            <w:shd w:val="clear" w:color="auto" w:fill="FFFFFF"/>
          </w:tcPr>
          <w:p w:rsidR="008D2B16" w:rsidRDefault="006E2C85">
            <w:pPr>
              <w:widowControl w:val="0"/>
              <w:ind w:left="-709" w:firstLine="709"/>
            </w:pPr>
            <w:r>
              <w:t>Копия Устава; информация о режиме работы учреждения; справочные</w:t>
            </w:r>
          </w:p>
          <w:p w:rsidR="008D2B16" w:rsidRDefault="006E2C85">
            <w:pPr>
              <w:widowControl w:val="0"/>
              <w:ind w:left="-709" w:firstLine="709"/>
            </w:pPr>
            <w:r>
              <w:t xml:space="preserve"> телефоны; фамилия,</w:t>
            </w:r>
            <w:r>
              <w:t xml:space="preserve"> имя, отчество специалистов и часы работы</w:t>
            </w:r>
          </w:p>
        </w:tc>
        <w:tc>
          <w:tcPr>
            <w:tcW w:w="4873" w:type="dxa"/>
            <w:shd w:val="clear" w:color="auto" w:fill="FFFFFF"/>
          </w:tcPr>
          <w:p w:rsidR="008D2B16" w:rsidRDefault="006E2C85">
            <w:pPr>
              <w:widowControl w:val="0"/>
              <w:ind w:left="-709" w:firstLine="709"/>
              <w:jc w:val="center"/>
            </w:pPr>
            <w:r>
              <w:t>По мере изменения данных</w:t>
            </w:r>
          </w:p>
        </w:tc>
      </w:tr>
    </w:tbl>
    <w:p w:rsidR="008D2B16" w:rsidRDefault="008D2B16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8D2B16" w:rsidRDefault="006E2C85">
      <w:pPr>
        <w:keepNext/>
        <w:jc w:val="center"/>
        <w:outlineLvl w:val="3"/>
        <w:rPr>
          <w:b/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8)</w:t>
      </w:r>
    </w:p>
    <w:p w:rsidR="008D2B16" w:rsidRDefault="008D2B16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8D2B16" w:rsidRDefault="006E2C85">
      <w:pPr>
        <w:keepNext/>
        <w:jc w:val="center"/>
        <w:outlineLvl w:val="3"/>
        <w:rPr>
          <w:b/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РАЗДЕЛ _1____</w:t>
      </w:r>
    </w:p>
    <w:p w:rsidR="008D2B16" w:rsidRDefault="006E2C85">
      <w:pPr>
        <w:keepNext/>
        <w:outlineLvl w:val="3"/>
        <w:rPr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7157720</wp:posOffset>
                </wp:positionH>
                <wp:positionV relativeFrom="paragraph">
                  <wp:posOffset>-3175</wp:posOffset>
                </wp:positionV>
                <wp:extent cx="2095500" cy="1118235"/>
                <wp:effectExtent l="0" t="0" r="0" b="571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118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308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9"/>
                              <w:gridCol w:w="1276"/>
                            </w:tblGrid>
                            <w:tr w:rsidR="008D2B16">
                              <w:trPr>
                                <w:trHeight w:val="118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D2B16" w:rsidRDefault="006E2C85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Код по 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D2B16" w:rsidRDefault="006E2C8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>14010100700100000008102</w:t>
                                  </w:r>
                                </w:p>
                              </w:tc>
                            </w:tr>
                          </w:tbl>
                          <w:p w:rsidR="008D2B16" w:rsidRDefault="008D2B16"/>
                          <w:p w:rsidR="008D2B16" w:rsidRDefault="008D2B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margin-left:563.6pt;margin-top:-.25pt;width:165pt;height:8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" stroked="f">
                <v:textbox>
                  <w:txbxContent>
                    <w:tbl>
                      <w:tblPr>
                        <w:tblW w:w="308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09"/>
                        <w:gridCol w:w="1276"/>
                      </w:tblGrid>
                      <w:tr w:rsidR="008D2B16">
                        <w:trPr>
                          <w:trHeight w:val="118"/>
                        </w:trPr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8D2B16" w:rsidRDefault="006E2C85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Код по региональному перечню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D2B16" w:rsidRDefault="006E2C8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14010100700100000008102</w:t>
                            </w:r>
                          </w:p>
                        </w:tc>
                      </w:tr>
                    </w:tbl>
                    <w:p w:rsidR="008D2B16" w:rsidRDefault="008D2B16"/>
                    <w:p w:rsidR="008D2B16" w:rsidRDefault="008D2B16"/>
                  </w:txbxContent>
                </v:textbox>
              </v:shape>
            </w:pict>
          </mc:Fallback>
        </mc:AlternateContent>
      </w:r>
      <w:r>
        <w:rPr>
          <w:bCs/>
          <w:color w:val="000000"/>
          <w:sz w:val="24"/>
          <w:szCs w:val="24"/>
          <w:shd w:val="clear" w:color="auto" w:fill="FFFFFF"/>
        </w:rPr>
        <w:t>1. Наименование работы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u w:val="single"/>
          <w:shd w:val="clear" w:color="auto" w:fill="FFFFFF"/>
        </w:rPr>
        <w:t>Организация  и проведение мероприятий ____</w:t>
      </w: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2.</w:t>
      </w:r>
      <w:r>
        <w:rPr>
          <w:bCs/>
          <w:color w:val="000000"/>
          <w:sz w:val="24"/>
          <w:szCs w:val="24"/>
          <w:shd w:val="clear" w:color="auto" w:fill="FFFFFF"/>
        </w:rPr>
        <w:t xml:space="preserve"> Категории потребителей работы: физические и юридические лица _______________________</w:t>
      </w:r>
    </w:p>
    <w:p w:rsidR="008D2B16" w:rsidRDefault="006E2C85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 Показатели, характеризующие объем и (или) качество работы.</w:t>
      </w:r>
    </w:p>
    <w:p w:rsidR="008D2B16" w:rsidRDefault="006E2C85">
      <w:pPr>
        <w:widowControl w:val="0"/>
        <w:rPr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color w:val="000000"/>
          <w:sz w:val="24"/>
          <w:szCs w:val="24"/>
          <w:shd w:val="clear" w:color="auto" w:fill="FFFFFF"/>
        </w:rPr>
        <w:t xml:space="preserve">3.1.  Показатели, характеризующие качество работы </w:t>
      </w:r>
      <w:r>
        <w:rPr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8D2B16" w:rsidRDefault="008D2B16">
      <w:pPr>
        <w:widowControl w:val="0"/>
        <w:rPr>
          <w:b/>
          <w:color w:val="000000"/>
          <w:shd w:val="clear" w:color="auto" w:fill="FFFFFF"/>
          <w:vertAlign w:val="superscript"/>
        </w:rPr>
      </w:pPr>
    </w:p>
    <w:p w:rsidR="008D2B16" w:rsidRDefault="008D2B16">
      <w:pPr>
        <w:widowControl w:val="0"/>
        <w:rPr>
          <w:b/>
          <w:color w:val="000000"/>
          <w:shd w:val="clear" w:color="auto" w:fill="FFFFFF"/>
          <w:vertAlign w:val="superscript"/>
        </w:rPr>
      </w:pPr>
    </w:p>
    <w:tbl>
      <w:tblPr>
        <w:tblW w:w="5099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1154"/>
        <w:gridCol w:w="1300"/>
        <w:gridCol w:w="1010"/>
        <w:gridCol w:w="1300"/>
        <w:gridCol w:w="1027"/>
        <w:gridCol w:w="1275"/>
        <w:gridCol w:w="851"/>
        <w:gridCol w:w="850"/>
        <w:gridCol w:w="1276"/>
        <w:gridCol w:w="1418"/>
        <w:gridCol w:w="992"/>
        <w:gridCol w:w="992"/>
        <w:gridCol w:w="1418"/>
      </w:tblGrid>
      <w:tr w:rsidR="008D2B16">
        <w:tc>
          <w:tcPr>
            <w:tcW w:w="1156" w:type="dxa"/>
            <w:vMerge w:val="restart"/>
            <w:shd w:val="clear" w:color="auto" w:fill="FFFFFF"/>
          </w:tcPr>
          <w:p w:rsidR="008D2B16" w:rsidRDefault="006E2C85">
            <w:pPr>
              <w:keepNext/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464" w:type="dxa"/>
            <w:gridSpan w:val="3"/>
            <w:vMerge w:val="restart"/>
            <w:shd w:val="clear" w:color="auto" w:fill="FFFFFF"/>
          </w:tcPr>
          <w:p w:rsidR="008D2B16" w:rsidRDefault="006E2C85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Показатель, характеризующий содержание работы </w:t>
            </w:r>
          </w:p>
          <w:p w:rsidR="008D2B16" w:rsidRDefault="008D2B16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327" w:type="dxa"/>
            <w:gridSpan w:val="2"/>
            <w:vMerge w:val="restart"/>
            <w:shd w:val="clear" w:color="auto" w:fill="FFFFFF"/>
          </w:tcPr>
          <w:p w:rsidR="008D2B16" w:rsidRDefault="006E2C85">
            <w:pPr>
              <w:keepNext/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2976" w:type="dxa"/>
            <w:gridSpan w:val="3"/>
            <w:shd w:val="clear" w:color="auto" w:fill="FFFFFF"/>
          </w:tcPr>
          <w:p w:rsidR="008D2B16" w:rsidRDefault="006E2C85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Показатель качества работы</w:t>
            </w:r>
          </w:p>
        </w:tc>
        <w:tc>
          <w:tcPr>
            <w:tcW w:w="3686" w:type="dxa"/>
            <w:gridSpan w:val="3"/>
            <w:shd w:val="clear" w:color="auto" w:fill="FFFFFF"/>
          </w:tcPr>
          <w:p w:rsidR="008D2B16" w:rsidRDefault="006E2C85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Значение показателя качества работы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Допустимые (возможные) отклонения от установленных показателей качества работы </w:t>
            </w:r>
            <w:hyperlink r:id="rId23" w:history="1">
              <w:r>
                <w:rPr>
                  <w:rStyle w:val="a4"/>
                </w:rPr>
                <w:t>&lt;6&gt;</w:t>
              </w:r>
            </w:hyperlink>
          </w:p>
        </w:tc>
      </w:tr>
      <w:tr w:rsidR="008D2B16">
        <w:tc>
          <w:tcPr>
            <w:tcW w:w="1156" w:type="dxa"/>
            <w:vMerge/>
            <w:shd w:val="clear" w:color="auto" w:fill="FFFFFF"/>
          </w:tcPr>
          <w:p w:rsidR="008D2B16" w:rsidRDefault="008D2B16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464" w:type="dxa"/>
            <w:gridSpan w:val="3"/>
            <w:vMerge/>
            <w:shd w:val="clear" w:color="auto" w:fill="FFFFFF"/>
          </w:tcPr>
          <w:p w:rsidR="008D2B16" w:rsidRDefault="008D2B16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327" w:type="dxa"/>
            <w:gridSpan w:val="2"/>
            <w:vMerge/>
            <w:shd w:val="clear" w:color="auto" w:fill="FFFFFF"/>
          </w:tcPr>
          <w:p w:rsidR="008D2B16" w:rsidRDefault="008D2B16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5" w:type="dxa"/>
            <w:vMerge w:val="restart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_____</w:t>
            </w:r>
          </w:p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24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1701" w:type="dxa"/>
            <w:gridSpan w:val="2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единица измерения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 22 год (очередной финансовый год)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8D2B16" w:rsidRDefault="006E2C85">
            <w:pPr>
              <w:jc w:val="center"/>
            </w:pPr>
            <w:r>
              <w:t xml:space="preserve">20 23 год </w:t>
            </w:r>
          </w:p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(1-й год планового периода)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 24 год (2-й год планового периода)</w:t>
            </w:r>
          </w:p>
        </w:tc>
        <w:tc>
          <w:tcPr>
            <w:tcW w:w="2410" w:type="dxa"/>
            <w:gridSpan w:val="2"/>
            <w:vMerge/>
            <w:shd w:val="clear" w:color="auto" w:fill="FFFFFF"/>
          </w:tcPr>
          <w:p w:rsidR="008D2B16" w:rsidRDefault="008D2B16">
            <w:pPr>
              <w:keepNext/>
              <w:jc w:val="center"/>
              <w:outlineLvl w:val="3"/>
              <w:rPr>
                <w:bCs/>
                <w:color w:val="000000"/>
              </w:rPr>
            </w:pPr>
          </w:p>
        </w:tc>
      </w:tr>
      <w:tr w:rsidR="008D2B16">
        <w:tc>
          <w:tcPr>
            <w:tcW w:w="1156" w:type="dxa"/>
            <w:vMerge/>
            <w:shd w:val="clear" w:color="auto" w:fill="FFFFFF"/>
          </w:tcPr>
          <w:p w:rsidR="008D2B16" w:rsidRDefault="008D2B16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154" w:type="dxa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_________________</w:t>
            </w:r>
          </w:p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25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1300" w:type="dxa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____________________</w:t>
            </w:r>
          </w:p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26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1010" w:type="dxa"/>
            <w:shd w:val="clear" w:color="auto" w:fill="FFFFFF"/>
            <w:vAlign w:val="center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____________________</w:t>
            </w:r>
          </w:p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27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1300" w:type="dxa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наименование </w:t>
            </w:r>
            <w:hyperlink r:id="rId28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1027" w:type="dxa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код по </w:t>
            </w:r>
            <w:hyperlink r:id="rId29" w:history="1">
              <w:r>
                <w:rPr>
                  <w:rStyle w:val="a4"/>
                </w:rPr>
                <w:t>ОКЕИ</w:t>
              </w:r>
            </w:hyperlink>
            <w:r>
              <w:t xml:space="preserve"> </w:t>
            </w:r>
            <w:hyperlink r:id="rId30" w:history="1">
              <w:r>
                <w:rPr>
                  <w:rStyle w:val="a4"/>
                </w:rPr>
                <w:t>&lt;5&gt;</w:t>
              </w:r>
            </w:hyperlink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8D2B16" w:rsidRDefault="008D2B16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код по </w:t>
            </w:r>
            <w:hyperlink r:id="rId31" w:history="1">
              <w:r>
                <w:rPr>
                  <w:rStyle w:val="a4"/>
                </w:rPr>
                <w:t>ОКЕИ</w:t>
              </w:r>
            </w:hyperlink>
            <w:r>
              <w:t xml:space="preserve"> </w:t>
            </w:r>
            <w:hyperlink r:id="rId32" w:history="1">
              <w:r>
                <w:rPr>
                  <w:rStyle w:val="a4"/>
                </w:rPr>
                <w:t>&lt;5&gt;</w:t>
              </w:r>
            </w:hyperlink>
          </w:p>
        </w:tc>
        <w:tc>
          <w:tcPr>
            <w:tcW w:w="1276" w:type="dxa"/>
            <w:vMerge/>
            <w:shd w:val="clear" w:color="auto" w:fill="FFFFFF"/>
          </w:tcPr>
          <w:p w:rsidR="008D2B16" w:rsidRDefault="008D2B16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8D2B16" w:rsidRDefault="008D2B16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8D2B16" w:rsidRDefault="008D2B16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в процентах</w:t>
            </w:r>
          </w:p>
        </w:tc>
        <w:tc>
          <w:tcPr>
            <w:tcW w:w="1418" w:type="dxa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в абсолютных величинах</w:t>
            </w:r>
          </w:p>
        </w:tc>
      </w:tr>
      <w:tr w:rsidR="008D2B16">
        <w:tc>
          <w:tcPr>
            <w:tcW w:w="1156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54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300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8D2B16" w:rsidRDefault="008D2B16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FFFFFF"/>
            <w:vAlign w:val="center"/>
          </w:tcPr>
          <w:p w:rsidR="008D2B16" w:rsidRDefault="008D2B16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27" w:type="dxa"/>
            <w:shd w:val="clear" w:color="auto" w:fill="FFFFFF"/>
            <w:vAlign w:val="center"/>
          </w:tcPr>
          <w:p w:rsidR="008D2B16" w:rsidRDefault="008D2B16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D2B16" w:rsidRDefault="008D2B16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8D2B16" w:rsidRDefault="008D2B16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D2B16" w:rsidRDefault="008D2B16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D2B16" w:rsidRDefault="008D2B16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D2B16" w:rsidRDefault="008D2B16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8D2B16">
        <w:tc>
          <w:tcPr>
            <w:tcW w:w="1156" w:type="dxa"/>
            <w:vMerge w:val="restart"/>
            <w:shd w:val="clear" w:color="auto" w:fill="FFFFFF"/>
          </w:tcPr>
          <w:p w:rsidR="008D2B16" w:rsidRDefault="006E2C85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14010100700100000008102</w:t>
            </w:r>
          </w:p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54" w:type="dxa"/>
            <w:vMerge w:val="restart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Организация и проведения народных гуляний</w:t>
            </w:r>
          </w:p>
        </w:tc>
        <w:tc>
          <w:tcPr>
            <w:tcW w:w="1300" w:type="dxa"/>
            <w:vMerge w:val="restart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Организация и проведение праздников, </w:t>
            </w:r>
            <w:proofErr w:type="gramStart"/>
            <w:r>
              <w:rPr>
                <w:color w:val="000000"/>
              </w:rPr>
              <w:t>торжествен-ных</w:t>
            </w:r>
            <w:proofErr w:type="gramEnd"/>
            <w:r>
              <w:rPr>
                <w:color w:val="000000"/>
              </w:rPr>
              <w:t xml:space="preserve"> мероприятий</w:t>
            </w:r>
          </w:p>
        </w:tc>
        <w:tc>
          <w:tcPr>
            <w:tcW w:w="1010" w:type="dxa"/>
            <w:vMerge w:val="restart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Организация и проведение </w:t>
            </w:r>
            <w:r>
              <w:rPr>
                <w:color w:val="000000"/>
              </w:rPr>
              <w:t>памятных дат</w:t>
            </w:r>
          </w:p>
        </w:tc>
        <w:tc>
          <w:tcPr>
            <w:tcW w:w="1300" w:type="dxa"/>
            <w:vMerge w:val="restart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Очно            (по форме оказания услуги)</w:t>
            </w:r>
          </w:p>
        </w:tc>
        <w:tc>
          <w:tcPr>
            <w:tcW w:w="1027" w:type="dxa"/>
            <w:vMerge w:val="restart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Очно            (по форме оказания услуги)</w:t>
            </w:r>
          </w:p>
        </w:tc>
        <w:tc>
          <w:tcPr>
            <w:tcW w:w="1275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Количество мероприятий</w:t>
            </w:r>
          </w:p>
        </w:tc>
        <w:tc>
          <w:tcPr>
            <w:tcW w:w="851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процент</w:t>
            </w:r>
          </w:p>
        </w:tc>
        <w:tc>
          <w:tcPr>
            <w:tcW w:w="850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744</w:t>
            </w:r>
          </w:p>
        </w:tc>
        <w:tc>
          <w:tcPr>
            <w:tcW w:w="1276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8D2B16">
        <w:tc>
          <w:tcPr>
            <w:tcW w:w="1156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54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27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sz w:val="22"/>
                <w:szCs w:val="22"/>
              </w:rPr>
              <w:t>Количество посетителей</w:t>
            </w:r>
          </w:p>
        </w:tc>
        <w:tc>
          <w:tcPr>
            <w:tcW w:w="851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sz w:val="22"/>
                <w:szCs w:val="22"/>
              </w:rPr>
              <w:t>Условная штука</w:t>
            </w:r>
          </w:p>
        </w:tc>
        <w:tc>
          <w:tcPr>
            <w:tcW w:w="850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642</w:t>
            </w:r>
          </w:p>
        </w:tc>
        <w:tc>
          <w:tcPr>
            <w:tcW w:w="1276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8D2B16">
        <w:tc>
          <w:tcPr>
            <w:tcW w:w="1156" w:type="dxa"/>
            <w:vMerge w:val="restart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54" w:type="dxa"/>
            <w:vMerge w:val="restart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300" w:type="dxa"/>
            <w:vMerge w:val="restart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vMerge w:val="restart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300" w:type="dxa"/>
            <w:vMerge w:val="restart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27" w:type="dxa"/>
            <w:vMerge w:val="restart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8D2B16">
        <w:tc>
          <w:tcPr>
            <w:tcW w:w="1156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54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300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027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</w:tbl>
    <w:p w:rsidR="008D2B16" w:rsidRDefault="008D2B16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8D2B16" w:rsidRDefault="008D2B16">
      <w:pPr>
        <w:widowControl w:val="0"/>
        <w:rPr>
          <w:color w:val="000000"/>
          <w:sz w:val="24"/>
          <w:szCs w:val="24"/>
        </w:rPr>
      </w:pPr>
    </w:p>
    <w:p w:rsidR="008D2B16" w:rsidRDefault="008D2B16">
      <w:pPr>
        <w:widowControl w:val="0"/>
        <w:rPr>
          <w:color w:val="000000"/>
          <w:sz w:val="24"/>
          <w:szCs w:val="24"/>
        </w:rPr>
      </w:pPr>
    </w:p>
    <w:p w:rsidR="008D2B16" w:rsidRDefault="006E2C85">
      <w:pPr>
        <w:keepNext/>
        <w:pageBreakBefore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3.2. </w:t>
      </w:r>
      <w:r>
        <w:rPr>
          <w:bCs/>
          <w:color w:val="000000"/>
          <w:sz w:val="24"/>
          <w:szCs w:val="24"/>
          <w:shd w:val="clear" w:color="auto" w:fill="FFFFFF"/>
        </w:rPr>
        <w:t>Показатели, характеризующие объем работы.</w:t>
      </w:r>
    </w:p>
    <w:tbl>
      <w:tblPr>
        <w:tblW w:w="5099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1012"/>
        <w:gridCol w:w="1010"/>
        <w:gridCol w:w="1010"/>
        <w:gridCol w:w="1010"/>
        <w:gridCol w:w="1155"/>
        <w:gridCol w:w="1011"/>
        <w:gridCol w:w="866"/>
        <w:gridCol w:w="867"/>
        <w:gridCol w:w="721"/>
        <w:gridCol w:w="577"/>
        <w:gridCol w:w="867"/>
        <w:gridCol w:w="866"/>
        <w:gridCol w:w="1011"/>
        <w:gridCol w:w="866"/>
        <w:gridCol w:w="866"/>
        <w:gridCol w:w="730"/>
        <w:gridCol w:w="709"/>
      </w:tblGrid>
      <w:tr w:rsidR="008D2B16">
        <w:tc>
          <w:tcPr>
            <w:tcW w:w="864" w:type="dxa"/>
            <w:vMerge w:val="restart"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bCs/>
                <w:color w:val="000000"/>
              </w:rPr>
            </w:pPr>
          </w:p>
          <w:p w:rsidR="008D2B16" w:rsidRDefault="006E2C85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028" w:type="dxa"/>
            <w:gridSpan w:val="3"/>
            <w:vMerge w:val="restart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 xml:space="preserve">Показатель, характеризующий содержание работы </w:t>
            </w:r>
          </w:p>
        </w:tc>
        <w:tc>
          <w:tcPr>
            <w:tcW w:w="2163" w:type="dxa"/>
            <w:gridSpan w:val="2"/>
            <w:vMerge w:val="restart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461" w:type="dxa"/>
            <w:gridSpan w:val="4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Показатель объема работы</w:t>
            </w:r>
          </w:p>
        </w:tc>
        <w:tc>
          <w:tcPr>
            <w:tcW w:w="2307" w:type="dxa"/>
            <w:gridSpan w:val="3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Значение показателя объема работы</w:t>
            </w:r>
          </w:p>
        </w:tc>
        <w:tc>
          <w:tcPr>
            <w:tcW w:w="2740" w:type="dxa"/>
            <w:gridSpan w:val="3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Размер пл</w:t>
            </w:r>
            <w:r>
              <w:t xml:space="preserve">аты (цена, тариф) </w:t>
            </w:r>
            <w:hyperlink r:id="rId33" w:history="1">
              <w:r>
                <w:rPr>
                  <w:rStyle w:val="a4"/>
                </w:rPr>
                <w:t>&lt;7&gt;</w:t>
              </w:r>
            </w:hyperlink>
          </w:p>
        </w:tc>
        <w:tc>
          <w:tcPr>
            <w:tcW w:w="1437" w:type="dxa"/>
            <w:gridSpan w:val="2"/>
            <w:vMerge w:val="restart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Допустимые (возможные) отклонения от установленных показателей объема работы </w:t>
            </w:r>
            <w:hyperlink r:id="rId34" w:history="1">
              <w:r>
                <w:rPr>
                  <w:rStyle w:val="a4"/>
                </w:rPr>
                <w:t>&lt;6&gt;</w:t>
              </w:r>
            </w:hyperlink>
          </w:p>
        </w:tc>
      </w:tr>
      <w:tr w:rsidR="008D2B16">
        <w:tc>
          <w:tcPr>
            <w:tcW w:w="864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028" w:type="dxa"/>
            <w:gridSpan w:val="3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163" w:type="dxa"/>
            <w:gridSpan w:val="2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vMerge w:val="restart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_________________</w:t>
            </w:r>
          </w:p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35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1731" w:type="dxa"/>
            <w:gridSpan w:val="2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единица измерения</w:t>
            </w:r>
          </w:p>
        </w:tc>
        <w:tc>
          <w:tcPr>
            <w:tcW w:w="720" w:type="dxa"/>
            <w:vMerge w:val="restart"/>
            <w:shd w:val="clear" w:color="auto" w:fill="FFFFFF"/>
          </w:tcPr>
          <w:p w:rsidR="008D2B16" w:rsidRDefault="006E2C85">
            <w:pPr>
              <w:jc w:val="center"/>
              <w:rPr>
                <w:sz w:val="21"/>
                <w:szCs w:val="21"/>
              </w:rPr>
            </w:pPr>
            <w:r>
              <w:t>описание работы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8D2B16" w:rsidRDefault="006E2C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2022_ год (очередной финансовый год)</w:t>
            </w:r>
          </w:p>
        </w:tc>
        <w:tc>
          <w:tcPr>
            <w:tcW w:w="866" w:type="dxa"/>
            <w:vMerge w:val="restart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 23 год (1-й год планового периода)</w:t>
            </w:r>
          </w:p>
        </w:tc>
        <w:tc>
          <w:tcPr>
            <w:tcW w:w="865" w:type="dxa"/>
            <w:vMerge w:val="restart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2024 год (2-й год планового периода)</w:t>
            </w:r>
          </w:p>
        </w:tc>
        <w:tc>
          <w:tcPr>
            <w:tcW w:w="1010" w:type="dxa"/>
            <w:vMerge w:val="restart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 __ год (очередной финансовый год)</w:t>
            </w:r>
          </w:p>
        </w:tc>
        <w:tc>
          <w:tcPr>
            <w:tcW w:w="865" w:type="dxa"/>
            <w:vMerge w:val="restart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 __ год (1-й год планового периода)</w:t>
            </w:r>
          </w:p>
        </w:tc>
        <w:tc>
          <w:tcPr>
            <w:tcW w:w="865" w:type="dxa"/>
            <w:vMerge w:val="restart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 __ год (2-й год планового периода)</w:t>
            </w:r>
          </w:p>
        </w:tc>
        <w:tc>
          <w:tcPr>
            <w:tcW w:w="1437" w:type="dxa"/>
            <w:gridSpan w:val="2"/>
            <w:vMerge/>
            <w:shd w:val="clear" w:color="auto" w:fill="FFFFFF"/>
          </w:tcPr>
          <w:p w:rsidR="008D2B16" w:rsidRDefault="008D2B16">
            <w:pPr>
              <w:spacing w:before="100" w:after="100"/>
              <w:ind w:left="60" w:right="60"/>
              <w:jc w:val="center"/>
            </w:pPr>
          </w:p>
        </w:tc>
      </w:tr>
      <w:tr w:rsidR="008D2B16">
        <w:tc>
          <w:tcPr>
            <w:tcW w:w="864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_______________</w:t>
            </w:r>
          </w:p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36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1009" w:type="dxa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__________________</w:t>
            </w:r>
          </w:p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37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1009" w:type="dxa"/>
            <w:shd w:val="clear" w:color="auto" w:fill="FFFFFF"/>
            <w:vAlign w:val="center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__________________</w:t>
            </w:r>
          </w:p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38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1009" w:type="dxa"/>
            <w:shd w:val="clear" w:color="auto" w:fill="FFFFFF"/>
            <w:vAlign w:val="center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______________</w:t>
            </w:r>
          </w:p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(наименование показателя) </w:t>
            </w:r>
            <w:hyperlink r:id="rId39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1154" w:type="dxa"/>
            <w:shd w:val="clear" w:color="auto" w:fill="FFFFFF"/>
            <w:vAlign w:val="center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__________________</w:t>
            </w:r>
          </w:p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(наиме</w:t>
            </w:r>
            <w:r>
              <w:t xml:space="preserve">нование показателя) </w:t>
            </w:r>
            <w:hyperlink r:id="rId40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1010" w:type="dxa"/>
            <w:vMerge/>
            <w:shd w:val="clear" w:color="auto" w:fill="FFFFFF"/>
            <w:vAlign w:val="center"/>
          </w:tcPr>
          <w:p w:rsidR="008D2B16" w:rsidRDefault="008D2B16">
            <w:pPr>
              <w:widowControl w:val="0"/>
              <w:jc w:val="center"/>
            </w:pPr>
          </w:p>
        </w:tc>
        <w:tc>
          <w:tcPr>
            <w:tcW w:w="865" w:type="dxa"/>
            <w:shd w:val="clear" w:color="auto" w:fill="FFFFFF"/>
            <w:vAlign w:val="center"/>
          </w:tcPr>
          <w:p w:rsidR="008D2B16" w:rsidRDefault="006E2C85">
            <w:pPr>
              <w:widowControl w:val="0"/>
              <w:jc w:val="center"/>
              <w:rPr>
                <w:color w:val="000000"/>
              </w:rPr>
            </w:pPr>
            <w:r>
              <w:t xml:space="preserve">наименование </w:t>
            </w:r>
            <w:hyperlink r:id="rId41" w:history="1">
              <w:r>
                <w:rPr>
                  <w:rStyle w:val="a4"/>
                </w:rPr>
                <w:t>&lt;4&gt;</w:t>
              </w:r>
            </w:hyperlink>
          </w:p>
        </w:tc>
        <w:tc>
          <w:tcPr>
            <w:tcW w:w="866" w:type="dxa"/>
            <w:shd w:val="clear" w:color="auto" w:fill="FFFFFF"/>
            <w:vAlign w:val="center"/>
          </w:tcPr>
          <w:p w:rsidR="008D2B16" w:rsidRDefault="006E2C85">
            <w:pPr>
              <w:widowControl w:val="0"/>
              <w:jc w:val="center"/>
              <w:rPr>
                <w:color w:val="000000"/>
              </w:rPr>
            </w:pPr>
            <w:r>
              <w:t xml:space="preserve">код по </w:t>
            </w:r>
            <w:hyperlink r:id="rId42" w:history="1">
              <w:r>
                <w:rPr>
                  <w:rStyle w:val="a4"/>
                </w:rPr>
                <w:t>ОКЕИ</w:t>
              </w:r>
            </w:hyperlink>
            <w:r>
              <w:t xml:space="preserve"> </w:t>
            </w:r>
            <w:hyperlink r:id="rId43" w:history="1">
              <w:r>
                <w:rPr>
                  <w:rStyle w:val="a4"/>
                </w:rPr>
                <w:t>&lt;5&gt;</w:t>
              </w:r>
            </w:hyperlink>
          </w:p>
        </w:tc>
        <w:tc>
          <w:tcPr>
            <w:tcW w:w="720" w:type="dxa"/>
            <w:vMerge/>
            <w:shd w:val="clear" w:color="auto" w:fill="FFFFFF"/>
            <w:vAlign w:val="center"/>
          </w:tcPr>
          <w:p w:rsidR="008D2B16" w:rsidRDefault="008D2B1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vMerge/>
            <w:shd w:val="clear" w:color="auto" w:fill="FFFFFF"/>
            <w:vAlign w:val="center"/>
          </w:tcPr>
          <w:p w:rsidR="008D2B16" w:rsidRDefault="008D2B1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6" w:type="dxa"/>
            <w:vMerge/>
            <w:shd w:val="clear" w:color="auto" w:fill="FFFFFF"/>
            <w:vAlign w:val="center"/>
          </w:tcPr>
          <w:p w:rsidR="008D2B16" w:rsidRDefault="008D2B1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5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5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5" w:type="dxa"/>
            <w:vMerge/>
            <w:shd w:val="clear" w:color="auto" w:fill="FFFFFF"/>
          </w:tcPr>
          <w:p w:rsidR="008D2B16" w:rsidRDefault="008D2B1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29" w:type="dxa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в процентах</w:t>
            </w:r>
          </w:p>
        </w:tc>
        <w:tc>
          <w:tcPr>
            <w:tcW w:w="708" w:type="dxa"/>
            <w:shd w:val="clear" w:color="auto" w:fill="FFFFFF"/>
          </w:tcPr>
          <w:p w:rsidR="008D2B16" w:rsidRDefault="006E2C85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в абсолютных в</w:t>
            </w:r>
            <w:r>
              <w:t>еличинах</w:t>
            </w:r>
          </w:p>
        </w:tc>
      </w:tr>
      <w:tr w:rsidR="008D2B16">
        <w:tc>
          <w:tcPr>
            <w:tcW w:w="864" w:type="dxa"/>
            <w:shd w:val="clear" w:color="auto" w:fill="FFFFFF"/>
            <w:vAlign w:val="center"/>
          </w:tcPr>
          <w:p w:rsidR="008D2B16" w:rsidRDefault="006E2C85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2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3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4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6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7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8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10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11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12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13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14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15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16</w:t>
            </w:r>
          </w:p>
        </w:tc>
        <w:tc>
          <w:tcPr>
            <w:tcW w:w="729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17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D2B16" w:rsidRDefault="006E2C85">
            <w:pPr>
              <w:jc w:val="center"/>
            </w:pPr>
            <w:r>
              <w:t>18</w:t>
            </w:r>
          </w:p>
        </w:tc>
      </w:tr>
      <w:tr w:rsidR="008D2B16">
        <w:tc>
          <w:tcPr>
            <w:tcW w:w="864" w:type="dxa"/>
            <w:vMerge w:val="restart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shd w:val="clear" w:color="auto" w:fill="FFFFFF"/>
          </w:tcPr>
          <w:p w:rsidR="008D2B16" w:rsidRDefault="006E2C85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</w:rPr>
              <w:t>Ор</w:t>
            </w:r>
            <w:r>
              <w:rPr>
                <w:color w:val="000000"/>
              </w:rPr>
              <w:t>ганизация и проведения народных гуляний</w:t>
            </w:r>
          </w:p>
        </w:tc>
        <w:tc>
          <w:tcPr>
            <w:tcW w:w="1009" w:type="dxa"/>
            <w:vMerge w:val="restart"/>
            <w:shd w:val="clear" w:color="auto" w:fill="FFFFFF"/>
          </w:tcPr>
          <w:p w:rsidR="008D2B16" w:rsidRDefault="006E2C85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Организация и проведение праздников, </w:t>
            </w:r>
            <w:proofErr w:type="gramStart"/>
            <w:r>
              <w:rPr>
                <w:color w:val="000000"/>
              </w:rPr>
              <w:t>торжествен-ных</w:t>
            </w:r>
            <w:proofErr w:type="gramEnd"/>
            <w:r>
              <w:rPr>
                <w:color w:val="000000"/>
              </w:rPr>
              <w:t xml:space="preserve"> мероприятий</w:t>
            </w:r>
          </w:p>
        </w:tc>
        <w:tc>
          <w:tcPr>
            <w:tcW w:w="1009" w:type="dxa"/>
            <w:vMerge w:val="restart"/>
            <w:shd w:val="clear" w:color="auto" w:fill="FFFFFF"/>
          </w:tcPr>
          <w:p w:rsidR="008D2B16" w:rsidRDefault="006E2C85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</w:rPr>
              <w:t>Организация и проведение памятных дат</w:t>
            </w:r>
          </w:p>
        </w:tc>
        <w:tc>
          <w:tcPr>
            <w:tcW w:w="1009" w:type="dxa"/>
            <w:vMerge w:val="restart"/>
            <w:shd w:val="clear" w:color="auto" w:fill="FFFFFF"/>
          </w:tcPr>
          <w:p w:rsidR="008D2B16" w:rsidRDefault="006E2C85">
            <w:pPr>
              <w:widowControl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Очн</w:t>
            </w:r>
            <w:proofErr w:type="gramStart"/>
            <w:r>
              <w:rPr>
                <w:sz w:val="22"/>
                <w:szCs w:val="22"/>
              </w:rPr>
              <w:t>о</w:t>
            </w:r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>по форме оказания услуги)</w:t>
            </w:r>
          </w:p>
        </w:tc>
        <w:tc>
          <w:tcPr>
            <w:tcW w:w="1154" w:type="dxa"/>
            <w:vMerge w:val="restart"/>
            <w:shd w:val="clear" w:color="auto" w:fill="FFFFFF"/>
          </w:tcPr>
          <w:p w:rsidR="008D2B16" w:rsidRDefault="006E2C85">
            <w:pPr>
              <w:widowControl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Очн</w:t>
            </w:r>
            <w:proofErr w:type="gramStart"/>
            <w:r>
              <w:rPr>
                <w:sz w:val="22"/>
                <w:szCs w:val="22"/>
              </w:rPr>
              <w:t>о(</w:t>
            </w:r>
            <w:proofErr w:type="gramEnd"/>
            <w:r>
              <w:rPr>
                <w:sz w:val="22"/>
                <w:szCs w:val="22"/>
              </w:rPr>
              <w:t>По форме оказания услуги)</w:t>
            </w:r>
          </w:p>
        </w:tc>
        <w:tc>
          <w:tcPr>
            <w:tcW w:w="1010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</w:tr>
      <w:tr w:rsidR="008D2B16">
        <w:tc>
          <w:tcPr>
            <w:tcW w:w="864" w:type="dxa"/>
            <w:vMerge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FFFFF"/>
          </w:tcPr>
          <w:p w:rsidR="008D2B16" w:rsidRDefault="006E2C85">
            <w:pPr>
              <w:widowControl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Количество мероприятий</w:t>
            </w:r>
          </w:p>
        </w:tc>
        <w:tc>
          <w:tcPr>
            <w:tcW w:w="865" w:type="dxa"/>
            <w:shd w:val="clear" w:color="auto" w:fill="FFFFFF"/>
          </w:tcPr>
          <w:p w:rsidR="008D2B16" w:rsidRDefault="006E2C85">
            <w:pPr>
              <w:widowControl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Условная штука</w:t>
            </w:r>
          </w:p>
        </w:tc>
        <w:tc>
          <w:tcPr>
            <w:tcW w:w="866" w:type="dxa"/>
            <w:shd w:val="clear" w:color="auto" w:fill="FFFFFF"/>
          </w:tcPr>
          <w:p w:rsidR="008D2B16" w:rsidRDefault="006E2C8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879</w:t>
            </w:r>
          </w:p>
        </w:tc>
        <w:tc>
          <w:tcPr>
            <w:tcW w:w="720" w:type="dxa"/>
            <w:shd w:val="clear" w:color="auto" w:fill="FFFFFF"/>
          </w:tcPr>
          <w:p w:rsidR="008D2B16" w:rsidRDefault="006E2C85">
            <w:pPr>
              <w:widowControl w:val="0"/>
              <w:rPr>
                <w:sz w:val="24"/>
                <w:szCs w:val="24"/>
              </w:rPr>
            </w:pPr>
            <w:proofErr w:type="spellStart"/>
            <w:proofErr w:type="gramStart"/>
            <w:r>
              <w:t>Организа-ция</w:t>
            </w:r>
            <w:proofErr w:type="spellEnd"/>
            <w:proofErr w:type="gramEnd"/>
            <w:r>
              <w:t xml:space="preserve"> и проведение </w:t>
            </w:r>
            <w:proofErr w:type="spellStart"/>
            <w:r>
              <w:t>мероприя-тий</w:t>
            </w:r>
            <w:proofErr w:type="spellEnd"/>
          </w:p>
        </w:tc>
        <w:tc>
          <w:tcPr>
            <w:tcW w:w="576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358</w:t>
            </w:r>
          </w:p>
        </w:tc>
        <w:tc>
          <w:tcPr>
            <w:tcW w:w="866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</w:t>
            </w:r>
          </w:p>
        </w:tc>
        <w:tc>
          <w:tcPr>
            <w:tcW w:w="865" w:type="dxa"/>
            <w:shd w:val="clear" w:color="auto" w:fill="FFFFFF"/>
          </w:tcPr>
          <w:p w:rsidR="008D2B16" w:rsidRDefault="006E2C8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</w:t>
            </w:r>
          </w:p>
        </w:tc>
        <w:tc>
          <w:tcPr>
            <w:tcW w:w="1010" w:type="dxa"/>
            <w:shd w:val="clear" w:color="auto" w:fill="FFFFFF"/>
          </w:tcPr>
          <w:p w:rsidR="008D2B16" w:rsidRDefault="006E2C85">
            <w:pPr>
              <w:widowControl w:val="0"/>
            </w:pPr>
            <w:r>
              <w:t>Бесплатно</w:t>
            </w:r>
          </w:p>
        </w:tc>
        <w:tc>
          <w:tcPr>
            <w:tcW w:w="865" w:type="dxa"/>
            <w:shd w:val="clear" w:color="auto" w:fill="FFFFFF"/>
          </w:tcPr>
          <w:p w:rsidR="008D2B16" w:rsidRDefault="006E2C85">
            <w:pPr>
              <w:widowControl w:val="0"/>
              <w:rPr>
                <w:sz w:val="24"/>
                <w:szCs w:val="24"/>
              </w:rPr>
            </w:pPr>
            <w:r>
              <w:t>Бесплатно</w:t>
            </w:r>
          </w:p>
        </w:tc>
        <w:tc>
          <w:tcPr>
            <w:tcW w:w="865" w:type="dxa"/>
            <w:shd w:val="clear" w:color="auto" w:fill="FFFFFF"/>
          </w:tcPr>
          <w:p w:rsidR="008D2B16" w:rsidRDefault="006E2C85">
            <w:pPr>
              <w:widowControl w:val="0"/>
              <w:rPr>
                <w:sz w:val="24"/>
                <w:szCs w:val="24"/>
              </w:rPr>
            </w:pPr>
            <w:r>
              <w:t>Бесплатно</w:t>
            </w:r>
          </w:p>
        </w:tc>
        <w:tc>
          <w:tcPr>
            <w:tcW w:w="729" w:type="dxa"/>
            <w:shd w:val="clear" w:color="auto" w:fill="FFFFFF"/>
          </w:tcPr>
          <w:p w:rsidR="008D2B16" w:rsidRDefault="006E2C8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</w:tc>
        <w:tc>
          <w:tcPr>
            <w:tcW w:w="708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</w:tr>
      <w:tr w:rsidR="008D2B16">
        <w:tc>
          <w:tcPr>
            <w:tcW w:w="864" w:type="dxa"/>
            <w:vMerge w:val="restart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FFFFF"/>
          </w:tcPr>
          <w:p w:rsidR="008D2B16" w:rsidRDefault="006E2C8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мероприятий</w:t>
            </w:r>
          </w:p>
        </w:tc>
        <w:tc>
          <w:tcPr>
            <w:tcW w:w="865" w:type="dxa"/>
            <w:shd w:val="clear" w:color="auto" w:fill="FFFFFF"/>
          </w:tcPr>
          <w:p w:rsidR="008D2B16" w:rsidRDefault="006E2C8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866" w:type="dxa"/>
            <w:shd w:val="clear" w:color="auto" w:fill="FFFFFF"/>
          </w:tcPr>
          <w:p w:rsidR="008D2B16" w:rsidRDefault="006E2C8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720" w:type="dxa"/>
            <w:shd w:val="clear" w:color="auto" w:fill="FFFFFF"/>
          </w:tcPr>
          <w:p w:rsidR="008D2B16" w:rsidRDefault="006E2C85">
            <w:pPr>
              <w:widowControl w:val="0"/>
              <w:rPr>
                <w:sz w:val="24"/>
                <w:szCs w:val="24"/>
              </w:rPr>
            </w:pPr>
            <w:proofErr w:type="spellStart"/>
            <w:proofErr w:type="gramStart"/>
            <w:r>
              <w:t>Организа-ция</w:t>
            </w:r>
            <w:proofErr w:type="spellEnd"/>
            <w:proofErr w:type="gramEnd"/>
            <w:r>
              <w:t xml:space="preserve"> и проведение </w:t>
            </w:r>
            <w:proofErr w:type="spellStart"/>
            <w:r>
              <w:t>мероприя-тий</w:t>
            </w:r>
            <w:proofErr w:type="spellEnd"/>
          </w:p>
        </w:tc>
        <w:tc>
          <w:tcPr>
            <w:tcW w:w="576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75947</w:t>
            </w:r>
          </w:p>
        </w:tc>
        <w:tc>
          <w:tcPr>
            <w:tcW w:w="866" w:type="dxa"/>
            <w:shd w:val="clear" w:color="auto" w:fill="FFFFFF"/>
          </w:tcPr>
          <w:p w:rsidR="008D2B16" w:rsidRDefault="006E2C85">
            <w:pPr>
              <w:widowControl w:val="0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75948</w:t>
            </w:r>
          </w:p>
        </w:tc>
        <w:tc>
          <w:tcPr>
            <w:tcW w:w="865" w:type="dxa"/>
            <w:shd w:val="clear" w:color="auto" w:fill="FFFFFF"/>
          </w:tcPr>
          <w:p w:rsidR="008D2B16" w:rsidRDefault="006E2C85">
            <w:pPr>
              <w:widowControl w:val="0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75948</w:t>
            </w:r>
          </w:p>
        </w:tc>
        <w:tc>
          <w:tcPr>
            <w:tcW w:w="1010" w:type="dxa"/>
            <w:shd w:val="clear" w:color="auto" w:fill="FFFFFF"/>
          </w:tcPr>
          <w:p w:rsidR="008D2B16" w:rsidRDefault="006E2C85">
            <w:pPr>
              <w:widowControl w:val="0"/>
              <w:rPr>
                <w:sz w:val="22"/>
                <w:szCs w:val="22"/>
              </w:rPr>
            </w:pPr>
            <w:r>
              <w:t>Бесплатно</w:t>
            </w:r>
          </w:p>
        </w:tc>
        <w:tc>
          <w:tcPr>
            <w:tcW w:w="865" w:type="dxa"/>
            <w:shd w:val="clear" w:color="auto" w:fill="FFFFFF"/>
          </w:tcPr>
          <w:p w:rsidR="008D2B16" w:rsidRDefault="006E2C85">
            <w:pPr>
              <w:widowControl w:val="0"/>
              <w:rPr>
                <w:sz w:val="22"/>
                <w:szCs w:val="22"/>
              </w:rPr>
            </w:pPr>
            <w:r>
              <w:t>Бесплатно</w:t>
            </w:r>
          </w:p>
        </w:tc>
        <w:tc>
          <w:tcPr>
            <w:tcW w:w="865" w:type="dxa"/>
            <w:shd w:val="clear" w:color="auto" w:fill="FFFFFF"/>
          </w:tcPr>
          <w:p w:rsidR="008D2B16" w:rsidRDefault="006E2C85">
            <w:pPr>
              <w:widowControl w:val="0"/>
              <w:rPr>
                <w:sz w:val="24"/>
                <w:szCs w:val="24"/>
              </w:rPr>
            </w:pPr>
            <w:r>
              <w:t>Бесплатно</w:t>
            </w:r>
          </w:p>
        </w:tc>
        <w:tc>
          <w:tcPr>
            <w:tcW w:w="729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</w:tr>
      <w:tr w:rsidR="008D2B16">
        <w:tc>
          <w:tcPr>
            <w:tcW w:w="864" w:type="dxa"/>
            <w:vMerge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8D2B16" w:rsidRDefault="008D2B16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8D2B16" w:rsidRDefault="006E2C85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5. Порядок оказания работы</w:t>
      </w: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выполнения работы: </w:t>
      </w:r>
      <w:r>
        <w:rPr>
          <w:sz w:val="22"/>
          <w:szCs w:val="22"/>
        </w:rPr>
        <w:t>Организация мероприятий</w:t>
      </w:r>
      <w:r>
        <w:rPr>
          <w:bCs/>
          <w:color w:val="000000"/>
          <w:sz w:val="22"/>
          <w:szCs w:val="22"/>
          <w:shd w:val="clear" w:color="auto" w:fill="FFFFFF"/>
        </w:rPr>
        <w:t>:</w:t>
      </w:r>
    </w:p>
    <w:p w:rsidR="008D2B16" w:rsidRDefault="006E2C85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Закон Государственная дума от 09.10.1992 №3612-1 "Основы законодательства Российской Федерации о культуре"</w:t>
      </w:r>
    </w:p>
    <w:p w:rsidR="008D2B16" w:rsidRDefault="006E2C85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Федеральный </w:t>
      </w:r>
      <w:r>
        <w:rPr>
          <w:color w:val="000000"/>
          <w:sz w:val="24"/>
          <w:szCs w:val="24"/>
          <w:shd w:val="clear" w:color="auto" w:fill="FFFFFF"/>
        </w:rPr>
        <w:t>закон Государственная дума от 06.10.2003 №131-ФЗ "Об общих принципах организации местного самоуправления в Российской Федерации";</w:t>
      </w:r>
    </w:p>
    <w:p w:rsidR="008D2B16" w:rsidRDefault="006E2C85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Постановление Администрация Елизаветовского сельского поселения от 08.12.2015 №222 "Об утверждении ведомственного перечня муни</w:t>
      </w:r>
      <w:r>
        <w:rPr>
          <w:color w:val="000000"/>
          <w:sz w:val="24"/>
          <w:szCs w:val="24"/>
          <w:shd w:val="clear" w:color="auto" w:fill="FFFFFF"/>
        </w:rPr>
        <w:t xml:space="preserve">ципальных </w:t>
      </w:r>
      <w:r>
        <w:rPr>
          <w:color w:val="000000"/>
          <w:sz w:val="24"/>
          <w:szCs w:val="24"/>
          <w:shd w:val="clear" w:color="auto" w:fill="FFFFFF"/>
        </w:rPr>
        <w:lastRenderedPageBreak/>
        <w:t xml:space="preserve">услуг и работ, оказываемых и выполняемых муниципальными бюджетными учреждениями Елизаветовского сельского поселения в сфере культуры"; </w:t>
      </w:r>
    </w:p>
    <w:p w:rsidR="008D2B16" w:rsidRDefault="008D2B16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D2B16" w:rsidRDefault="006E2C85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5.2. Порядок информирования </w:t>
      </w:r>
    </w:p>
    <w:tbl>
      <w:tblPr>
        <w:tblW w:w="514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6"/>
        <w:gridCol w:w="7553"/>
        <w:gridCol w:w="4300"/>
      </w:tblGrid>
      <w:tr w:rsidR="008D2B16">
        <w:trPr>
          <w:trHeight w:hRule="exact" w:val="420"/>
        </w:trPr>
        <w:tc>
          <w:tcPr>
            <w:tcW w:w="4112" w:type="dxa"/>
            <w:shd w:val="clear" w:color="auto" w:fill="FFFFFF"/>
            <w:vAlign w:val="center"/>
          </w:tcPr>
          <w:p w:rsidR="008D2B16" w:rsidRDefault="006E2C85">
            <w:pPr>
              <w:widowControl w:val="0"/>
              <w:ind w:left="-709" w:firstLine="709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Способ информирования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8D2B16" w:rsidRDefault="006E2C85">
            <w:pPr>
              <w:widowControl w:val="0"/>
              <w:ind w:left="-709" w:firstLine="709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Состав размещаемой информации</w:t>
            </w:r>
          </w:p>
        </w:tc>
        <w:tc>
          <w:tcPr>
            <w:tcW w:w="4116" w:type="dxa"/>
            <w:shd w:val="clear" w:color="auto" w:fill="FFFFFF"/>
            <w:vAlign w:val="center"/>
          </w:tcPr>
          <w:p w:rsidR="008D2B16" w:rsidRDefault="006E2C85">
            <w:pPr>
              <w:widowControl w:val="0"/>
              <w:ind w:left="-709" w:firstLine="709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 xml:space="preserve">Частота обновления </w:t>
            </w:r>
            <w:r>
              <w:rPr>
                <w:bCs/>
                <w:color w:val="000000"/>
              </w:rPr>
              <w:t>информации</w:t>
            </w:r>
          </w:p>
        </w:tc>
      </w:tr>
      <w:tr w:rsidR="008D2B16">
        <w:trPr>
          <w:trHeight w:hRule="exact" w:val="283"/>
        </w:trPr>
        <w:tc>
          <w:tcPr>
            <w:tcW w:w="4112" w:type="dxa"/>
            <w:shd w:val="clear" w:color="auto" w:fill="FFFFFF"/>
            <w:vAlign w:val="bottom"/>
          </w:tcPr>
          <w:p w:rsidR="008D2B16" w:rsidRDefault="006E2C85">
            <w:pPr>
              <w:widowControl w:val="0"/>
              <w:ind w:left="-709" w:firstLine="709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229" w:type="dxa"/>
            <w:shd w:val="clear" w:color="auto" w:fill="FFFFFF"/>
            <w:vAlign w:val="bottom"/>
          </w:tcPr>
          <w:p w:rsidR="008D2B16" w:rsidRDefault="006E2C85">
            <w:pPr>
              <w:widowControl w:val="0"/>
              <w:ind w:left="-709" w:firstLine="709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116" w:type="dxa"/>
            <w:shd w:val="clear" w:color="auto" w:fill="FFFFFF"/>
            <w:vAlign w:val="center"/>
          </w:tcPr>
          <w:p w:rsidR="008D2B16" w:rsidRDefault="006E2C85">
            <w:pPr>
              <w:widowControl w:val="0"/>
              <w:ind w:left="-709" w:firstLine="709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8D2B16">
        <w:trPr>
          <w:trHeight w:hRule="exact" w:val="848"/>
        </w:trPr>
        <w:tc>
          <w:tcPr>
            <w:tcW w:w="4112" w:type="dxa"/>
            <w:shd w:val="clear" w:color="auto" w:fill="FFFFFF"/>
          </w:tcPr>
          <w:p w:rsidR="008D2B16" w:rsidRDefault="006E2C85">
            <w:pPr>
              <w:widowControl w:val="0"/>
              <w:ind w:left="-709" w:firstLine="709"/>
            </w:pPr>
            <w:r>
              <w:t>1. Размещение информации в сети Интернет</w:t>
            </w:r>
          </w:p>
        </w:tc>
        <w:tc>
          <w:tcPr>
            <w:tcW w:w="7229" w:type="dxa"/>
            <w:shd w:val="clear" w:color="auto" w:fill="FFFFFF"/>
          </w:tcPr>
          <w:p w:rsidR="008D2B16" w:rsidRDefault="006E2C85">
            <w:pPr>
              <w:widowControl w:val="0"/>
              <w:ind w:left="-709" w:firstLine="709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В соответствии с Федеральным законом от 09.10.1992 №3612-1 "Основы законодательства Российской Федерации о культуре», Правилами размещения информации в Информационно-телекоммуникационной сети 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«Интернет»</w:t>
            </w:r>
          </w:p>
        </w:tc>
        <w:tc>
          <w:tcPr>
            <w:tcW w:w="4116" w:type="dxa"/>
            <w:shd w:val="clear" w:color="auto" w:fill="FFFFFF"/>
          </w:tcPr>
          <w:p w:rsidR="008D2B16" w:rsidRDefault="006E2C85">
            <w:pPr>
              <w:widowControl w:val="0"/>
              <w:ind w:left="-709" w:firstLine="709"/>
              <w:jc w:val="center"/>
            </w:pPr>
            <w:r>
              <w:t>По мере изменения данных</w:t>
            </w:r>
          </w:p>
        </w:tc>
      </w:tr>
      <w:tr w:rsidR="008D2B16">
        <w:trPr>
          <w:trHeight w:hRule="exact" w:val="573"/>
        </w:trPr>
        <w:tc>
          <w:tcPr>
            <w:tcW w:w="4112" w:type="dxa"/>
            <w:shd w:val="clear" w:color="auto" w:fill="FFFFFF"/>
          </w:tcPr>
          <w:p w:rsidR="008D2B16" w:rsidRDefault="006E2C85">
            <w:pPr>
              <w:widowControl w:val="0"/>
              <w:ind w:left="-709" w:firstLine="709"/>
              <w:jc w:val="both"/>
            </w:pPr>
            <w:r>
              <w:t xml:space="preserve">2. Размещение информации </w:t>
            </w:r>
            <w:proofErr w:type="gramStart"/>
            <w:r>
              <w:t>на</w:t>
            </w:r>
            <w:proofErr w:type="gramEnd"/>
          </w:p>
          <w:p w:rsidR="008D2B16" w:rsidRDefault="006E2C85">
            <w:pPr>
              <w:widowControl w:val="0"/>
              <w:ind w:left="-709" w:firstLine="709"/>
              <w:jc w:val="both"/>
            </w:pPr>
            <w:r>
              <w:t xml:space="preserve">информационных </w:t>
            </w:r>
            <w:proofErr w:type="gramStart"/>
            <w:r>
              <w:t>стендах</w:t>
            </w:r>
            <w:proofErr w:type="gramEnd"/>
          </w:p>
        </w:tc>
        <w:tc>
          <w:tcPr>
            <w:tcW w:w="7229" w:type="dxa"/>
            <w:shd w:val="clear" w:color="auto" w:fill="FFFFFF"/>
          </w:tcPr>
          <w:p w:rsidR="008D2B16" w:rsidRDefault="006E2C85">
            <w:pPr>
              <w:widowControl w:val="0"/>
              <w:ind w:left="-709" w:firstLine="709"/>
            </w:pPr>
            <w:r>
              <w:t>Копия Устава; информация о режиме работы учреждения; справочные</w:t>
            </w:r>
          </w:p>
          <w:p w:rsidR="008D2B16" w:rsidRDefault="006E2C85">
            <w:pPr>
              <w:widowControl w:val="0"/>
              <w:ind w:left="-709" w:firstLine="709"/>
            </w:pPr>
            <w:r>
              <w:t xml:space="preserve"> телефоны; фамилия, имя, отчество специалистов и часы работы</w:t>
            </w:r>
          </w:p>
        </w:tc>
        <w:tc>
          <w:tcPr>
            <w:tcW w:w="4116" w:type="dxa"/>
            <w:shd w:val="clear" w:color="auto" w:fill="FFFFFF"/>
          </w:tcPr>
          <w:p w:rsidR="008D2B16" w:rsidRDefault="006E2C85">
            <w:pPr>
              <w:widowControl w:val="0"/>
              <w:ind w:left="-709" w:firstLine="709"/>
              <w:jc w:val="center"/>
            </w:pPr>
            <w:r>
              <w:t>По мере изменения данных</w:t>
            </w:r>
          </w:p>
        </w:tc>
      </w:tr>
    </w:tbl>
    <w:p w:rsidR="008D2B16" w:rsidRDefault="008D2B16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8D2B16" w:rsidRDefault="008D2B16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8D2B16" w:rsidRDefault="006E2C85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ЧАСТЬ 3. Прочие сведения о муниципальном задании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6)</w:t>
      </w: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Основания для досрочного прекращения исполнения муниципального задания:</w:t>
      </w: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1.Досрочное прекращение исполнения муниципального задания осуществляется в соответствии с утвержденным порядком составления, рассмот</w:t>
      </w:r>
      <w:r>
        <w:rPr>
          <w:bCs/>
          <w:color w:val="000000"/>
          <w:sz w:val="24"/>
          <w:szCs w:val="24"/>
          <w:shd w:val="clear" w:color="auto" w:fill="FFFFFF"/>
        </w:rPr>
        <w:t>рения, утверждения муниципальных заданий и осуществления контроля их исполнения.</w:t>
      </w:r>
    </w:p>
    <w:p w:rsidR="008D2B16" w:rsidRDefault="006E2C85">
      <w:pPr>
        <w:widowControl w:val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2. Иная информация, необходимая для исполнения</w:t>
      </w: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(контроля, за исполнением) муниципального задания </w:t>
      </w: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 Порядок контроля, за исполнением муниципального задания</w:t>
      </w:r>
    </w:p>
    <w:tbl>
      <w:tblPr>
        <w:tblW w:w="5046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2"/>
        <w:gridCol w:w="4506"/>
        <w:gridCol w:w="6696"/>
      </w:tblGrid>
      <w:tr w:rsidR="008D2B16">
        <w:trPr>
          <w:trHeight w:hRule="exact" w:val="595"/>
        </w:trPr>
        <w:tc>
          <w:tcPr>
            <w:tcW w:w="4452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Формы контроля</w:t>
            </w:r>
          </w:p>
        </w:tc>
        <w:tc>
          <w:tcPr>
            <w:tcW w:w="4313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Пер</w:t>
            </w:r>
            <w:r>
              <w:rPr>
                <w:bCs/>
                <w:color w:val="000000"/>
              </w:rPr>
              <w:t>иодичность</w:t>
            </w:r>
          </w:p>
        </w:tc>
        <w:tc>
          <w:tcPr>
            <w:tcW w:w="6409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 xml:space="preserve">Органы исполнительной власти Елизаветовского сельского поселения, </w:t>
            </w:r>
            <w:r>
              <w:rPr>
                <w:bCs/>
                <w:color w:val="000000"/>
              </w:rPr>
              <w:br/>
              <w:t>осуществляющие контроль, за оказанием услуги</w:t>
            </w:r>
          </w:p>
        </w:tc>
      </w:tr>
      <w:tr w:rsidR="008D2B16">
        <w:trPr>
          <w:trHeight w:hRule="exact" w:val="288"/>
        </w:trPr>
        <w:tc>
          <w:tcPr>
            <w:tcW w:w="4452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13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6409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8D2B16">
        <w:trPr>
          <w:trHeight w:hRule="exact" w:val="673"/>
        </w:trPr>
        <w:tc>
          <w:tcPr>
            <w:tcW w:w="4452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Мониторинг, комплексная проверка</w:t>
            </w:r>
          </w:p>
        </w:tc>
        <w:tc>
          <w:tcPr>
            <w:tcW w:w="4313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6409" w:type="dxa"/>
            <w:shd w:val="clear" w:color="auto" w:fill="FFFFFF"/>
          </w:tcPr>
          <w:p w:rsidR="008D2B16" w:rsidRDefault="006E2C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Елизаветовского сельского поселения</w:t>
            </w:r>
          </w:p>
        </w:tc>
      </w:tr>
    </w:tbl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4.Требования к отчетности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 о выполнении муниципального задания</w:t>
      </w: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4.1. Периодичность представления отчетов о выполнении муниципального задания: по полугодиям</w:t>
      </w: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4.2. Сроки представления отчетов о выполнении муниципального задания: 1 июля и 27 декабря отчётного года.</w:t>
      </w:r>
    </w:p>
    <w:p w:rsidR="008D2B16" w:rsidRDefault="006E2C85">
      <w:pPr>
        <w:keepNext/>
        <w:outlineLvl w:val="3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4.2.1. Сроки </w:t>
      </w:r>
      <w:r>
        <w:rPr>
          <w:bCs/>
          <w:color w:val="000000"/>
          <w:sz w:val="24"/>
          <w:szCs w:val="24"/>
          <w:shd w:val="clear" w:color="auto" w:fill="FFFFFF"/>
        </w:rPr>
        <w:t>представления предварительного отчетов о выполнении муниципального задания отсутствуют</w:t>
      </w: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4.3.  Иные требования к отчетности о выполнении муниципального задания ________________________________________________________</w:t>
      </w:r>
    </w:p>
    <w:p w:rsidR="008D2B16" w:rsidRDefault="006E2C85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</w:t>
      </w:r>
      <w:r>
        <w:rPr>
          <w:color w:val="000000"/>
          <w:sz w:val="24"/>
          <w:szCs w:val="24"/>
        </w:rPr>
        <w:t>____________________________________________________________________________</w:t>
      </w: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5. Иные показатели, связанные с выполнением муниципального задания Допустимые (возможные 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)о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>тклонения от установленных показателе   объема услуги(работы), в пределах которых муници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пальное задание считается выполненным  5% </w:t>
      </w: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Исполнение заданий показателей муниципального задания допускает отклонение 5% по объективным причинам:</w:t>
      </w: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-уменьшение населения</w:t>
      </w: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-форс-мажорные обстоятельства</w:t>
      </w:r>
    </w:p>
    <w:p w:rsidR="008D2B16" w:rsidRDefault="006E2C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-ремонт и реконструкция зданий, помещений</w:t>
      </w:r>
    </w:p>
    <w:p w:rsidR="008D2B16" w:rsidRDefault="006E2C85">
      <w:pPr>
        <w:keepNext/>
        <w:outlineLvl w:val="3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-иное</w:t>
      </w:r>
    </w:p>
    <w:p w:rsidR="008D2B16" w:rsidRDefault="006E2C85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Директор МБУК «СДК </w:t>
      </w:r>
      <w:proofErr w:type="spellStart"/>
      <w:r>
        <w:rPr>
          <w:rFonts w:eastAsiaTheme="minorHAnsi"/>
          <w:sz w:val="28"/>
          <w:szCs w:val="28"/>
          <w:lang w:eastAsia="en-US"/>
        </w:rPr>
        <w:t>с</w:t>
      </w:r>
      <w:proofErr w:type="gramStart"/>
      <w:r>
        <w:rPr>
          <w:rFonts w:eastAsiaTheme="minorHAnsi"/>
          <w:sz w:val="28"/>
          <w:szCs w:val="28"/>
          <w:lang w:eastAsia="en-US"/>
        </w:rPr>
        <w:t>.Е</w:t>
      </w:r>
      <w:proofErr w:type="gramEnd"/>
      <w:r>
        <w:rPr>
          <w:rFonts w:eastAsiaTheme="minorHAnsi"/>
          <w:sz w:val="28"/>
          <w:szCs w:val="28"/>
          <w:lang w:eastAsia="en-US"/>
        </w:rPr>
        <w:t>лизаветовка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»                       ______________ 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О.Н.Туливетрова</w:t>
      </w:r>
      <w:proofErr w:type="spellEnd"/>
    </w:p>
    <w:p w:rsidR="008D2B16" w:rsidRDefault="008D2B16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bookmarkEnd w:id="0"/>
    <w:p w:rsidR="008D2B16" w:rsidRDefault="008D2B16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sectPr w:rsidR="008D2B16">
      <w:footerReference w:type="even" r:id="rId44"/>
      <w:footerReference w:type="default" r:id="rId45"/>
      <w:pgSz w:w="16834" w:h="11909" w:orient="landscape"/>
      <w:pgMar w:top="1304" w:right="284" w:bottom="851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C85" w:rsidRDefault="006E2C85">
      <w:r>
        <w:separator/>
      </w:r>
    </w:p>
  </w:endnote>
  <w:endnote w:type="continuationSeparator" w:id="0">
    <w:p w:rsidR="006E2C85" w:rsidRDefault="006E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16" w:rsidRDefault="006E2C85">
    <w:pPr>
      <w:pStyle w:val="ae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13</w:t>
    </w:r>
    <w:r>
      <w:rPr>
        <w:rStyle w:val="a5"/>
      </w:rPr>
      <w:fldChar w:fldCharType="end"/>
    </w:r>
  </w:p>
  <w:p w:rsidR="008D2B16" w:rsidRDefault="008D2B1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16" w:rsidRDefault="006E2C85">
    <w:pPr>
      <w:pStyle w:val="ae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6516">
      <w:rPr>
        <w:rStyle w:val="a5"/>
        <w:noProof/>
      </w:rPr>
      <w:t>2</w:t>
    </w:r>
    <w:r>
      <w:rPr>
        <w:rStyle w:val="a5"/>
      </w:rPr>
      <w:fldChar w:fldCharType="end"/>
    </w:r>
  </w:p>
  <w:p w:rsidR="008D2B16" w:rsidRDefault="008D2B16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16" w:rsidRDefault="006E2C85">
    <w:pPr>
      <w:pStyle w:val="ae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2B16" w:rsidRDefault="008D2B16">
    <w:pPr>
      <w:pStyle w:val="ae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16" w:rsidRDefault="006E2C85">
    <w:pPr>
      <w:pStyle w:val="ae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6516">
      <w:rPr>
        <w:rStyle w:val="a5"/>
        <w:noProof/>
      </w:rPr>
      <w:t>10</w:t>
    </w:r>
    <w:r>
      <w:rPr>
        <w:rStyle w:val="a5"/>
      </w:rPr>
      <w:fldChar w:fldCharType="end"/>
    </w:r>
  </w:p>
  <w:p w:rsidR="008D2B16" w:rsidRDefault="008D2B1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C85" w:rsidRDefault="006E2C85">
      <w:r>
        <w:separator/>
      </w:r>
    </w:p>
  </w:footnote>
  <w:footnote w:type="continuationSeparator" w:id="0">
    <w:p w:rsidR="006E2C85" w:rsidRDefault="006E2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16" w:rsidRDefault="006E2C85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9210" cy="7302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D2B16" w:rsidRDefault="008D2B16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Text Box 1" o:spid="_x0000_s1026" o:spt="202" type="#_x0000_t202" style="position:absolute;left:0pt;margin-left:584.15pt;margin-top:69.6pt;height:5.75pt;width:2.3pt;mso-position-horizontal-relative:page;mso-position-vertical-relative:page;mso-wrap-style:none;z-index:-251654144;mso-width-relative:page;mso-height-relative:page;" filled="f" stroked="f" coordsize="21600,21600" o:gfxdata="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bDpJ3YAAAADQEAAA8AAAAAAAAAAQAgAAAAIgAAAGRycy9kb3ducmV2LnhtbFBL&#10;AQIUABQAAAAIAIdO4kAI1T8Q9gEAAP8DAAAOAAAAAAAAAAEAIAAAACcBAABkcnMvZTJvRG9jLnht&#10;bFBLBQYAAAAABgAGAFkBAAC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2"/>
                      <w:shd w:val="clear" w:color="auto" w:fill="auto"/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44"/>
    <w:rsid w:val="00003B0D"/>
    <w:rsid w:val="0000408D"/>
    <w:rsid w:val="00005462"/>
    <w:rsid w:val="000067D7"/>
    <w:rsid w:val="00007CED"/>
    <w:rsid w:val="000103D1"/>
    <w:rsid w:val="00015D5A"/>
    <w:rsid w:val="00037F54"/>
    <w:rsid w:val="00040175"/>
    <w:rsid w:val="00042414"/>
    <w:rsid w:val="000437CB"/>
    <w:rsid w:val="000553CB"/>
    <w:rsid w:val="00055658"/>
    <w:rsid w:val="000664C4"/>
    <w:rsid w:val="000674F0"/>
    <w:rsid w:val="000676E0"/>
    <w:rsid w:val="00072471"/>
    <w:rsid w:val="00073441"/>
    <w:rsid w:val="00073812"/>
    <w:rsid w:val="00076610"/>
    <w:rsid w:val="000813B6"/>
    <w:rsid w:val="00082BAA"/>
    <w:rsid w:val="0008756F"/>
    <w:rsid w:val="000920BC"/>
    <w:rsid w:val="000926EE"/>
    <w:rsid w:val="000A1D2A"/>
    <w:rsid w:val="000A36CD"/>
    <w:rsid w:val="000A6888"/>
    <w:rsid w:val="000B1E8F"/>
    <w:rsid w:val="000B3952"/>
    <w:rsid w:val="000B3C5E"/>
    <w:rsid w:val="000B4EB6"/>
    <w:rsid w:val="000C00C6"/>
    <w:rsid w:val="000D08B2"/>
    <w:rsid w:val="000D157C"/>
    <w:rsid w:val="000D163E"/>
    <w:rsid w:val="000E1E20"/>
    <w:rsid w:val="000E5F10"/>
    <w:rsid w:val="000F06A4"/>
    <w:rsid w:val="000F1EFA"/>
    <w:rsid w:val="000F2D4F"/>
    <w:rsid w:val="00101613"/>
    <w:rsid w:val="0010321F"/>
    <w:rsid w:val="00105E56"/>
    <w:rsid w:val="001157AE"/>
    <w:rsid w:val="001228AE"/>
    <w:rsid w:val="00123961"/>
    <w:rsid w:val="001307B1"/>
    <w:rsid w:val="001312D1"/>
    <w:rsid w:val="0013133D"/>
    <w:rsid w:val="001329BF"/>
    <w:rsid w:val="00133485"/>
    <w:rsid w:val="001505B8"/>
    <w:rsid w:val="001532E8"/>
    <w:rsid w:val="00153E1D"/>
    <w:rsid w:val="001540BC"/>
    <w:rsid w:val="0015720F"/>
    <w:rsid w:val="00160906"/>
    <w:rsid w:val="001622DD"/>
    <w:rsid w:val="00163AD0"/>
    <w:rsid w:val="001655EB"/>
    <w:rsid w:val="00184E27"/>
    <w:rsid w:val="0019006B"/>
    <w:rsid w:val="0019306B"/>
    <w:rsid w:val="00195EA8"/>
    <w:rsid w:val="001969E4"/>
    <w:rsid w:val="001A0C17"/>
    <w:rsid w:val="001A1B4E"/>
    <w:rsid w:val="001A49DD"/>
    <w:rsid w:val="001A7BFD"/>
    <w:rsid w:val="001B3FE0"/>
    <w:rsid w:val="001B592D"/>
    <w:rsid w:val="001B61C1"/>
    <w:rsid w:val="001C1398"/>
    <w:rsid w:val="001C75BB"/>
    <w:rsid w:val="001C7681"/>
    <w:rsid w:val="001E32D3"/>
    <w:rsid w:val="001E61F8"/>
    <w:rsid w:val="001E7744"/>
    <w:rsid w:val="001E7BC4"/>
    <w:rsid w:val="001E7D7F"/>
    <w:rsid w:val="001F345B"/>
    <w:rsid w:val="001F5743"/>
    <w:rsid w:val="002015E3"/>
    <w:rsid w:val="00203618"/>
    <w:rsid w:val="00204476"/>
    <w:rsid w:val="00204667"/>
    <w:rsid w:val="002052ED"/>
    <w:rsid w:val="00206936"/>
    <w:rsid w:val="002079AD"/>
    <w:rsid w:val="0021427F"/>
    <w:rsid w:val="00223BD0"/>
    <w:rsid w:val="00223FCB"/>
    <w:rsid w:val="00226FAA"/>
    <w:rsid w:val="00227415"/>
    <w:rsid w:val="002355C2"/>
    <w:rsid w:val="00237176"/>
    <w:rsid w:val="00240C88"/>
    <w:rsid w:val="0024187C"/>
    <w:rsid w:val="002428A4"/>
    <w:rsid w:val="002439FE"/>
    <w:rsid w:val="00244F92"/>
    <w:rsid w:val="0025361C"/>
    <w:rsid w:val="00253935"/>
    <w:rsid w:val="00257360"/>
    <w:rsid w:val="00262B3B"/>
    <w:rsid w:val="0026768C"/>
    <w:rsid w:val="00273EF4"/>
    <w:rsid w:val="0027683B"/>
    <w:rsid w:val="00290E92"/>
    <w:rsid w:val="0029301B"/>
    <w:rsid w:val="0029470B"/>
    <w:rsid w:val="00294C1D"/>
    <w:rsid w:val="002957A0"/>
    <w:rsid w:val="002967D8"/>
    <w:rsid w:val="002A642E"/>
    <w:rsid w:val="002B15BD"/>
    <w:rsid w:val="002B22E6"/>
    <w:rsid w:val="002B5BB9"/>
    <w:rsid w:val="002B6AE4"/>
    <w:rsid w:val="002C2DF4"/>
    <w:rsid w:val="002C6052"/>
    <w:rsid w:val="002C6C4B"/>
    <w:rsid w:val="002C6F73"/>
    <w:rsid w:val="002D11DA"/>
    <w:rsid w:val="002D180B"/>
    <w:rsid w:val="002D319D"/>
    <w:rsid w:val="002D404A"/>
    <w:rsid w:val="002D6CF2"/>
    <w:rsid w:val="002E4312"/>
    <w:rsid w:val="002F4D57"/>
    <w:rsid w:val="00301058"/>
    <w:rsid w:val="0030530F"/>
    <w:rsid w:val="00305371"/>
    <w:rsid w:val="00306BE4"/>
    <w:rsid w:val="003077EB"/>
    <w:rsid w:val="003104D2"/>
    <w:rsid w:val="00310A25"/>
    <w:rsid w:val="00310B50"/>
    <w:rsid w:val="00311C1E"/>
    <w:rsid w:val="003141A0"/>
    <w:rsid w:val="00315B95"/>
    <w:rsid w:val="00316A04"/>
    <w:rsid w:val="00322AF8"/>
    <w:rsid w:val="00325F72"/>
    <w:rsid w:val="0033046E"/>
    <w:rsid w:val="00330C1E"/>
    <w:rsid w:val="00330EF4"/>
    <w:rsid w:val="00331003"/>
    <w:rsid w:val="00331E18"/>
    <w:rsid w:val="00331F49"/>
    <w:rsid w:val="003402B7"/>
    <w:rsid w:val="00344505"/>
    <w:rsid w:val="00350EC9"/>
    <w:rsid w:val="003551F3"/>
    <w:rsid w:val="00355655"/>
    <w:rsid w:val="00361865"/>
    <w:rsid w:val="003629F0"/>
    <w:rsid w:val="00362A5F"/>
    <w:rsid w:val="00362FE4"/>
    <w:rsid w:val="003642CB"/>
    <w:rsid w:val="00373B82"/>
    <w:rsid w:val="003821C4"/>
    <w:rsid w:val="00383839"/>
    <w:rsid w:val="00387896"/>
    <w:rsid w:val="00390216"/>
    <w:rsid w:val="00390CE7"/>
    <w:rsid w:val="0039139B"/>
    <w:rsid w:val="00393753"/>
    <w:rsid w:val="00397FEC"/>
    <w:rsid w:val="003A15F9"/>
    <w:rsid w:val="003A2D6A"/>
    <w:rsid w:val="003B046E"/>
    <w:rsid w:val="003B0B63"/>
    <w:rsid w:val="003B1AF8"/>
    <w:rsid w:val="003B60AA"/>
    <w:rsid w:val="003C1B23"/>
    <w:rsid w:val="003C1F81"/>
    <w:rsid w:val="003C2B76"/>
    <w:rsid w:val="003D1FAB"/>
    <w:rsid w:val="003D3FC8"/>
    <w:rsid w:val="003D7B11"/>
    <w:rsid w:val="003E5644"/>
    <w:rsid w:val="003E5B07"/>
    <w:rsid w:val="003F0051"/>
    <w:rsid w:val="003F1149"/>
    <w:rsid w:val="00406F3F"/>
    <w:rsid w:val="00410ABE"/>
    <w:rsid w:val="004111BA"/>
    <w:rsid w:val="004124A7"/>
    <w:rsid w:val="0042489B"/>
    <w:rsid w:val="00425525"/>
    <w:rsid w:val="00427B3E"/>
    <w:rsid w:val="004344FC"/>
    <w:rsid w:val="00434DC0"/>
    <w:rsid w:val="004460CA"/>
    <w:rsid w:val="00447757"/>
    <w:rsid w:val="00447BE1"/>
    <w:rsid w:val="004511C4"/>
    <w:rsid w:val="004576CA"/>
    <w:rsid w:val="00461035"/>
    <w:rsid w:val="004647D8"/>
    <w:rsid w:val="0046492C"/>
    <w:rsid w:val="0046619F"/>
    <w:rsid w:val="00476F55"/>
    <w:rsid w:val="00481B18"/>
    <w:rsid w:val="00490180"/>
    <w:rsid w:val="004912A7"/>
    <w:rsid w:val="00492AA0"/>
    <w:rsid w:val="00496401"/>
    <w:rsid w:val="00496D15"/>
    <w:rsid w:val="004A094F"/>
    <w:rsid w:val="004A0E12"/>
    <w:rsid w:val="004A1613"/>
    <w:rsid w:val="004A4003"/>
    <w:rsid w:val="004B5BC3"/>
    <w:rsid w:val="004B692F"/>
    <w:rsid w:val="004C18B2"/>
    <w:rsid w:val="004D189D"/>
    <w:rsid w:val="004D1F5B"/>
    <w:rsid w:val="004D240E"/>
    <w:rsid w:val="004D355F"/>
    <w:rsid w:val="004D7FD9"/>
    <w:rsid w:val="004E0A59"/>
    <w:rsid w:val="004E5DC7"/>
    <w:rsid w:val="004F0F7E"/>
    <w:rsid w:val="004F125C"/>
    <w:rsid w:val="004F4CBB"/>
    <w:rsid w:val="004F688A"/>
    <w:rsid w:val="005033F0"/>
    <w:rsid w:val="00514FF4"/>
    <w:rsid w:val="005173F2"/>
    <w:rsid w:val="00522DA8"/>
    <w:rsid w:val="00523E32"/>
    <w:rsid w:val="00532989"/>
    <w:rsid w:val="00532A64"/>
    <w:rsid w:val="00536E3C"/>
    <w:rsid w:val="00542046"/>
    <w:rsid w:val="00544BB6"/>
    <w:rsid w:val="00547139"/>
    <w:rsid w:val="0055654A"/>
    <w:rsid w:val="0057019F"/>
    <w:rsid w:val="00570A36"/>
    <w:rsid w:val="00570F48"/>
    <w:rsid w:val="00571025"/>
    <w:rsid w:val="005714BD"/>
    <w:rsid w:val="0057575C"/>
    <w:rsid w:val="00577970"/>
    <w:rsid w:val="00582E37"/>
    <w:rsid w:val="00584659"/>
    <w:rsid w:val="005861D3"/>
    <w:rsid w:val="005957F8"/>
    <w:rsid w:val="005A1DBB"/>
    <w:rsid w:val="005A5CE4"/>
    <w:rsid w:val="005A6DEA"/>
    <w:rsid w:val="005B033F"/>
    <w:rsid w:val="005B1B79"/>
    <w:rsid w:val="005B3230"/>
    <w:rsid w:val="005C42CB"/>
    <w:rsid w:val="005D57CC"/>
    <w:rsid w:val="005D7087"/>
    <w:rsid w:val="005D7D52"/>
    <w:rsid w:val="005E2BDA"/>
    <w:rsid w:val="005E4E76"/>
    <w:rsid w:val="005E5AEB"/>
    <w:rsid w:val="005F027A"/>
    <w:rsid w:val="005F3F56"/>
    <w:rsid w:val="005F699F"/>
    <w:rsid w:val="006000DD"/>
    <w:rsid w:val="00605F13"/>
    <w:rsid w:val="00613351"/>
    <w:rsid w:val="006176FF"/>
    <w:rsid w:val="00622589"/>
    <w:rsid w:val="00623424"/>
    <w:rsid w:val="0063126F"/>
    <w:rsid w:val="006317B6"/>
    <w:rsid w:val="00633558"/>
    <w:rsid w:val="006462F8"/>
    <w:rsid w:val="006464BD"/>
    <w:rsid w:val="006536EC"/>
    <w:rsid w:val="006558C4"/>
    <w:rsid w:val="00665A4E"/>
    <w:rsid w:val="00667613"/>
    <w:rsid w:val="00667DF1"/>
    <w:rsid w:val="00672FB0"/>
    <w:rsid w:val="00675529"/>
    <w:rsid w:val="006769F8"/>
    <w:rsid w:val="00680CE4"/>
    <w:rsid w:val="00681D6E"/>
    <w:rsid w:val="006827A9"/>
    <w:rsid w:val="00684D4E"/>
    <w:rsid w:val="00684E0A"/>
    <w:rsid w:val="00686C45"/>
    <w:rsid w:val="00690C6C"/>
    <w:rsid w:val="006945CF"/>
    <w:rsid w:val="00695117"/>
    <w:rsid w:val="006B25F3"/>
    <w:rsid w:val="006B394E"/>
    <w:rsid w:val="006B3C41"/>
    <w:rsid w:val="006B451E"/>
    <w:rsid w:val="006B54EA"/>
    <w:rsid w:val="006B66FE"/>
    <w:rsid w:val="006B79B1"/>
    <w:rsid w:val="006B7B5D"/>
    <w:rsid w:val="006C46BF"/>
    <w:rsid w:val="006D088E"/>
    <w:rsid w:val="006D4AA7"/>
    <w:rsid w:val="006D6326"/>
    <w:rsid w:val="006D7D94"/>
    <w:rsid w:val="006E2C85"/>
    <w:rsid w:val="006F25EE"/>
    <w:rsid w:val="00703701"/>
    <w:rsid w:val="0071239B"/>
    <w:rsid w:val="0072516A"/>
    <w:rsid w:val="0073091A"/>
    <w:rsid w:val="00730D79"/>
    <w:rsid w:val="00735B3A"/>
    <w:rsid w:val="00736452"/>
    <w:rsid w:val="00741F33"/>
    <w:rsid w:val="00745ABF"/>
    <w:rsid w:val="00746FD4"/>
    <w:rsid w:val="00747DCB"/>
    <w:rsid w:val="00761249"/>
    <w:rsid w:val="007619C8"/>
    <w:rsid w:val="00762138"/>
    <w:rsid w:val="00762A67"/>
    <w:rsid w:val="00762C85"/>
    <w:rsid w:val="007639FA"/>
    <w:rsid w:val="00764AD3"/>
    <w:rsid w:val="0076534B"/>
    <w:rsid w:val="007658F9"/>
    <w:rsid w:val="007668BA"/>
    <w:rsid w:val="00767AD2"/>
    <w:rsid w:val="00770279"/>
    <w:rsid w:val="0077138D"/>
    <w:rsid w:val="00776086"/>
    <w:rsid w:val="0078182E"/>
    <w:rsid w:val="00783B99"/>
    <w:rsid w:val="00784A0C"/>
    <w:rsid w:val="00787558"/>
    <w:rsid w:val="00791BA5"/>
    <w:rsid w:val="00792912"/>
    <w:rsid w:val="0079517D"/>
    <w:rsid w:val="00795E41"/>
    <w:rsid w:val="007A3E5A"/>
    <w:rsid w:val="007A425A"/>
    <w:rsid w:val="007A4730"/>
    <w:rsid w:val="007A47D8"/>
    <w:rsid w:val="007A7C89"/>
    <w:rsid w:val="007B2A28"/>
    <w:rsid w:val="007B4135"/>
    <w:rsid w:val="007B63DF"/>
    <w:rsid w:val="007C2185"/>
    <w:rsid w:val="007C2D29"/>
    <w:rsid w:val="007C411B"/>
    <w:rsid w:val="007C65B4"/>
    <w:rsid w:val="007C6A36"/>
    <w:rsid w:val="007C7335"/>
    <w:rsid w:val="007C7F2E"/>
    <w:rsid w:val="007D037C"/>
    <w:rsid w:val="007D1931"/>
    <w:rsid w:val="007D4AFE"/>
    <w:rsid w:val="007D5BB3"/>
    <w:rsid w:val="007D7DC2"/>
    <w:rsid w:val="007E2897"/>
    <w:rsid w:val="007E3052"/>
    <w:rsid w:val="007F0348"/>
    <w:rsid w:val="007F159E"/>
    <w:rsid w:val="007F56DD"/>
    <w:rsid w:val="007F6167"/>
    <w:rsid w:val="0080165C"/>
    <w:rsid w:val="00802146"/>
    <w:rsid w:val="00804002"/>
    <w:rsid w:val="008067EB"/>
    <w:rsid w:val="00807445"/>
    <w:rsid w:val="00812D35"/>
    <w:rsid w:val="008207F4"/>
    <w:rsid w:val="00825C91"/>
    <w:rsid w:val="008315B1"/>
    <w:rsid w:val="00832CA8"/>
    <w:rsid w:val="00834780"/>
    <w:rsid w:val="00844F94"/>
    <w:rsid w:val="0085109E"/>
    <w:rsid w:val="00851925"/>
    <w:rsid w:val="008531DF"/>
    <w:rsid w:val="00853CD2"/>
    <w:rsid w:val="00861FDA"/>
    <w:rsid w:val="00862DAE"/>
    <w:rsid w:val="00864DE4"/>
    <w:rsid w:val="008658F0"/>
    <w:rsid w:val="00865921"/>
    <w:rsid w:val="008663E7"/>
    <w:rsid w:val="0086739A"/>
    <w:rsid w:val="00870975"/>
    <w:rsid w:val="008764FF"/>
    <w:rsid w:val="0089074D"/>
    <w:rsid w:val="00891012"/>
    <w:rsid w:val="00894987"/>
    <w:rsid w:val="008978B9"/>
    <w:rsid w:val="008A4303"/>
    <w:rsid w:val="008B233F"/>
    <w:rsid w:val="008B7999"/>
    <w:rsid w:val="008C03F6"/>
    <w:rsid w:val="008C042D"/>
    <w:rsid w:val="008C0DF9"/>
    <w:rsid w:val="008D2B16"/>
    <w:rsid w:val="008E038E"/>
    <w:rsid w:val="008E4F7F"/>
    <w:rsid w:val="008E5322"/>
    <w:rsid w:val="008E7746"/>
    <w:rsid w:val="008F2EAA"/>
    <w:rsid w:val="008F5EBF"/>
    <w:rsid w:val="008F619D"/>
    <w:rsid w:val="00911C3F"/>
    <w:rsid w:val="009120F4"/>
    <w:rsid w:val="0091308C"/>
    <w:rsid w:val="00920540"/>
    <w:rsid w:val="00920FB5"/>
    <w:rsid w:val="00921D0F"/>
    <w:rsid w:val="009325E5"/>
    <w:rsid w:val="00935666"/>
    <w:rsid w:val="00936516"/>
    <w:rsid w:val="00936DE3"/>
    <w:rsid w:val="00936F4D"/>
    <w:rsid w:val="00944C99"/>
    <w:rsid w:val="00944CE1"/>
    <w:rsid w:val="00945130"/>
    <w:rsid w:val="009470C9"/>
    <w:rsid w:val="00952A73"/>
    <w:rsid w:val="009550E1"/>
    <w:rsid w:val="00957024"/>
    <w:rsid w:val="00957883"/>
    <w:rsid w:val="00957ABE"/>
    <w:rsid w:val="00965163"/>
    <w:rsid w:val="0096697E"/>
    <w:rsid w:val="00975A79"/>
    <w:rsid w:val="00982DC4"/>
    <w:rsid w:val="0099026B"/>
    <w:rsid w:val="00993EF4"/>
    <w:rsid w:val="009A2761"/>
    <w:rsid w:val="009A4F9F"/>
    <w:rsid w:val="009B11E4"/>
    <w:rsid w:val="009B4664"/>
    <w:rsid w:val="009C1D36"/>
    <w:rsid w:val="009C6BB5"/>
    <w:rsid w:val="009C71C0"/>
    <w:rsid w:val="009C758D"/>
    <w:rsid w:val="009D6381"/>
    <w:rsid w:val="009D682E"/>
    <w:rsid w:val="009E3A55"/>
    <w:rsid w:val="009F28F8"/>
    <w:rsid w:val="009F53FC"/>
    <w:rsid w:val="009F5C3B"/>
    <w:rsid w:val="009F6148"/>
    <w:rsid w:val="009F68B3"/>
    <w:rsid w:val="00A028D8"/>
    <w:rsid w:val="00A0730D"/>
    <w:rsid w:val="00A20CC4"/>
    <w:rsid w:val="00A21D35"/>
    <w:rsid w:val="00A2268F"/>
    <w:rsid w:val="00A23923"/>
    <w:rsid w:val="00A249D7"/>
    <w:rsid w:val="00A25BEB"/>
    <w:rsid w:val="00A30373"/>
    <w:rsid w:val="00A35D60"/>
    <w:rsid w:val="00A408AA"/>
    <w:rsid w:val="00A41829"/>
    <w:rsid w:val="00A42B35"/>
    <w:rsid w:val="00A439F4"/>
    <w:rsid w:val="00A5023A"/>
    <w:rsid w:val="00A54221"/>
    <w:rsid w:val="00A6297B"/>
    <w:rsid w:val="00A64320"/>
    <w:rsid w:val="00A64977"/>
    <w:rsid w:val="00A66741"/>
    <w:rsid w:val="00A667B1"/>
    <w:rsid w:val="00A761D6"/>
    <w:rsid w:val="00A8030E"/>
    <w:rsid w:val="00A806B6"/>
    <w:rsid w:val="00A83E36"/>
    <w:rsid w:val="00A86D81"/>
    <w:rsid w:val="00A9194E"/>
    <w:rsid w:val="00A93B56"/>
    <w:rsid w:val="00A97ACA"/>
    <w:rsid w:val="00AA0CA0"/>
    <w:rsid w:val="00AA392E"/>
    <w:rsid w:val="00AA5351"/>
    <w:rsid w:val="00AA7EF5"/>
    <w:rsid w:val="00AB0159"/>
    <w:rsid w:val="00AB32C0"/>
    <w:rsid w:val="00AB5B8E"/>
    <w:rsid w:val="00AB66D5"/>
    <w:rsid w:val="00AC06AE"/>
    <w:rsid w:val="00AC351C"/>
    <w:rsid w:val="00AC3A68"/>
    <w:rsid w:val="00AC4B59"/>
    <w:rsid w:val="00AC539A"/>
    <w:rsid w:val="00AC6893"/>
    <w:rsid w:val="00AD5AB3"/>
    <w:rsid w:val="00AE739F"/>
    <w:rsid w:val="00AF1AFD"/>
    <w:rsid w:val="00B01499"/>
    <w:rsid w:val="00B03D20"/>
    <w:rsid w:val="00B07968"/>
    <w:rsid w:val="00B16A11"/>
    <w:rsid w:val="00B20B63"/>
    <w:rsid w:val="00B226AF"/>
    <w:rsid w:val="00B22F8A"/>
    <w:rsid w:val="00B27189"/>
    <w:rsid w:val="00B30178"/>
    <w:rsid w:val="00B33F9A"/>
    <w:rsid w:val="00B35FD7"/>
    <w:rsid w:val="00B36764"/>
    <w:rsid w:val="00B36F56"/>
    <w:rsid w:val="00B473A7"/>
    <w:rsid w:val="00B51CE3"/>
    <w:rsid w:val="00B53093"/>
    <w:rsid w:val="00B538A6"/>
    <w:rsid w:val="00B53D6F"/>
    <w:rsid w:val="00B55DFE"/>
    <w:rsid w:val="00B56AAF"/>
    <w:rsid w:val="00B60AAE"/>
    <w:rsid w:val="00B625CB"/>
    <w:rsid w:val="00B67297"/>
    <w:rsid w:val="00B713AE"/>
    <w:rsid w:val="00B72429"/>
    <w:rsid w:val="00B77947"/>
    <w:rsid w:val="00B815A9"/>
    <w:rsid w:val="00B8529F"/>
    <w:rsid w:val="00B90AE6"/>
    <w:rsid w:val="00B91E3F"/>
    <w:rsid w:val="00B9373A"/>
    <w:rsid w:val="00B94CCF"/>
    <w:rsid w:val="00B958A2"/>
    <w:rsid w:val="00B960B2"/>
    <w:rsid w:val="00BA0F1D"/>
    <w:rsid w:val="00BA2E04"/>
    <w:rsid w:val="00BA37F7"/>
    <w:rsid w:val="00BA7D41"/>
    <w:rsid w:val="00BB50DB"/>
    <w:rsid w:val="00BB637A"/>
    <w:rsid w:val="00BC3E54"/>
    <w:rsid w:val="00BC48A0"/>
    <w:rsid w:val="00BC56EB"/>
    <w:rsid w:val="00BD03E3"/>
    <w:rsid w:val="00BD314C"/>
    <w:rsid w:val="00BE04BD"/>
    <w:rsid w:val="00BE484A"/>
    <w:rsid w:val="00BE68B7"/>
    <w:rsid w:val="00BF279A"/>
    <w:rsid w:val="00BF7A65"/>
    <w:rsid w:val="00C007C8"/>
    <w:rsid w:val="00C077E0"/>
    <w:rsid w:val="00C07DF8"/>
    <w:rsid w:val="00C10A10"/>
    <w:rsid w:val="00C12739"/>
    <w:rsid w:val="00C171DF"/>
    <w:rsid w:val="00C213F4"/>
    <w:rsid w:val="00C21F71"/>
    <w:rsid w:val="00C22654"/>
    <w:rsid w:val="00C230A2"/>
    <w:rsid w:val="00C255C9"/>
    <w:rsid w:val="00C2601E"/>
    <w:rsid w:val="00C327FC"/>
    <w:rsid w:val="00C422AC"/>
    <w:rsid w:val="00C43085"/>
    <w:rsid w:val="00C45CD8"/>
    <w:rsid w:val="00C45F79"/>
    <w:rsid w:val="00C470D7"/>
    <w:rsid w:val="00C47957"/>
    <w:rsid w:val="00C52F3F"/>
    <w:rsid w:val="00C56ED2"/>
    <w:rsid w:val="00C62FB8"/>
    <w:rsid w:val="00C65F17"/>
    <w:rsid w:val="00C71B9F"/>
    <w:rsid w:val="00C725B1"/>
    <w:rsid w:val="00C84BA5"/>
    <w:rsid w:val="00C904E9"/>
    <w:rsid w:val="00CA0062"/>
    <w:rsid w:val="00CB13AC"/>
    <w:rsid w:val="00CB22E0"/>
    <w:rsid w:val="00CB26E4"/>
    <w:rsid w:val="00CB58CF"/>
    <w:rsid w:val="00CB6C14"/>
    <w:rsid w:val="00CB7B5C"/>
    <w:rsid w:val="00CC0AA0"/>
    <w:rsid w:val="00CC16A7"/>
    <w:rsid w:val="00CD3069"/>
    <w:rsid w:val="00CD7EDD"/>
    <w:rsid w:val="00CE0B0E"/>
    <w:rsid w:val="00CE0CD6"/>
    <w:rsid w:val="00CE354A"/>
    <w:rsid w:val="00CE3C40"/>
    <w:rsid w:val="00CE632F"/>
    <w:rsid w:val="00CF2DFE"/>
    <w:rsid w:val="00CF491D"/>
    <w:rsid w:val="00CF6EAB"/>
    <w:rsid w:val="00D13F0C"/>
    <w:rsid w:val="00D14E97"/>
    <w:rsid w:val="00D15EFD"/>
    <w:rsid w:val="00D15F63"/>
    <w:rsid w:val="00D22D84"/>
    <w:rsid w:val="00D249DC"/>
    <w:rsid w:val="00D27895"/>
    <w:rsid w:val="00D30E7E"/>
    <w:rsid w:val="00D36073"/>
    <w:rsid w:val="00D4447A"/>
    <w:rsid w:val="00D60444"/>
    <w:rsid w:val="00D63175"/>
    <w:rsid w:val="00D65AD2"/>
    <w:rsid w:val="00D809B6"/>
    <w:rsid w:val="00D83387"/>
    <w:rsid w:val="00D8360E"/>
    <w:rsid w:val="00D84291"/>
    <w:rsid w:val="00D84383"/>
    <w:rsid w:val="00D852C3"/>
    <w:rsid w:val="00D96828"/>
    <w:rsid w:val="00DA13BE"/>
    <w:rsid w:val="00DA658C"/>
    <w:rsid w:val="00DA6DD2"/>
    <w:rsid w:val="00DA79D4"/>
    <w:rsid w:val="00DB0FC5"/>
    <w:rsid w:val="00DB4F07"/>
    <w:rsid w:val="00DB5BB9"/>
    <w:rsid w:val="00DB659F"/>
    <w:rsid w:val="00DC5709"/>
    <w:rsid w:val="00DC7BEE"/>
    <w:rsid w:val="00DD5623"/>
    <w:rsid w:val="00DD64AC"/>
    <w:rsid w:val="00DD7AC6"/>
    <w:rsid w:val="00DE1C81"/>
    <w:rsid w:val="00DE1E9F"/>
    <w:rsid w:val="00DE37C1"/>
    <w:rsid w:val="00DE405F"/>
    <w:rsid w:val="00DE45FD"/>
    <w:rsid w:val="00DE4E34"/>
    <w:rsid w:val="00DE50ED"/>
    <w:rsid w:val="00DF0355"/>
    <w:rsid w:val="00DF0E3E"/>
    <w:rsid w:val="00DF4684"/>
    <w:rsid w:val="00E11566"/>
    <w:rsid w:val="00E23832"/>
    <w:rsid w:val="00E27B99"/>
    <w:rsid w:val="00E36B39"/>
    <w:rsid w:val="00E36FB7"/>
    <w:rsid w:val="00E37C66"/>
    <w:rsid w:val="00E45442"/>
    <w:rsid w:val="00E459B8"/>
    <w:rsid w:val="00E47593"/>
    <w:rsid w:val="00E52771"/>
    <w:rsid w:val="00E52A55"/>
    <w:rsid w:val="00E5304D"/>
    <w:rsid w:val="00E55E76"/>
    <w:rsid w:val="00E56ECE"/>
    <w:rsid w:val="00E623C0"/>
    <w:rsid w:val="00E65F05"/>
    <w:rsid w:val="00E6731C"/>
    <w:rsid w:val="00E67D0F"/>
    <w:rsid w:val="00E67D3C"/>
    <w:rsid w:val="00E72CF0"/>
    <w:rsid w:val="00E758CB"/>
    <w:rsid w:val="00E75C8C"/>
    <w:rsid w:val="00E766DA"/>
    <w:rsid w:val="00E813B5"/>
    <w:rsid w:val="00E835D5"/>
    <w:rsid w:val="00E83F5B"/>
    <w:rsid w:val="00E925E0"/>
    <w:rsid w:val="00E92D5F"/>
    <w:rsid w:val="00EA01B3"/>
    <w:rsid w:val="00EA2CEE"/>
    <w:rsid w:val="00EA4566"/>
    <w:rsid w:val="00EA6C99"/>
    <w:rsid w:val="00EB30A4"/>
    <w:rsid w:val="00EB31E8"/>
    <w:rsid w:val="00EB3411"/>
    <w:rsid w:val="00EB4153"/>
    <w:rsid w:val="00EB6088"/>
    <w:rsid w:val="00EB7C45"/>
    <w:rsid w:val="00EC1399"/>
    <w:rsid w:val="00EC5432"/>
    <w:rsid w:val="00ED0FB0"/>
    <w:rsid w:val="00ED3016"/>
    <w:rsid w:val="00ED36A1"/>
    <w:rsid w:val="00ED550D"/>
    <w:rsid w:val="00ED67BC"/>
    <w:rsid w:val="00EE1319"/>
    <w:rsid w:val="00EE192F"/>
    <w:rsid w:val="00EE4A5F"/>
    <w:rsid w:val="00EE5D3C"/>
    <w:rsid w:val="00F033DC"/>
    <w:rsid w:val="00F06C16"/>
    <w:rsid w:val="00F1384E"/>
    <w:rsid w:val="00F15545"/>
    <w:rsid w:val="00F17452"/>
    <w:rsid w:val="00F20EAC"/>
    <w:rsid w:val="00F23A51"/>
    <w:rsid w:val="00F25068"/>
    <w:rsid w:val="00F265E4"/>
    <w:rsid w:val="00F3339A"/>
    <w:rsid w:val="00F41AAD"/>
    <w:rsid w:val="00F42BEC"/>
    <w:rsid w:val="00F4593E"/>
    <w:rsid w:val="00F5626E"/>
    <w:rsid w:val="00F60EFB"/>
    <w:rsid w:val="00F61FDE"/>
    <w:rsid w:val="00F70F4D"/>
    <w:rsid w:val="00F71DB5"/>
    <w:rsid w:val="00F721DA"/>
    <w:rsid w:val="00F810AD"/>
    <w:rsid w:val="00F82185"/>
    <w:rsid w:val="00F8503A"/>
    <w:rsid w:val="00F87543"/>
    <w:rsid w:val="00F92101"/>
    <w:rsid w:val="00F96705"/>
    <w:rsid w:val="00F96765"/>
    <w:rsid w:val="00F9720B"/>
    <w:rsid w:val="00FA2968"/>
    <w:rsid w:val="00FA2A02"/>
    <w:rsid w:val="00FA3D30"/>
    <w:rsid w:val="00FA7B28"/>
    <w:rsid w:val="00FB0943"/>
    <w:rsid w:val="00FB2416"/>
    <w:rsid w:val="00FB2774"/>
    <w:rsid w:val="00FB2945"/>
    <w:rsid w:val="00FC1B3E"/>
    <w:rsid w:val="00FC207F"/>
    <w:rsid w:val="00FC548D"/>
    <w:rsid w:val="00FC632B"/>
    <w:rsid w:val="00FD193B"/>
    <w:rsid w:val="00FE4336"/>
    <w:rsid w:val="00FE4BB6"/>
    <w:rsid w:val="00FE688A"/>
    <w:rsid w:val="00FE7DD8"/>
    <w:rsid w:val="00FF1E52"/>
    <w:rsid w:val="00FF5768"/>
    <w:rsid w:val="00FF6D86"/>
    <w:rsid w:val="1873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0" w:uiPriority="99"/>
    <w:lsdException w:name="header" w:semiHidden="0" w:uiPriority="99" w:unhideWhenUsed="0"/>
    <w:lsdException w:name="footer" w:semiHidden="0" w:uiPriority="99" w:unhideWhenUsed="0"/>
    <w:lsdException w:name="caption" w:qFormat="1"/>
    <w:lsdException w:name="footnote reference" w:semiHidden="0" w:uiPriority="99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/>
    <w:lsdException w:name="Body Text Indent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 w:unhideWhenUsed="0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rFonts w:cs="Times New Roman"/>
      <w:vertAlign w:val="superscript"/>
    </w:r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unhideWhenUsed/>
    <w:pPr>
      <w:widowControl w:val="0"/>
    </w:pPr>
    <w:rPr>
      <w:rFonts w:ascii="Tahoma" w:hAnsi="Tahoma" w:cs="Tahoma"/>
      <w:color w:val="000000"/>
      <w:sz w:val="16"/>
      <w:szCs w:val="16"/>
    </w:rPr>
  </w:style>
  <w:style w:type="paragraph" w:styleId="a8">
    <w:name w:val="footnote text"/>
    <w:basedOn w:val="a"/>
    <w:link w:val="a9"/>
    <w:uiPriority w:val="99"/>
    <w:unhideWhenUsed/>
    <w:pPr>
      <w:widowControl w:val="0"/>
    </w:pPr>
    <w:rPr>
      <w:color w:val="000000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ody Text"/>
    <w:basedOn w:val="a"/>
    <w:rPr>
      <w:sz w:val="28"/>
    </w:rPr>
  </w:style>
  <w:style w:type="paragraph" w:styleId="ad">
    <w:name w:val="Body Text Indent"/>
    <w:basedOn w:val="a"/>
    <w:pPr>
      <w:ind w:firstLine="709"/>
      <w:jc w:val="both"/>
    </w:pPr>
    <w:rPr>
      <w:sz w:val="28"/>
    </w:rPr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</w:pPr>
  </w:style>
  <w:style w:type="table" w:styleId="af0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an">
    <w:name w:val="Postan"/>
    <w:basedOn w:val="a"/>
    <w:pPr>
      <w:jc w:val="center"/>
    </w:pPr>
    <w:rPr>
      <w:sz w:val="28"/>
    </w:rPr>
  </w:style>
  <w:style w:type="character" w:customStyle="1" w:styleId="40">
    <w:name w:val="Заголовок 4 Знак"/>
    <w:basedOn w:val="a0"/>
    <w:link w:val="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harStyle3">
    <w:name w:val="Char Style 3"/>
    <w:link w:val="Style2"/>
    <w:uiPriority w:val="99"/>
    <w:locked/>
    <w:rPr>
      <w:sz w:val="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pPr>
      <w:widowControl w:val="0"/>
      <w:shd w:val="clear" w:color="auto" w:fill="FFFFFF"/>
      <w:spacing w:after="60" w:line="110" w:lineRule="exact"/>
    </w:pPr>
    <w:rPr>
      <w:sz w:val="8"/>
    </w:rPr>
  </w:style>
  <w:style w:type="character" w:customStyle="1" w:styleId="CharStyle5">
    <w:name w:val="Char Style 5"/>
    <w:link w:val="Style4"/>
    <w:uiPriority w:val="99"/>
    <w:locked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pPr>
      <w:widowControl w:val="0"/>
      <w:shd w:val="clear" w:color="auto" w:fill="FFFFFF"/>
      <w:spacing w:line="240" w:lineRule="atLeast"/>
    </w:pPr>
    <w:rPr>
      <w:sz w:val="10"/>
    </w:rPr>
  </w:style>
  <w:style w:type="character" w:customStyle="1" w:styleId="CharStyle6">
    <w:name w:val="Char Style 6"/>
    <w:uiPriority w:val="99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9Exact">
    <w:name w:val="Char Style 9 Exact"/>
    <w:uiPriority w:val="99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Pr>
      <w:b/>
      <w:sz w:val="13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character" w:customStyle="1" w:styleId="CharStyle13">
    <w:name w:val="Char Style 13"/>
    <w:uiPriority w:val="99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Pr>
      <w:sz w:val="9"/>
      <w:shd w:val="clear" w:color="auto" w:fill="FFFFFF"/>
    </w:rPr>
  </w:style>
  <w:style w:type="paragraph" w:customStyle="1" w:styleId="Style14">
    <w:name w:val="Style 14"/>
    <w:basedOn w:val="a"/>
    <w:link w:val="CharStyle15"/>
    <w:uiPriority w:val="99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character" w:customStyle="1" w:styleId="CharStyle16Exact">
    <w:name w:val="Char Style 16 Exact"/>
    <w:uiPriority w:val="99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Pr>
      <w:b/>
      <w:sz w:val="11"/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character" w:customStyle="1" w:styleId="CharStyle20">
    <w:name w:val="Char Style 20"/>
    <w:uiPriority w:val="99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Pr>
      <w:b/>
      <w:sz w:val="10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pPr>
      <w:widowControl w:val="0"/>
      <w:shd w:val="clear" w:color="auto" w:fill="FFFFFF"/>
      <w:spacing w:line="240" w:lineRule="atLeast"/>
    </w:pPr>
    <w:rPr>
      <w:b/>
      <w:sz w:val="10"/>
    </w:rPr>
  </w:style>
  <w:style w:type="character" w:customStyle="1" w:styleId="CharStyle23">
    <w:name w:val="Char Style 23"/>
    <w:uiPriority w:val="99"/>
    <w:rPr>
      <w:sz w:val="10"/>
      <w:u w:val="none"/>
    </w:rPr>
  </w:style>
  <w:style w:type="character" w:customStyle="1" w:styleId="CharStyle24">
    <w:name w:val="Char Style 24"/>
    <w:uiPriority w:val="99"/>
    <w:rPr>
      <w:sz w:val="10"/>
      <w:u w:val="none"/>
    </w:rPr>
  </w:style>
  <w:style w:type="character" w:customStyle="1" w:styleId="a7">
    <w:name w:val="Текст выноски Знак"/>
    <w:basedOn w:val="a0"/>
    <w:link w:val="a6"/>
    <w:uiPriority w:val="99"/>
    <w:rPr>
      <w:rFonts w:ascii="Tahoma" w:hAnsi="Tahoma" w:cs="Tahoma"/>
      <w:color w:val="000000"/>
      <w:sz w:val="16"/>
      <w:szCs w:val="16"/>
    </w:rPr>
  </w:style>
  <w:style w:type="character" w:customStyle="1" w:styleId="a9">
    <w:name w:val="Текст сноски Знак"/>
    <w:basedOn w:val="a0"/>
    <w:link w:val="a8"/>
    <w:uiPriority w:val="99"/>
    <w:rPr>
      <w:color w:val="000000"/>
    </w:rPr>
  </w:style>
  <w:style w:type="character" w:customStyle="1" w:styleId="af">
    <w:name w:val="Нижний колонтитул Знак"/>
    <w:link w:val="ae"/>
    <w:uiPriority w:val="99"/>
  </w:style>
  <w:style w:type="character" w:customStyle="1" w:styleId="ab">
    <w:name w:val="Верхний колонтитул Знак"/>
    <w:link w:val="aa"/>
    <w:uiPriority w:val="99"/>
  </w:style>
  <w:style w:type="paragraph" w:styleId="af1">
    <w:name w:val="List Paragraph"/>
    <w:basedOn w:val="a"/>
    <w:uiPriority w:val="34"/>
    <w:qFormat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basedOn w:val="a"/>
    <w:next w:val="ConsPlusNormal"/>
    <w:pPr>
      <w:widowControl w:val="0"/>
      <w:suppressAutoHyphens/>
      <w:autoSpaceDE w:val="0"/>
    </w:pPr>
    <w:rPr>
      <w:rFonts w:ascii="Arial" w:eastAsia="Arial" w:hAnsi="Arial" w:cs="Arial"/>
      <w:b/>
      <w:bCs/>
      <w:lang w:bidi="ru-RU"/>
    </w:rPr>
  </w:style>
  <w:style w:type="character" w:styleId="af2">
    <w:name w:val="Placeholder Text"/>
    <w:basedOn w:val="a0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0" w:uiPriority="99"/>
    <w:lsdException w:name="header" w:semiHidden="0" w:uiPriority="99" w:unhideWhenUsed="0"/>
    <w:lsdException w:name="footer" w:semiHidden="0" w:uiPriority="99" w:unhideWhenUsed="0"/>
    <w:lsdException w:name="caption" w:qFormat="1"/>
    <w:lsdException w:name="footnote reference" w:semiHidden="0" w:uiPriority="99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/>
    <w:lsdException w:name="Body Text Indent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 w:unhideWhenUsed="0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rFonts w:cs="Times New Roman"/>
      <w:vertAlign w:val="superscript"/>
    </w:r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unhideWhenUsed/>
    <w:pPr>
      <w:widowControl w:val="0"/>
    </w:pPr>
    <w:rPr>
      <w:rFonts w:ascii="Tahoma" w:hAnsi="Tahoma" w:cs="Tahoma"/>
      <w:color w:val="000000"/>
      <w:sz w:val="16"/>
      <w:szCs w:val="16"/>
    </w:rPr>
  </w:style>
  <w:style w:type="paragraph" w:styleId="a8">
    <w:name w:val="footnote text"/>
    <w:basedOn w:val="a"/>
    <w:link w:val="a9"/>
    <w:uiPriority w:val="99"/>
    <w:unhideWhenUsed/>
    <w:pPr>
      <w:widowControl w:val="0"/>
    </w:pPr>
    <w:rPr>
      <w:color w:val="000000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ody Text"/>
    <w:basedOn w:val="a"/>
    <w:rPr>
      <w:sz w:val="28"/>
    </w:rPr>
  </w:style>
  <w:style w:type="paragraph" w:styleId="ad">
    <w:name w:val="Body Text Indent"/>
    <w:basedOn w:val="a"/>
    <w:pPr>
      <w:ind w:firstLine="709"/>
      <w:jc w:val="both"/>
    </w:pPr>
    <w:rPr>
      <w:sz w:val="28"/>
    </w:rPr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</w:pPr>
  </w:style>
  <w:style w:type="table" w:styleId="af0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an">
    <w:name w:val="Postan"/>
    <w:basedOn w:val="a"/>
    <w:pPr>
      <w:jc w:val="center"/>
    </w:pPr>
    <w:rPr>
      <w:sz w:val="28"/>
    </w:rPr>
  </w:style>
  <w:style w:type="character" w:customStyle="1" w:styleId="40">
    <w:name w:val="Заголовок 4 Знак"/>
    <w:basedOn w:val="a0"/>
    <w:link w:val="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harStyle3">
    <w:name w:val="Char Style 3"/>
    <w:link w:val="Style2"/>
    <w:uiPriority w:val="99"/>
    <w:locked/>
    <w:rPr>
      <w:sz w:val="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pPr>
      <w:widowControl w:val="0"/>
      <w:shd w:val="clear" w:color="auto" w:fill="FFFFFF"/>
      <w:spacing w:after="60" w:line="110" w:lineRule="exact"/>
    </w:pPr>
    <w:rPr>
      <w:sz w:val="8"/>
    </w:rPr>
  </w:style>
  <w:style w:type="character" w:customStyle="1" w:styleId="CharStyle5">
    <w:name w:val="Char Style 5"/>
    <w:link w:val="Style4"/>
    <w:uiPriority w:val="99"/>
    <w:locked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pPr>
      <w:widowControl w:val="0"/>
      <w:shd w:val="clear" w:color="auto" w:fill="FFFFFF"/>
      <w:spacing w:line="240" w:lineRule="atLeast"/>
    </w:pPr>
    <w:rPr>
      <w:sz w:val="10"/>
    </w:rPr>
  </w:style>
  <w:style w:type="character" w:customStyle="1" w:styleId="CharStyle6">
    <w:name w:val="Char Style 6"/>
    <w:uiPriority w:val="99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9Exact">
    <w:name w:val="Char Style 9 Exact"/>
    <w:uiPriority w:val="99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Pr>
      <w:b/>
      <w:sz w:val="13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character" w:customStyle="1" w:styleId="CharStyle13">
    <w:name w:val="Char Style 13"/>
    <w:uiPriority w:val="99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Pr>
      <w:sz w:val="9"/>
      <w:shd w:val="clear" w:color="auto" w:fill="FFFFFF"/>
    </w:rPr>
  </w:style>
  <w:style w:type="paragraph" w:customStyle="1" w:styleId="Style14">
    <w:name w:val="Style 14"/>
    <w:basedOn w:val="a"/>
    <w:link w:val="CharStyle15"/>
    <w:uiPriority w:val="99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character" w:customStyle="1" w:styleId="CharStyle16Exact">
    <w:name w:val="Char Style 16 Exact"/>
    <w:uiPriority w:val="99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Pr>
      <w:b/>
      <w:sz w:val="11"/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character" w:customStyle="1" w:styleId="CharStyle20">
    <w:name w:val="Char Style 20"/>
    <w:uiPriority w:val="99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Pr>
      <w:b/>
      <w:sz w:val="10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pPr>
      <w:widowControl w:val="0"/>
      <w:shd w:val="clear" w:color="auto" w:fill="FFFFFF"/>
      <w:spacing w:line="240" w:lineRule="atLeast"/>
    </w:pPr>
    <w:rPr>
      <w:b/>
      <w:sz w:val="10"/>
    </w:rPr>
  </w:style>
  <w:style w:type="character" w:customStyle="1" w:styleId="CharStyle23">
    <w:name w:val="Char Style 23"/>
    <w:uiPriority w:val="99"/>
    <w:rPr>
      <w:sz w:val="10"/>
      <w:u w:val="none"/>
    </w:rPr>
  </w:style>
  <w:style w:type="character" w:customStyle="1" w:styleId="CharStyle24">
    <w:name w:val="Char Style 24"/>
    <w:uiPriority w:val="99"/>
    <w:rPr>
      <w:sz w:val="10"/>
      <w:u w:val="none"/>
    </w:rPr>
  </w:style>
  <w:style w:type="character" w:customStyle="1" w:styleId="a7">
    <w:name w:val="Текст выноски Знак"/>
    <w:basedOn w:val="a0"/>
    <w:link w:val="a6"/>
    <w:uiPriority w:val="99"/>
    <w:rPr>
      <w:rFonts w:ascii="Tahoma" w:hAnsi="Tahoma" w:cs="Tahoma"/>
      <w:color w:val="000000"/>
      <w:sz w:val="16"/>
      <w:szCs w:val="16"/>
    </w:rPr>
  </w:style>
  <w:style w:type="character" w:customStyle="1" w:styleId="a9">
    <w:name w:val="Текст сноски Знак"/>
    <w:basedOn w:val="a0"/>
    <w:link w:val="a8"/>
    <w:uiPriority w:val="99"/>
    <w:rPr>
      <w:color w:val="000000"/>
    </w:rPr>
  </w:style>
  <w:style w:type="character" w:customStyle="1" w:styleId="af">
    <w:name w:val="Нижний колонтитул Знак"/>
    <w:link w:val="ae"/>
    <w:uiPriority w:val="99"/>
  </w:style>
  <w:style w:type="character" w:customStyle="1" w:styleId="ab">
    <w:name w:val="Верхний колонтитул Знак"/>
    <w:link w:val="aa"/>
    <w:uiPriority w:val="99"/>
  </w:style>
  <w:style w:type="paragraph" w:styleId="af1">
    <w:name w:val="List Paragraph"/>
    <w:basedOn w:val="a"/>
    <w:uiPriority w:val="34"/>
    <w:qFormat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basedOn w:val="a"/>
    <w:next w:val="ConsPlusNormal"/>
    <w:pPr>
      <w:widowControl w:val="0"/>
      <w:suppressAutoHyphens/>
      <w:autoSpaceDE w:val="0"/>
    </w:pPr>
    <w:rPr>
      <w:rFonts w:ascii="Arial" w:eastAsia="Arial" w:hAnsi="Arial" w:cs="Arial"/>
      <w:b/>
      <w:bCs/>
      <w:lang w:bidi="ru-RU"/>
    </w:rPr>
  </w:style>
  <w:style w:type="character" w:styleId="af2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zavetovskoe.ru" TargetMode="External"/><Relationship Id="rId13" Type="http://schemas.openxmlformats.org/officeDocument/2006/relationships/hyperlink" Target="https://login.consultant.ru/link/?rnd=348E7B4FFD98678A613CB131B8DD5DDE&amp;req=doc&amp;base=RLBR186&amp;n=105932&amp;dst=102146&amp;fld=134&amp;date=28.09.2020" TargetMode="External"/><Relationship Id="rId18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26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39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nd=348E7B4FFD98678A613CB131B8DD5DDE&amp;req=doc&amp;base=RZB&amp;n=361555&amp;REFFIELD=134&amp;REFDST=102006&amp;REFDOC=105932&amp;REFBASE=RLBR186&amp;stat=refcode%3D16876%3Bindex%3D504&amp;date=28.09.2020" TargetMode="External"/><Relationship Id="rId34" Type="http://schemas.openxmlformats.org/officeDocument/2006/relationships/hyperlink" Target="https://login.consultant.ru/link/?rnd=348E7B4FFD98678A613CB131B8DD5DDE&amp;req=doc&amp;base=RLBR186&amp;n=105932&amp;dst=102145&amp;fld=134&amp;date=28.09.2020" TargetMode="External"/><Relationship Id="rId42" Type="http://schemas.openxmlformats.org/officeDocument/2006/relationships/hyperlink" Target="https://login.consultant.ru/link/?rnd=348E7B4FFD98678A613CB131B8DD5DDE&amp;req=doc&amp;base=RZB&amp;n=361555&amp;REFFIELD=134&amp;REFDST=102108&amp;REFDOC=105932&amp;REFBASE=RLBR186&amp;stat=refcode%3D16876%3Bindex%3D768&amp;date=28.09.2020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361555&amp;date=28.09.2020" TargetMode="External"/><Relationship Id="rId17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25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33" Type="http://schemas.openxmlformats.org/officeDocument/2006/relationships/hyperlink" Target="https://login.consultant.ru/link/?rnd=348E7B4FFD98678A613CB131B8DD5DDE&amp;req=doc&amp;base=RLBR186&amp;n=105932&amp;dst=102146&amp;fld=134&amp;date=28.09.2020" TargetMode="External"/><Relationship Id="rId38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20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29" Type="http://schemas.openxmlformats.org/officeDocument/2006/relationships/hyperlink" Target="https://login.consultant.ru/link/?rnd=348E7B4FFD98678A613CB131B8DD5DDE&amp;req=doc&amp;base=RZB&amp;n=361555&amp;REFFIELD=134&amp;REFDST=102063&amp;REFDOC=105932&amp;REFBASE=RLBR186&amp;stat=refcode%3D16876%3Bindex%3D666&amp;date=28.09.2020" TargetMode="External"/><Relationship Id="rId41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32" Type="http://schemas.openxmlformats.org/officeDocument/2006/relationships/hyperlink" Target="https://login.consultant.ru/link/?rnd=348E7B4FFD98678A613CB131B8DD5DDE&amp;req=doc&amp;base=RLBR186&amp;n=105932&amp;dst=102144&amp;fld=134&amp;date=28.09.2020" TargetMode="External"/><Relationship Id="rId37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40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45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23" Type="http://schemas.openxmlformats.org/officeDocument/2006/relationships/hyperlink" Target="https://login.consultant.ru/link/?rnd=348E7B4FFD98678A613CB131B8DD5DDE&amp;req=doc&amp;base=RLBR186&amp;n=105932&amp;dst=102145&amp;fld=134&amp;date=28.09.2020" TargetMode="External"/><Relationship Id="rId28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36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31" Type="http://schemas.openxmlformats.org/officeDocument/2006/relationships/hyperlink" Target="https://login.consultant.ru/link/?rnd=348E7B4FFD98678A613CB131B8DD5DDE&amp;req=doc&amp;base=RZB&amp;n=361555&amp;REFFIELD=134&amp;REFDST=102063&amp;REFDOC=105932&amp;REFBASE=RLBR186&amp;stat=refcode%3D16876%3Bindex%3D666&amp;date=28.09.2020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22" Type="http://schemas.openxmlformats.org/officeDocument/2006/relationships/hyperlink" Target="https://login.consultant.ru/link/?rnd=348E7B4FFD98678A613CB131B8DD5DDE&amp;req=doc&amp;base=RLBR186&amp;n=105932&amp;dst=102144&amp;fld=134&amp;date=28.09.2020" TargetMode="External"/><Relationship Id="rId27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30" Type="http://schemas.openxmlformats.org/officeDocument/2006/relationships/hyperlink" Target="https://login.consultant.ru/link/?rnd=348E7B4FFD98678A613CB131B8DD5DDE&amp;req=doc&amp;base=RLBR186&amp;n=105932&amp;dst=102144&amp;fld=134&amp;date=28.09.2020" TargetMode="External"/><Relationship Id="rId35" Type="http://schemas.openxmlformats.org/officeDocument/2006/relationships/hyperlink" Target="https://login.consultant.ru/link/?rnd=348E7B4FFD98678A613CB131B8DD5DDE&amp;req=doc&amp;base=RLBR186&amp;n=105932&amp;dst=102143&amp;fld=134&amp;date=28.09.2020" TargetMode="External"/><Relationship Id="rId43" Type="http://schemas.openxmlformats.org/officeDocument/2006/relationships/hyperlink" Target="https://login.consultant.ru/link/?rnd=348E7B4FFD98678A613CB131B8DD5DDE&amp;req=doc&amp;base=RLBR186&amp;n=105932&amp;dst=102144&amp;fld=134&amp;date=28.09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3123</Words>
  <Characters>17804</Characters>
  <Application>Microsoft Office Word</Application>
  <DocSecurity>0</DocSecurity>
  <Lines>148</Lines>
  <Paragraphs>41</Paragraphs>
  <ScaleCrop>false</ScaleCrop>
  <Company>Ростовская область</Company>
  <LinksUpToDate>false</LinksUpToDate>
  <CharactersWithSpaces>20886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Альпер Екатерина Сергеевна</dc:creator>
  <cp:lastModifiedBy>User</cp:lastModifiedBy>
  <cp:revision>5</cp:revision>
  <cp:lastPrinted>2015-09-11T12:32:00Z</cp:lastPrinted>
  <dcterms:created xsi:type="dcterms:W3CDTF">2021-12-24T15:44:00Z</dcterms:created>
  <dcterms:modified xsi:type="dcterms:W3CDTF">2021-12-30T06:53:00Z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1049-11.2.0.10426</vt:lpwstr>
  </property>
  <property fmtid="{D5CDD505-2E9C-101B-9397-08002B2CF9AE}" pid="3" name="ICV">
    <vt:lpwstr>AA10B34C3FC3493F88C63C1378309DCA</vt:lpwstr>
  </property>
</Properties>
</file>