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B70" w:rsidRPr="001F6B70" w:rsidRDefault="001F6B70" w:rsidP="001F6B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B7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1F6B70" w:rsidRPr="001F6B70" w:rsidRDefault="001F6B70" w:rsidP="001F6B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B7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   АЗОВСКИЙ РАЙОН</w:t>
      </w:r>
    </w:p>
    <w:p w:rsidR="001F6B70" w:rsidRPr="001F6B70" w:rsidRDefault="001F6B70" w:rsidP="001F6B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</w:t>
      </w:r>
    </w:p>
    <w:p w:rsidR="001F6B70" w:rsidRPr="001F6B70" w:rsidRDefault="001F6B70" w:rsidP="001F6B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B70">
        <w:rPr>
          <w:rFonts w:ascii="Times New Roman" w:eastAsia="Times New Roman" w:hAnsi="Times New Roman" w:cs="Times New Roman"/>
          <w:sz w:val="28"/>
          <w:szCs w:val="28"/>
          <w:lang w:eastAsia="ru-RU"/>
        </w:rPr>
        <w:t>«ЕЛИЗАВЕТОВСКОЕ СЕЛЬСКОЕ ПОСЕЛЕНИЕ»</w:t>
      </w:r>
    </w:p>
    <w:p w:rsidR="001F6B70" w:rsidRPr="001F6B70" w:rsidRDefault="001F6B70" w:rsidP="001F6B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B70" w:rsidRPr="001F6B70" w:rsidRDefault="001F6B70" w:rsidP="001F6B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B7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ЕЛИЗАВЕТОВСКОГО СЕЛЬСКОГО ПОСЕЛЕНИЯ</w:t>
      </w:r>
    </w:p>
    <w:p w:rsidR="001F6B70" w:rsidRPr="001F6B70" w:rsidRDefault="001F6B70" w:rsidP="001F6B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B70" w:rsidRPr="001F6B70" w:rsidRDefault="001F6B70" w:rsidP="001F6B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B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665074" w:rsidRPr="00665074" w:rsidRDefault="00665074" w:rsidP="006650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65074" w:rsidRPr="00665074" w:rsidRDefault="00385906" w:rsidP="00665074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11.09</w:t>
      </w:r>
      <w:r w:rsidR="001F6B70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.2023</w:t>
      </w:r>
      <w:r w:rsidR="00665074" w:rsidRPr="006650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№</w:t>
      </w:r>
      <w:r w:rsidR="00092D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0603D">
        <w:rPr>
          <w:rFonts w:ascii="Times New Roman" w:eastAsiaTheme="minorEastAsia" w:hAnsi="Times New Roman" w:cs="Times New Roman"/>
          <w:sz w:val="28"/>
          <w:szCs w:val="28"/>
          <w:lang w:eastAsia="ru-RU"/>
        </w:rPr>
        <w:t>137</w:t>
      </w:r>
      <w:r w:rsidR="00665074" w:rsidRPr="006650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с. Елизаветовка</w:t>
      </w:r>
    </w:p>
    <w:p w:rsidR="00154959" w:rsidRPr="00154959" w:rsidRDefault="00154959" w:rsidP="00154959">
      <w:pPr>
        <w:spacing w:after="0" w:line="211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8D7" w:rsidRPr="005B38D7" w:rsidRDefault="005B38D7" w:rsidP="005B38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8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</w:t>
      </w:r>
      <w:r w:rsidRPr="005B38D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5B38D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 реализации полномочий</w:t>
      </w:r>
    </w:p>
    <w:p w:rsidR="005B38D7" w:rsidRPr="005B38D7" w:rsidRDefault="005B38D7" w:rsidP="005B38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8D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администратора доходов бюджета по взысканию</w:t>
      </w:r>
    </w:p>
    <w:p w:rsidR="005B38D7" w:rsidRPr="005B38D7" w:rsidRDefault="005B38D7" w:rsidP="005B38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8D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дебиторской задолженности по платежам в бюджет,</w:t>
      </w:r>
    </w:p>
    <w:p w:rsidR="005B38D7" w:rsidRPr="005B38D7" w:rsidRDefault="005B38D7" w:rsidP="005B38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8D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пеням и штрафам по ним</w:t>
      </w:r>
    </w:p>
    <w:p w:rsidR="00BA6316" w:rsidRPr="004E7071" w:rsidRDefault="00BA6316" w:rsidP="00BA6316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2D1B47" w:rsidRPr="00726D4F" w:rsidRDefault="00796B1C" w:rsidP="001C3BBB">
      <w:pPr>
        <w:spacing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26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="00726D4F" w:rsidRPr="00726D4F">
        <w:rPr>
          <w:rFonts w:ascii="Times New Roman" w:hAnsi="Times New Roman" w:cs="Times New Roman"/>
          <w:sz w:val="28"/>
          <w:szCs w:val="28"/>
        </w:rPr>
        <w:t>В соответствии со статьей 160.1 Бюджетного кодекса Российской Федерации, приказом Министерства финансов Российской Федерации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</w:t>
      </w:r>
      <w:r w:rsidRPr="00726D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94CFB" w:rsidRPr="00726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6D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финансового управления Администрации Азовского района от 06.09.2023 № 49 «</w:t>
      </w:r>
      <w:r w:rsidR="00726D4F" w:rsidRPr="00726D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регламента реализации финансовым управлением Администрации Азовского района полномочий</w:t>
      </w:r>
      <w:proofErr w:type="gramEnd"/>
      <w:r w:rsidR="00726D4F" w:rsidRPr="00726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26D4F" w:rsidRPr="00726D4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администратора доходов бюджета Азовского района по взысканию дебиторской задолженности по платежам в бюджет, пеням и штрафам по ним</w:t>
      </w:r>
      <w:r w:rsidR="00726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726D4F" w:rsidRPr="00726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комплекса мер, направленных на улучшение качества администрирования доходов бюджета </w:t>
      </w:r>
      <w:r w:rsidR="00726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Елизаветовского сельского поселения </w:t>
      </w:r>
      <w:r w:rsidR="00726D4F" w:rsidRPr="00726D4F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Азовского района, повышения эффективности работы с просроченной дебиторской задолженностью и принятия своевременных мер по ее взысканию, а также в целях усиления контроля за поступлением неналоговых доходов в</w:t>
      </w:r>
      <w:proofErr w:type="gramEnd"/>
      <w:r w:rsidR="00726D4F" w:rsidRPr="00726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</w:t>
      </w:r>
      <w:r w:rsidR="00726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Елизаветовского сельского поселения </w:t>
      </w:r>
      <w:r w:rsidR="00726D4F" w:rsidRPr="00726D4F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Азовского района</w:t>
      </w:r>
      <w:r w:rsidR="00726D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26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6FC6" w:rsidRPr="00726D4F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2D1B47" w:rsidRPr="00726D4F">
        <w:rPr>
          <w:rFonts w:ascii="Times New Roman" w:eastAsia="Times New Roman" w:hAnsi="Times New Roman" w:cs="Times New Roman"/>
          <w:sz w:val="28"/>
          <w:szCs w:val="28"/>
        </w:rPr>
        <w:t>дминистрация  Елизаветовского сельского поселения</w:t>
      </w:r>
      <w:r w:rsidR="00224AEB" w:rsidRPr="00726D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1B47" w:rsidRPr="00726D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3BBB" w:rsidRPr="00726D4F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gramStart"/>
      <w:r w:rsidR="002D1B47" w:rsidRPr="00726D4F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="002D1B47" w:rsidRPr="00726D4F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я е т:   </w:t>
      </w:r>
    </w:p>
    <w:p w:rsidR="006651D0" w:rsidRPr="006651D0" w:rsidRDefault="00FE1331" w:rsidP="006651D0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1D0">
        <w:rPr>
          <w:rFonts w:ascii="Times New Roman" w:hAnsi="Times New Roman" w:cs="Times New Roman"/>
          <w:sz w:val="28"/>
          <w:szCs w:val="28"/>
        </w:rPr>
        <w:t xml:space="preserve"> </w:t>
      </w:r>
      <w:r w:rsidR="00C20CA8" w:rsidRPr="006651D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1.  </w:t>
      </w:r>
      <w:r w:rsidR="006651D0" w:rsidRPr="00665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Регламент </w:t>
      </w:r>
      <w:proofErr w:type="gramStart"/>
      <w:r w:rsidR="006651D0" w:rsidRPr="006651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полномочий администратора доходов бюджета</w:t>
      </w:r>
      <w:proofErr w:type="gramEnd"/>
      <w:r w:rsidR="006651D0" w:rsidRPr="00665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взысканию дебиторской задолженности по платежам в бюджет, пеням и штрафом по ним, со</w:t>
      </w:r>
      <w:r w:rsidR="00665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гласно приложению </w:t>
      </w:r>
      <w:r w:rsidR="006651D0" w:rsidRPr="006651D0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постановлению.</w:t>
      </w:r>
    </w:p>
    <w:p w:rsidR="00796B1C" w:rsidRDefault="00A55AA4" w:rsidP="00C20C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2</w:t>
      </w:r>
      <w:r w:rsidR="00796B1C"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  <w:r w:rsidR="00796B1C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B1C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Заведующей сектор</w:t>
      </w:r>
      <w:r w:rsidR="00CB5C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796B1C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и финансов </w:t>
      </w:r>
      <w:r w:rsidR="002B551C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Диденко</w:t>
      </w:r>
      <w:r w:rsidR="00796B1C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настоящее пост</w:t>
      </w:r>
      <w:r w:rsidR="00A64B2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ановление на официальном сайте А</w:t>
      </w:r>
      <w:r w:rsidR="00796B1C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Елизаветовского сельского поселения </w:t>
      </w:r>
      <w:hyperlink r:id="rId8" w:history="1">
        <w:r w:rsidR="00796B1C" w:rsidRPr="00796B1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http://www.elizavetovskoe.ru</w:t>
        </w:r>
      </w:hyperlink>
      <w:r w:rsidR="00796B1C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3929" w:rsidRDefault="00563929" w:rsidP="00C20C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929" w:rsidRPr="00563929" w:rsidRDefault="00563929" w:rsidP="0056392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5639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563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563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 момента его подписания.</w:t>
      </w:r>
    </w:p>
    <w:p w:rsidR="00563929" w:rsidRDefault="00563929" w:rsidP="00C20C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7AF" w:rsidRPr="00796B1C" w:rsidRDefault="004E37AF" w:rsidP="00C20C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B1C" w:rsidRPr="00796B1C" w:rsidRDefault="004E37AF" w:rsidP="00D94CF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4</w:t>
      </w:r>
      <w:r w:rsidR="00796B1C"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. </w:t>
      </w:r>
      <w:proofErr w:type="gramStart"/>
      <w:r w:rsidR="006C5020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</w:t>
      </w:r>
      <w:r w:rsidR="00796B1C"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</w:t>
      </w:r>
      <w:proofErr w:type="gramEnd"/>
      <w:r w:rsidR="00796B1C"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</w:t>
      </w:r>
      <w:r w:rsidR="006C5020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полнением данного постановления</w:t>
      </w:r>
      <w:r w:rsidR="004803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возложить на Главу А</w:t>
      </w:r>
      <w:r w:rsidR="00796B1C"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>дминистрации Елизаветовского сельского поселения  Лугового В.С.</w:t>
      </w:r>
    </w:p>
    <w:p w:rsidR="00796B1C" w:rsidRDefault="00796B1C" w:rsidP="00796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E27" w:rsidRDefault="005C6E27" w:rsidP="00796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E27" w:rsidRPr="00796B1C" w:rsidRDefault="005C6E27" w:rsidP="00796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020" w:rsidRDefault="006C5020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</w:t>
      </w:r>
      <w:r w:rsidR="00796B1C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</w:p>
    <w:p w:rsidR="00796B1C" w:rsidRPr="00796B1C" w:rsidRDefault="00796B1C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Елизаветовского </w:t>
      </w:r>
    </w:p>
    <w:p w:rsidR="00796B1C" w:rsidRDefault="00796B1C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</w:t>
      </w:r>
      <w:r w:rsidR="00A64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66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В.С.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Луговой</w:t>
      </w:r>
      <w:proofErr w:type="gramEnd"/>
    </w:p>
    <w:p w:rsidR="00A95F3E" w:rsidRDefault="00A95F3E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3E" w:rsidRDefault="00A95F3E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3E" w:rsidRDefault="00A95F3E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3E" w:rsidRDefault="00A95F3E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3E" w:rsidRDefault="00A95F3E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3E" w:rsidRDefault="00A95F3E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3E" w:rsidRDefault="00A95F3E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3E" w:rsidRDefault="00A95F3E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3E" w:rsidRDefault="00A95F3E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3E" w:rsidRDefault="00A95F3E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3E" w:rsidRDefault="00A95F3E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3E" w:rsidRDefault="00A95F3E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3E" w:rsidRDefault="00A95F3E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3E" w:rsidRDefault="00A95F3E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3E" w:rsidRDefault="00A95F3E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3E" w:rsidRDefault="00A95F3E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3E" w:rsidRDefault="00A95F3E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3E" w:rsidRDefault="00A95F3E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3E" w:rsidRDefault="00A95F3E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3E" w:rsidRDefault="00A95F3E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3E" w:rsidRDefault="00A95F3E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3E" w:rsidRDefault="00A95F3E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3E" w:rsidRDefault="00A95F3E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3E" w:rsidRDefault="00A95F3E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3E" w:rsidRDefault="00A95F3E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3E" w:rsidRDefault="00A95F3E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3E" w:rsidRDefault="00A95F3E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3E" w:rsidRDefault="00A95F3E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3E" w:rsidRDefault="00A95F3E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3E" w:rsidRDefault="00A95F3E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3E" w:rsidRDefault="00A95F3E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3E" w:rsidRDefault="00A95F3E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3E" w:rsidRDefault="00A95F3E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3E" w:rsidRPr="00A95F3E" w:rsidRDefault="00A95F3E" w:rsidP="009762C3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A95F3E" w:rsidRPr="00A95F3E" w:rsidRDefault="00A95F3E" w:rsidP="009762C3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3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A95F3E" w:rsidRPr="00A95F3E" w:rsidRDefault="009762C3" w:rsidP="009762C3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Елизаветовского</w:t>
      </w:r>
      <w:r w:rsidR="00A95F3E" w:rsidRPr="00A95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A95F3E" w:rsidRPr="00A95F3E" w:rsidRDefault="00A95F3E" w:rsidP="009762C3">
      <w:pPr>
        <w:spacing w:after="0" w:line="240" w:lineRule="auto"/>
        <w:ind w:left="4956"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762C3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A95F3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762C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95F3E">
        <w:rPr>
          <w:rFonts w:ascii="Times New Roman" w:eastAsia="Times New Roman" w:hAnsi="Times New Roman" w:cs="Times New Roman"/>
          <w:sz w:val="28"/>
          <w:szCs w:val="28"/>
          <w:lang w:eastAsia="ru-RU"/>
        </w:rPr>
        <w:t>.2023 №</w:t>
      </w:r>
      <w:r w:rsidR="005C6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137</w:t>
      </w:r>
    </w:p>
    <w:p w:rsidR="00A95F3E" w:rsidRDefault="00A95F3E" w:rsidP="00A95F3E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2C3" w:rsidRPr="00A95F3E" w:rsidRDefault="009762C3" w:rsidP="00A95F3E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3E" w:rsidRPr="00A95F3E" w:rsidRDefault="00A95F3E" w:rsidP="00A95F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95F3E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РЕГЛАМЕНТ</w:t>
      </w:r>
    </w:p>
    <w:p w:rsidR="00A95F3E" w:rsidRPr="00A95F3E" w:rsidRDefault="00A95F3E" w:rsidP="00A95F3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sr-Cyrl-CS" w:eastAsia="ru-RU"/>
        </w:rPr>
      </w:pPr>
      <w:r w:rsidRPr="00A95F3E">
        <w:rPr>
          <w:rFonts w:ascii="Times New Roman" w:eastAsia="Times New Roman" w:hAnsi="Times New Roman" w:cs="Times New Roman"/>
          <w:bCs/>
          <w:sz w:val="28"/>
          <w:szCs w:val="28"/>
          <w:lang w:val="sr-Cyrl-CS" w:eastAsia="ru-RU"/>
        </w:rPr>
        <w:t xml:space="preserve">реализации </w:t>
      </w:r>
      <w:r w:rsidRPr="00A95F3E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полномочий администратора доходов бюджета</w:t>
      </w:r>
    </w:p>
    <w:p w:rsidR="00A95F3E" w:rsidRPr="00A95F3E" w:rsidRDefault="00A95F3E" w:rsidP="00A95F3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sr-Cyrl-CS" w:eastAsia="ru-RU"/>
        </w:rPr>
      </w:pPr>
      <w:r w:rsidRPr="00A95F3E">
        <w:rPr>
          <w:rFonts w:ascii="Times New Roman" w:eastAsia="Times New Roman" w:hAnsi="Times New Roman" w:cs="Times New Roman"/>
          <w:bCs/>
          <w:sz w:val="28"/>
          <w:szCs w:val="28"/>
          <w:lang w:val="sr-Cyrl-CS" w:eastAsia="ru-RU"/>
        </w:rPr>
        <w:t>по взысканию дебиторской задолженности</w:t>
      </w:r>
    </w:p>
    <w:p w:rsidR="00A95F3E" w:rsidRPr="00A95F3E" w:rsidRDefault="00A95F3E" w:rsidP="00A95F3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95F3E">
        <w:rPr>
          <w:rFonts w:ascii="Times New Roman" w:eastAsia="Times New Roman" w:hAnsi="Times New Roman" w:cs="Times New Roman"/>
          <w:bCs/>
          <w:sz w:val="28"/>
          <w:szCs w:val="28"/>
          <w:lang w:val="sr-Cyrl-CS" w:eastAsia="ru-RU"/>
        </w:rPr>
        <w:t xml:space="preserve"> по платежам в бюджет, пеням и штрафам по ним</w:t>
      </w:r>
      <w:r w:rsidRPr="00A95F3E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 </w:t>
      </w:r>
    </w:p>
    <w:p w:rsidR="00A95F3E" w:rsidRPr="00A95F3E" w:rsidRDefault="00A95F3E" w:rsidP="00A95F3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</w:p>
    <w:p w:rsidR="00A95F3E" w:rsidRPr="00A95F3E" w:rsidRDefault="00A95F3E" w:rsidP="00A95F3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95F3E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1. Общие положения</w:t>
      </w:r>
    </w:p>
    <w:p w:rsidR="00A95F3E" w:rsidRPr="00A95F3E" w:rsidRDefault="00A95F3E" w:rsidP="00A95F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</w:p>
    <w:p w:rsidR="00A95F3E" w:rsidRPr="00A95F3E" w:rsidRDefault="00A95F3E" w:rsidP="00A95F3E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F3E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proofErr w:type="gramStart"/>
      <w:r w:rsidRPr="00A95F3E">
        <w:rPr>
          <w:rFonts w:ascii="Times New Roman" w:eastAsia="Calibri" w:hAnsi="Times New Roman" w:cs="Times New Roman"/>
          <w:sz w:val="28"/>
          <w:szCs w:val="28"/>
        </w:rPr>
        <w:t xml:space="preserve">Настоящий регламент устанавливает порядок реализации  полномочий администратора доходов бюджета по взысканию дебиторской задолженности  по платежам в бюджет, пеням и штрафам по ним, являющимся источником формирования доходов бюджета </w:t>
      </w:r>
      <w:r w:rsidR="00CB62B5">
        <w:rPr>
          <w:rFonts w:ascii="Times New Roman" w:eastAsia="Calibri" w:hAnsi="Times New Roman" w:cs="Times New Roman"/>
          <w:sz w:val="28"/>
          <w:szCs w:val="28"/>
        </w:rPr>
        <w:t>Елизаветов</w:t>
      </w:r>
      <w:r w:rsidRPr="00A95F3E">
        <w:rPr>
          <w:rFonts w:ascii="Times New Roman" w:eastAsia="Calibri" w:hAnsi="Times New Roman" w:cs="Times New Roman"/>
          <w:sz w:val="28"/>
          <w:szCs w:val="28"/>
        </w:rPr>
        <w:t>ского</w:t>
      </w:r>
      <w:r w:rsidRPr="00A95F3E">
        <w:rPr>
          <w:rFonts w:ascii="Times New Roman" w:eastAsia="Calibri" w:hAnsi="Times New Roman" w:cs="Times New Roman"/>
          <w:iCs/>
          <w:sz w:val="28"/>
          <w:szCs w:val="28"/>
        </w:rPr>
        <w:t xml:space="preserve"> сельского поселения </w:t>
      </w:r>
      <w:r w:rsidR="00CB62B5">
        <w:rPr>
          <w:rFonts w:ascii="Times New Roman" w:eastAsia="Calibri" w:hAnsi="Times New Roman" w:cs="Times New Roman"/>
          <w:iCs/>
          <w:sz w:val="28"/>
          <w:szCs w:val="28"/>
        </w:rPr>
        <w:t>Азов</w:t>
      </w:r>
      <w:r w:rsidRPr="00A95F3E">
        <w:rPr>
          <w:rFonts w:ascii="Times New Roman" w:eastAsia="Calibri" w:hAnsi="Times New Roman" w:cs="Times New Roman"/>
          <w:iCs/>
          <w:sz w:val="28"/>
          <w:szCs w:val="28"/>
        </w:rPr>
        <w:t>ского района</w:t>
      </w:r>
      <w:r w:rsidRPr="00A95F3E">
        <w:rPr>
          <w:rFonts w:ascii="Times New Roman" w:eastAsia="Calibri" w:hAnsi="Times New Roman" w:cs="Times New Roman"/>
          <w:sz w:val="28"/>
          <w:szCs w:val="28"/>
        </w:rPr>
        <w:t>, за исключением платежей, предусмотренных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</w:t>
      </w:r>
      <w:proofErr w:type="gramEnd"/>
      <w:r w:rsidRPr="00A95F3E">
        <w:rPr>
          <w:rFonts w:ascii="Times New Roman" w:eastAsia="Calibri" w:hAnsi="Times New Roman" w:cs="Times New Roman"/>
          <w:sz w:val="28"/>
          <w:szCs w:val="28"/>
        </w:rPr>
        <w:t xml:space="preserve"> и законодательством Российской Федерации о таможенном регулировании (далее соответственно – регламент, дебиторская задолженность по доходам). Реализацию полномочий по работе с дебиторской задолженностью по доходам в случаях, предусмотренных регламентом, обеспечивает сектор экономики и финансов Администрации </w:t>
      </w:r>
      <w:r w:rsidR="00CB62B5">
        <w:rPr>
          <w:rFonts w:ascii="Times New Roman" w:eastAsia="Calibri" w:hAnsi="Times New Roman" w:cs="Times New Roman"/>
          <w:sz w:val="28"/>
          <w:szCs w:val="28"/>
        </w:rPr>
        <w:t>Елизаветов</w:t>
      </w:r>
      <w:r w:rsidRPr="00A95F3E">
        <w:rPr>
          <w:rFonts w:ascii="Times New Roman" w:eastAsia="Calibri" w:hAnsi="Times New Roman" w:cs="Times New Roman"/>
          <w:sz w:val="28"/>
          <w:szCs w:val="28"/>
        </w:rPr>
        <w:t>ского</w:t>
      </w:r>
      <w:r w:rsidRPr="00A95F3E">
        <w:rPr>
          <w:rFonts w:ascii="Times New Roman" w:eastAsia="Calibri" w:hAnsi="Times New Roman" w:cs="Times New Roman"/>
          <w:iCs/>
          <w:sz w:val="28"/>
          <w:szCs w:val="28"/>
        </w:rPr>
        <w:t xml:space="preserve"> сельского поселения</w:t>
      </w:r>
      <w:r w:rsidR="004712FC">
        <w:rPr>
          <w:rFonts w:ascii="Times New Roman" w:eastAsia="Calibri" w:hAnsi="Times New Roman" w:cs="Times New Roman"/>
          <w:iCs/>
          <w:sz w:val="28"/>
          <w:szCs w:val="28"/>
        </w:rPr>
        <w:t>, инспектор Администрации Елизаветовского сельского поселения</w:t>
      </w:r>
      <w:r w:rsidRPr="00A95F3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95F3E" w:rsidRDefault="00A95F3E" w:rsidP="00A95F3E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Регламент разработан в целях реализации комплекса мер, направленных на улучшение качества администрирования доходов бюджета </w:t>
      </w:r>
      <w:r w:rsidR="00CB62B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Елизаветов</w:t>
      </w:r>
      <w:r w:rsidRPr="00A95F3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Pr="00A95F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сельского поселения </w:t>
      </w:r>
      <w:r w:rsidR="00CB62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Азов</w:t>
      </w:r>
      <w:r w:rsidRPr="00A95F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ского района</w:t>
      </w:r>
      <w:r w:rsidRPr="00A95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бюджет поселения), повышения эффективности работы с просроченной дебиторской задолженностью и принятие своевременных мер по ее взысканию.</w:t>
      </w:r>
    </w:p>
    <w:p w:rsidR="00B20181" w:rsidRPr="00B20181" w:rsidRDefault="00B20181" w:rsidP="00B20181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181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Pr="00B201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Понятия и определения, используемые в настоящем Регламенте, понимаются в значении, используемом законодательством Российской Федерации, если иное прямо не оговорено в настоящем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постановлении</w:t>
      </w:r>
      <w:r w:rsidRPr="00B201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0181" w:rsidRPr="00B20181" w:rsidRDefault="00B20181" w:rsidP="00B20181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181"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Pr="00B201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Мероприятия по реализации администратором доходов полномочий, направленных на взыскание дебиторской задолженности по видам платежей (учетным группам доходов), включают в себя:</w:t>
      </w:r>
    </w:p>
    <w:p w:rsidR="00B20181" w:rsidRPr="00B20181" w:rsidRDefault="00B20181" w:rsidP="00B20181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1.4.1. </w:t>
      </w:r>
      <w:r w:rsidRPr="00B2018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недопущению образования просроченной дебиторской задолженности по выявлению факторов, влияющих на образование дебиторской задолженности по доходам;</w:t>
      </w:r>
    </w:p>
    <w:p w:rsidR="00B20181" w:rsidRPr="00B20181" w:rsidRDefault="00B20181" w:rsidP="00B20181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1.4.2. </w:t>
      </w:r>
      <w:r w:rsidRPr="00B20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по урегулированию дебиторской задолженности в </w:t>
      </w:r>
      <w:r w:rsidRPr="00B201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B20181" w:rsidRPr="00B20181" w:rsidRDefault="00B20181" w:rsidP="00B20181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1.4.3. </w:t>
      </w:r>
      <w:r w:rsidRPr="00B2018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принудительному взысканию дебиторской задолженности по доходам;</w:t>
      </w:r>
    </w:p>
    <w:p w:rsidR="00B20181" w:rsidRPr="00A95F3E" w:rsidRDefault="00B20181" w:rsidP="00B20181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1.4.4. </w:t>
      </w:r>
      <w:r w:rsidRPr="00B2018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задолженности.</w:t>
      </w:r>
    </w:p>
    <w:p w:rsidR="00A95F3E" w:rsidRPr="00A95F3E" w:rsidRDefault="00B20181" w:rsidP="00A95F3E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="00A95F3E" w:rsidRPr="00A95F3E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 всем, что не урегулировано настоящим Регламентом, Администрация руководствуется действующим законодательством Российской Федерации, Ростовской области, иными нормативными правовыми актами.</w:t>
      </w:r>
    </w:p>
    <w:p w:rsidR="00A95F3E" w:rsidRPr="00A95F3E" w:rsidRDefault="00A95F3E" w:rsidP="00A95F3E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3E" w:rsidRPr="00A95F3E" w:rsidRDefault="00A95F3E" w:rsidP="00A95F3E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5F3E">
        <w:rPr>
          <w:rFonts w:ascii="Times New Roman" w:eastAsia="Calibri" w:hAnsi="Times New Roman" w:cs="Times New Roman"/>
          <w:sz w:val="28"/>
          <w:szCs w:val="28"/>
        </w:rPr>
        <w:t xml:space="preserve">2. Мероприятия по недопущению образования </w:t>
      </w:r>
      <w:proofErr w:type="gramStart"/>
      <w:r w:rsidRPr="00A95F3E">
        <w:rPr>
          <w:rFonts w:ascii="Times New Roman" w:eastAsia="Calibri" w:hAnsi="Times New Roman" w:cs="Times New Roman"/>
          <w:sz w:val="28"/>
          <w:szCs w:val="28"/>
        </w:rPr>
        <w:t>просроченной</w:t>
      </w:r>
      <w:proofErr w:type="gramEnd"/>
      <w:r w:rsidRPr="00A95F3E">
        <w:rPr>
          <w:rFonts w:ascii="Times New Roman" w:eastAsia="Calibri" w:hAnsi="Times New Roman" w:cs="Times New Roman"/>
          <w:sz w:val="28"/>
          <w:szCs w:val="28"/>
        </w:rPr>
        <w:t xml:space="preserve"> дебиторской </w:t>
      </w:r>
    </w:p>
    <w:p w:rsidR="00A95F3E" w:rsidRPr="00A95F3E" w:rsidRDefault="00A95F3E" w:rsidP="00A95F3E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5F3E">
        <w:rPr>
          <w:rFonts w:ascii="Times New Roman" w:eastAsia="Calibri" w:hAnsi="Times New Roman" w:cs="Times New Roman"/>
          <w:sz w:val="28"/>
          <w:szCs w:val="28"/>
        </w:rPr>
        <w:t xml:space="preserve">задолженности по доходам, выявлению факторов, влияющих на образование </w:t>
      </w:r>
    </w:p>
    <w:p w:rsidR="00A95F3E" w:rsidRDefault="00A95F3E" w:rsidP="00A95F3E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5F3E">
        <w:rPr>
          <w:rFonts w:ascii="Times New Roman" w:eastAsia="Calibri" w:hAnsi="Times New Roman" w:cs="Times New Roman"/>
          <w:sz w:val="28"/>
          <w:szCs w:val="28"/>
        </w:rPr>
        <w:t>просроченной дебиторской задолженности по доходам</w:t>
      </w:r>
    </w:p>
    <w:p w:rsidR="00A95F3E" w:rsidRPr="00A95F3E" w:rsidRDefault="00EF580D" w:rsidP="00EF580D">
      <w:pPr>
        <w:spacing w:line="360" w:lineRule="atLeast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Специалист </w:t>
      </w:r>
      <w:r w:rsidRPr="00A95F3E">
        <w:rPr>
          <w:rFonts w:ascii="Times New Roman" w:eastAsia="Calibri" w:hAnsi="Times New Roman" w:cs="Times New Roman"/>
          <w:sz w:val="28"/>
          <w:szCs w:val="28"/>
        </w:rPr>
        <w:t>сектор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A95F3E">
        <w:rPr>
          <w:rFonts w:ascii="Times New Roman" w:eastAsia="Calibri" w:hAnsi="Times New Roman" w:cs="Times New Roman"/>
          <w:sz w:val="28"/>
          <w:szCs w:val="28"/>
        </w:rPr>
        <w:t xml:space="preserve"> эко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номики и финансов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Елизаветов</w:t>
      </w:r>
      <w:r w:rsidRPr="00A95F3E">
        <w:rPr>
          <w:rFonts w:ascii="Times New Roman" w:eastAsia="Calibri" w:hAnsi="Times New Roman" w:cs="Times New Roman"/>
          <w:sz w:val="28"/>
          <w:szCs w:val="28"/>
        </w:rPr>
        <w:t>ского</w:t>
      </w:r>
      <w:r w:rsidRPr="00A95F3E">
        <w:rPr>
          <w:rFonts w:ascii="Times New Roman" w:eastAsia="Calibri" w:hAnsi="Times New Roman" w:cs="Times New Roman"/>
          <w:iCs/>
          <w:sz w:val="28"/>
          <w:szCs w:val="28"/>
        </w:rPr>
        <w:t xml:space="preserve"> сельского поселения</w:t>
      </w:r>
      <w:r w:rsidR="00FB72E2">
        <w:rPr>
          <w:rFonts w:ascii="Times New Roman" w:eastAsia="Calibri" w:hAnsi="Times New Roman" w:cs="Times New Roman"/>
          <w:iCs/>
          <w:sz w:val="28"/>
          <w:szCs w:val="28"/>
        </w:rPr>
        <w:t>, наделенный соответствующими полномочиями:</w:t>
      </w:r>
    </w:p>
    <w:p w:rsidR="00A95F3E" w:rsidRPr="00A95F3E" w:rsidRDefault="00A95F3E" w:rsidP="00A95F3E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F3E">
        <w:rPr>
          <w:rFonts w:ascii="Times New Roman" w:eastAsia="Calibri" w:hAnsi="Times New Roman" w:cs="Times New Roman"/>
          <w:sz w:val="28"/>
          <w:szCs w:val="28"/>
        </w:rPr>
        <w:t>2.1.</w:t>
      </w:r>
      <w:r w:rsidR="00FB72E2">
        <w:rPr>
          <w:rFonts w:ascii="Times New Roman" w:eastAsia="Calibri" w:hAnsi="Times New Roman" w:cs="Times New Roman"/>
          <w:sz w:val="28"/>
          <w:szCs w:val="28"/>
        </w:rPr>
        <w:t xml:space="preserve"> Осуществляет контроль</w:t>
      </w:r>
      <w:r w:rsidR="008A364C">
        <w:rPr>
          <w:rFonts w:ascii="Times New Roman" w:eastAsia="Calibri" w:hAnsi="Times New Roman" w:cs="Times New Roman"/>
          <w:sz w:val="28"/>
          <w:szCs w:val="28"/>
        </w:rPr>
        <w:t>,</w:t>
      </w:r>
      <w:r w:rsidRPr="00A95F3E">
        <w:rPr>
          <w:rFonts w:ascii="Times New Roman" w:eastAsia="Calibri" w:hAnsi="Times New Roman" w:cs="Times New Roman"/>
          <w:sz w:val="28"/>
          <w:szCs w:val="28"/>
        </w:rPr>
        <w:t xml:space="preserve"> за правильностью исчисления, полнотой и своевременностью осуществления платежей в бюджет по</w:t>
      </w:r>
      <w:r w:rsidR="008A364C">
        <w:rPr>
          <w:rFonts w:ascii="Times New Roman" w:eastAsia="Calibri" w:hAnsi="Times New Roman" w:cs="Times New Roman"/>
          <w:sz w:val="28"/>
          <w:szCs w:val="28"/>
        </w:rPr>
        <w:t>селения, пеням и штрафам по ним</w:t>
      </w:r>
      <w:r w:rsidRPr="00A95F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72E2">
        <w:rPr>
          <w:rFonts w:ascii="Times New Roman" w:eastAsia="Calibri" w:hAnsi="Times New Roman" w:cs="Times New Roman"/>
          <w:sz w:val="28"/>
          <w:szCs w:val="28"/>
        </w:rPr>
        <w:t xml:space="preserve"> по закрепленным источникам доходов бюджета поселения, как за администратором доходов бюджета поселения, </w:t>
      </w:r>
      <w:r w:rsidRPr="00A95F3E">
        <w:rPr>
          <w:rFonts w:ascii="Times New Roman" w:eastAsia="Calibri" w:hAnsi="Times New Roman" w:cs="Times New Roman"/>
          <w:sz w:val="28"/>
          <w:szCs w:val="28"/>
        </w:rPr>
        <w:t>в том числе:</w:t>
      </w:r>
    </w:p>
    <w:p w:rsidR="00A95F3E" w:rsidRPr="00A95F3E" w:rsidRDefault="00A95F3E" w:rsidP="00A95F3E">
      <w:pPr>
        <w:spacing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F3E">
        <w:rPr>
          <w:rFonts w:ascii="Times New Roman" w:eastAsia="Calibri" w:hAnsi="Times New Roman" w:cs="Times New Roman"/>
          <w:sz w:val="28"/>
          <w:szCs w:val="28"/>
        </w:rPr>
        <w:t xml:space="preserve">- за фактическим зачислением платежей в бюджет </w:t>
      </w:r>
      <w:r w:rsidRPr="00A95F3E">
        <w:rPr>
          <w:rFonts w:ascii="Times New Roman" w:eastAsia="Calibri" w:hAnsi="Times New Roman" w:cs="Times New Roman"/>
          <w:iCs/>
          <w:sz w:val="28"/>
          <w:szCs w:val="28"/>
        </w:rPr>
        <w:t xml:space="preserve">поселения </w:t>
      </w:r>
      <w:r w:rsidRPr="00A95F3E">
        <w:rPr>
          <w:rFonts w:ascii="Times New Roman" w:eastAsia="Calibri" w:hAnsi="Times New Roman" w:cs="Times New Roman"/>
          <w:sz w:val="28"/>
          <w:szCs w:val="28"/>
        </w:rPr>
        <w:t>в размерах и сроки, установленные законодательством Российской Федерации, договором (</w:t>
      </w:r>
      <w:r w:rsidR="008A364C">
        <w:rPr>
          <w:rFonts w:ascii="Times New Roman" w:eastAsia="Calibri" w:hAnsi="Times New Roman" w:cs="Times New Roman"/>
          <w:sz w:val="28"/>
          <w:szCs w:val="28"/>
        </w:rPr>
        <w:t xml:space="preserve">муниципальным </w:t>
      </w:r>
      <w:r w:rsidRPr="00A95F3E">
        <w:rPr>
          <w:rFonts w:ascii="Times New Roman" w:eastAsia="Calibri" w:hAnsi="Times New Roman" w:cs="Times New Roman"/>
          <w:sz w:val="28"/>
          <w:szCs w:val="28"/>
        </w:rPr>
        <w:t>контрактом, соглашением);</w:t>
      </w:r>
    </w:p>
    <w:p w:rsidR="00A95F3E" w:rsidRPr="00A95F3E" w:rsidRDefault="00A95F3E" w:rsidP="00A95F3E">
      <w:pPr>
        <w:spacing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F3E">
        <w:rPr>
          <w:rFonts w:ascii="Times New Roman" w:eastAsia="Calibri" w:hAnsi="Times New Roman" w:cs="Times New Roman"/>
          <w:sz w:val="28"/>
          <w:szCs w:val="28"/>
        </w:rPr>
        <w:t>- за погашением начислений соответствующих платежей, являющихся источниками формирования доходов бюджета поселения, в государственной информационной системе о государственных и муниципальных платежах, предусмотренной статьей 21.3 Федерального закона от 27.07.2010 № 210-ФЗ «Об организации предоставления государственных и муниципальных услуг» (далее – ГИС ГМП);</w:t>
      </w:r>
    </w:p>
    <w:p w:rsidR="00A95F3E" w:rsidRPr="00A95F3E" w:rsidRDefault="00A95F3E" w:rsidP="00A95F3E">
      <w:pPr>
        <w:spacing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95F3E">
        <w:rPr>
          <w:rFonts w:ascii="Times New Roman" w:eastAsia="Calibri" w:hAnsi="Times New Roman" w:cs="Times New Roman"/>
          <w:sz w:val="28"/>
          <w:szCs w:val="28"/>
        </w:rPr>
        <w:t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 поселения, а также за начислением процентов за предоставленную отсрочку или рассрочку и пени (штрафы) за просрочку в порядке и случаях, предусмотренных законодательством Российской Федерации:</w:t>
      </w:r>
      <w:proofErr w:type="gramEnd"/>
    </w:p>
    <w:p w:rsidR="00A95F3E" w:rsidRPr="00A95F3E" w:rsidRDefault="00A95F3E" w:rsidP="00A95F3E">
      <w:pPr>
        <w:spacing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F3E">
        <w:rPr>
          <w:rFonts w:ascii="Times New Roman" w:eastAsia="Calibri" w:hAnsi="Times New Roman" w:cs="Times New Roman"/>
          <w:sz w:val="28"/>
          <w:szCs w:val="28"/>
        </w:rPr>
        <w:t>- за своевременным начислением неустойки (штрафов, пени);</w:t>
      </w:r>
    </w:p>
    <w:p w:rsidR="00A95F3E" w:rsidRPr="00A95F3E" w:rsidRDefault="00A95F3E" w:rsidP="00A95F3E">
      <w:pPr>
        <w:spacing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F3E">
        <w:rPr>
          <w:rFonts w:ascii="Times New Roman" w:eastAsia="Calibri" w:hAnsi="Times New Roman" w:cs="Times New Roman"/>
          <w:sz w:val="28"/>
          <w:szCs w:val="28"/>
        </w:rPr>
        <w:t xml:space="preserve">- за своевременным составлением первичных учетных документов, обосновывающих возникновение дебиторской задолженности или </w:t>
      </w:r>
      <w:r w:rsidRPr="00A95F3E">
        <w:rPr>
          <w:rFonts w:ascii="Times New Roman" w:eastAsia="Calibri" w:hAnsi="Times New Roman" w:cs="Times New Roman"/>
          <w:sz w:val="28"/>
          <w:szCs w:val="28"/>
        </w:rPr>
        <w:lastRenderedPageBreak/>
        <w:t>оформляющих операции по ее увеличению (уменьшению), а также их отражением в бюджетном учете;</w:t>
      </w:r>
    </w:p>
    <w:p w:rsidR="00A95F3E" w:rsidRPr="00A95F3E" w:rsidRDefault="00A95F3E" w:rsidP="00A95F3E">
      <w:pPr>
        <w:spacing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F3E">
        <w:rPr>
          <w:rFonts w:ascii="Times New Roman" w:eastAsia="Calibri" w:hAnsi="Times New Roman" w:cs="Times New Roman"/>
          <w:sz w:val="28"/>
          <w:szCs w:val="28"/>
        </w:rPr>
        <w:t xml:space="preserve">2.2. </w:t>
      </w:r>
      <w:r w:rsidR="00DD764A">
        <w:rPr>
          <w:rFonts w:ascii="Times New Roman" w:eastAsia="Calibri" w:hAnsi="Times New Roman" w:cs="Times New Roman"/>
          <w:sz w:val="28"/>
          <w:szCs w:val="28"/>
        </w:rPr>
        <w:t>П</w:t>
      </w:r>
      <w:r w:rsidRPr="00A95F3E">
        <w:rPr>
          <w:rFonts w:ascii="Times New Roman" w:eastAsia="Calibri" w:hAnsi="Times New Roman" w:cs="Times New Roman"/>
          <w:sz w:val="28"/>
          <w:szCs w:val="28"/>
        </w:rPr>
        <w:t>ров</w:t>
      </w:r>
      <w:r w:rsidR="00DD764A">
        <w:rPr>
          <w:rFonts w:ascii="Times New Roman" w:eastAsia="Calibri" w:hAnsi="Times New Roman" w:cs="Times New Roman"/>
          <w:sz w:val="28"/>
          <w:szCs w:val="28"/>
        </w:rPr>
        <w:t>одит один раз в год</w:t>
      </w:r>
      <w:r w:rsidRPr="00A95F3E">
        <w:rPr>
          <w:rFonts w:ascii="Times New Roman" w:eastAsia="Calibri" w:hAnsi="Times New Roman" w:cs="Times New Roman"/>
          <w:sz w:val="28"/>
          <w:szCs w:val="28"/>
        </w:rPr>
        <w:t xml:space="preserve"> инвентаризаци</w:t>
      </w:r>
      <w:r w:rsidR="00DD764A">
        <w:rPr>
          <w:rFonts w:ascii="Times New Roman" w:eastAsia="Calibri" w:hAnsi="Times New Roman" w:cs="Times New Roman"/>
          <w:sz w:val="28"/>
          <w:szCs w:val="28"/>
        </w:rPr>
        <w:t>ю</w:t>
      </w:r>
      <w:r w:rsidRPr="00A95F3E">
        <w:rPr>
          <w:rFonts w:ascii="Times New Roman" w:eastAsia="Calibri" w:hAnsi="Times New Roman" w:cs="Times New Roman"/>
          <w:sz w:val="28"/>
          <w:szCs w:val="28"/>
        </w:rPr>
        <w:t xml:space="preserve"> расчетов с должниками, включая сверку данных по доходам бюджета поселения на основании информации о непогашенных начислениях, содержащейся в ГИС ГМП, в том числе оценки ожидаемых результатов работы по взысканию дебиторской задолженности по доходам, признания дебиторской задолженности по доходам сомнительной.</w:t>
      </w:r>
    </w:p>
    <w:p w:rsidR="00A95F3E" w:rsidRPr="00A95F3E" w:rsidRDefault="00A95F3E" w:rsidP="00A95F3E">
      <w:pPr>
        <w:spacing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F3E">
        <w:rPr>
          <w:rFonts w:ascii="Times New Roman" w:eastAsia="Calibri" w:hAnsi="Times New Roman" w:cs="Times New Roman"/>
          <w:sz w:val="28"/>
          <w:szCs w:val="28"/>
        </w:rPr>
        <w:t xml:space="preserve">2.3. </w:t>
      </w:r>
      <w:r w:rsidR="00055499">
        <w:rPr>
          <w:rFonts w:ascii="Times New Roman" w:eastAsia="Calibri" w:hAnsi="Times New Roman" w:cs="Times New Roman"/>
          <w:sz w:val="28"/>
          <w:szCs w:val="28"/>
        </w:rPr>
        <w:t>Проводит мониторинг</w:t>
      </w:r>
      <w:r w:rsidRPr="00A95F3E">
        <w:rPr>
          <w:rFonts w:ascii="Times New Roman" w:eastAsia="Calibri" w:hAnsi="Times New Roman" w:cs="Times New Roman"/>
          <w:sz w:val="28"/>
          <w:szCs w:val="28"/>
        </w:rPr>
        <w:t xml:space="preserve">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</w:r>
    </w:p>
    <w:p w:rsidR="00A95F3E" w:rsidRPr="00A95F3E" w:rsidRDefault="00A95F3E" w:rsidP="00A95F3E">
      <w:pPr>
        <w:spacing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F3E">
        <w:rPr>
          <w:rFonts w:ascii="Times New Roman" w:eastAsia="Calibri" w:hAnsi="Times New Roman" w:cs="Times New Roman"/>
          <w:sz w:val="28"/>
          <w:szCs w:val="28"/>
        </w:rPr>
        <w:t>- наличия сведений о взыскании с должника денежных сре</w:t>
      </w:r>
      <w:proofErr w:type="gramStart"/>
      <w:r w:rsidRPr="00A95F3E">
        <w:rPr>
          <w:rFonts w:ascii="Times New Roman" w:eastAsia="Calibri" w:hAnsi="Times New Roman" w:cs="Times New Roman"/>
          <w:sz w:val="28"/>
          <w:szCs w:val="28"/>
        </w:rPr>
        <w:t>дств в р</w:t>
      </w:r>
      <w:proofErr w:type="gramEnd"/>
      <w:r w:rsidRPr="00A95F3E">
        <w:rPr>
          <w:rFonts w:ascii="Times New Roman" w:eastAsia="Calibri" w:hAnsi="Times New Roman" w:cs="Times New Roman"/>
          <w:sz w:val="28"/>
          <w:szCs w:val="28"/>
        </w:rPr>
        <w:t>амках исполнительного производства;</w:t>
      </w:r>
    </w:p>
    <w:p w:rsidR="00A95F3E" w:rsidRDefault="00A95F3E" w:rsidP="00A95F3E">
      <w:pPr>
        <w:spacing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F3E">
        <w:rPr>
          <w:rFonts w:ascii="Times New Roman" w:eastAsia="Calibri" w:hAnsi="Times New Roman" w:cs="Times New Roman"/>
          <w:sz w:val="28"/>
          <w:szCs w:val="28"/>
        </w:rPr>
        <w:t>- наличия сведений о возбуждении в отношении должника дела о банкротстве.</w:t>
      </w:r>
    </w:p>
    <w:p w:rsidR="00A95F3E" w:rsidRDefault="00055499" w:rsidP="00055499">
      <w:pPr>
        <w:spacing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2.4</w:t>
      </w:r>
      <w:r w:rsidRPr="00055499">
        <w:rPr>
          <w:rFonts w:ascii="Times New Roman" w:eastAsia="Calibri" w:hAnsi="Times New Roman" w:cs="Times New Roman"/>
          <w:sz w:val="28"/>
          <w:szCs w:val="28"/>
        </w:rPr>
        <w:t>.</w:t>
      </w:r>
      <w:r w:rsidRPr="00055499">
        <w:rPr>
          <w:rFonts w:ascii="Times New Roman" w:eastAsia="Calibri" w:hAnsi="Times New Roman" w:cs="Times New Roman"/>
          <w:sz w:val="28"/>
          <w:szCs w:val="28"/>
        </w:rPr>
        <w:tab/>
        <w:t>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055499" w:rsidRPr="00A95F3E" w:rsidRDefault="00055499" w:rsidP="00055499">
      <w:pPr>
        <w:spacing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5F3E" w:rsidRPr="00A95F3E" w:rsidRDefault="00A95F3E" w:rsidP="00A95F3E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5F3E">
        <w:rPr>
          <w:rFonts w:ascii="Times New Roman" w:eastAsia="Calibri" w:hAnsi="Times New Roman" w:cs="Times New Roman"/>
          <w:sz w:val="28"/>
          <w:szCs w:val="28"/>
        </w:rPr>
        <w:t xml:space="preserve">3. Мероприятия по урегулированию дебиторской задолженности по доходам </w:t>
      </w:r>
    </w:p>
    <w:p w:rsidR="00A95F3E" w:rsidRPr="00A95F3E" w:rsidRDefault="00A95F3E" w:rsidP="00A95F3E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5F3E">
        <w:rPr>
          <w:rFonts w:ascii="Times New Roman" w:eastAsia="Calibri" w:hAnsi="Times New Roman" w:cs="Times New Roman"/>
          <w:sz w:val="28"/>
          <w:szCs w:val="28"/>
        </w:rPr>
        <w:t>в досудебном порядке</w:t>
      </w:r>
    </w:p>
    <w:p w:rsidR="00A95F3E" w:rsidRPr="00A95F3E" w:rsidRDefault="00A95F3E" w:rsidP="00A95F3E">
      <w:pPr>
        <w:spacing w:line="240" w:lineRule="auto"/>
        <w:ind w:firstLine="426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95F3E" w:rsidRPr="00A95F3E" w:rsidRDefault="00A95F3E" w:rsidP="00A95F3E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F3E">
        <w:rPr>
          <w:rFonts w:ascii="Times New Roman" w:eastAsia="Calibri" w:hAnsi="Times New Roman" w:cs="Times New Roman"/>
          <w:sz w:val="28"/>
          <w:szCs w:val="28"/>
        </w:rPr>
        <w:t>3.1.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муниципального округа (пеней, штрафов) до начала работы по их принудительному взысканию) включают в себя:</w:t>
      </w:r>
    </w:p>
    <w:p w:rsidR="00A95F3E" w:rsidRDefault="00A95F3E" w:rsidP="00A95F3E">
      <w:pPr>
        <w:spacing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F3E">
        <w:rPr>
          <w:rFonts w:ascii="Times New Roman" w:eastAsia="Calibri" w:hAnsi="Times New Roman" w:cs="Times New Roman"/>
          <w:sz w:val="28"/>
          <w:szCs w:val="28"/>
        </w:rPr>
        <w:t>- 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:rsidR="00224E5B" w:rsidRPr="00A95F3E" w:rsidRDefault="00224E5B" w:rsidP="00A95F3E">
      <w:pPr>
        <w:spacing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24E5B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оментом востребования, в течение</w:t>
      </w:r>
      <w:r w:rsidRPr="00224E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10 рабочих дней с момента, когда стало известно о возникновении задолженности, формируется требование должнику о погашении образовавшейся задолженности в порядке, предусмотренном законодательством Российской Федерации.</w:t>
      </w:r>
      <w:proofErr w:type="gramEnd"/>
    </w:p>
    <w:p w:rsidR="00A95F3E" w:rsidRPr="00A95F3E" w:rsidRDefault="00A95F3E" w:rsidP="00A95F3E">
      <w:pPr>
        <w:spacing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F3E">
        <w:rPr>
          <w:rFonts w:ascii="Times New Roman" w:eastAsia="Calibri" w:hAnsi="Times New Roman" w:cs="Times New Roman"/>
          <w:sz w:val="28"/>
          <w:szCs w:val="28"/>
        </w:rPr>
        <w:t xml:space="preserve">- направление претензии должнику о погашении образовавшейся задолженности в досудебном порядке в установленный законом срок или договором (контрактом, соглашением), срок досудебного урегулирования в случае, когда претензионный порядок урегулирования спора предусмотрен </w:t>
      </w:r>
      <w:r w:rsidRPr="00A95F3E">
        <w:rPr>
          <w:rFonts w:ascii="Times New Roman" w:eastAsia="Calibri" w:hAnsi="Times New Roman" w:cs="Times New Roman"/>
          <w:sz w:val="28"/>
          <w:szCs w:val="28"/>
        </w:rPr>
        <w:lastRenderedPageBreak/>
        <w:t>процессуальным законодательством Российской Федерации, договором (контрактом, соглашением);</w:t>
      </w:r>
    </w:p>
    <w:p w:rsidR="00A95F3E" w:rsidRPr="00A95F3E" w:rsidRDefault="00A95F3E" w:rsidP="00A95F3E">
      <w:pPr>
        <w:spacing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F3E">
        <w:rPr>
          <w:rFonts w:ascii="Times New Roman" w:eastAsia="Calibri" w:hAnsi="Times New Roman" w:cs="Times New Roman"/>
          <w:sz w:val="28"/>
          <w:szCs w:val="28"/>
        </w:rPr>
        <w:t>- рассмотрение вопроса о возможности расторжения договора (контракта,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A95F3E" w:rsidRPr="00A95F3E" w:rsidRDefault="00A95F3E" w:rsidP="00A95F3E">
      <w:pPr>
        <w:spacing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F3E">
        <w:rPr>
          <w:rFonts w:ascii="Times New Roman" w:eastAsia="Calibri" w:hAnsi="Times New Roman" w:cs="Times New Roman"/>
          <w:sz w:val="28"/>
          <w:szCs w:val="28"/>
        </w:rPr>
        <w:t>- направление, в случае возникновения процедуры банкротства должника, требований по денежным обязательствам в порядке, в сроки и в случаях, предусмотренных законодательством Российской Федерации о банкротстве.</w:t>
      </w:r>
    </w:p>
    <w:p w:rsidR="00A95F3E" w:rsidRPr="00A95F3E" w:rsidRDefault="00A95F3E" w:rsidP="00A95F3E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F3E">
        <w:rPr>
          <w:rFonts w:ascii="Times New Roman" w:eastAsia="Calibri" w:hAnsi="Times New Roman" w:cs="Times New Roman"/>
          <w:sz w:val="28"/>
          <w:szCs w:val="28"/>
        </w:rPr>
        <w:t xml:space="preserve">3.2. </w:t>
      </w:r>
      <w:r w:rsidR="00224E5B">
        <w:rPr>
          <w:rFonts w:ascii="Times New Roman" w:eastAsia="Calibri" w:hAnsi="Times New Roman" w:cs="Times New Roman"/>
          <w:sz w:val="28"/>
          <w:szCs w:val="28"/>
        </w:rPr>
        <w:t>Специалист с</w:t>
      </w:r>
      <w:r w:rsidRPr="00A95F3E">
        <w:rPr>
          <w:rFonts w:ascii="Times New Roman" w:eastAsia="Calibri" w:hAnsi="Times New Roman" w:cs="Times New Roman"/>
          <w:sz w:val="28"/>
          <w:szCs w:val="28"/>
        </w:rPr>
        <w:t>ектор</w:t>
      </w:r>
      <w:r w:rsidR="00224E5B">
        <w:rPr>
          <w:rFonts w:ascii="Times New Roman" w:eastAsia="Calibri" w:hAnsi="Times New Roman" w:cs="Times New Roman"/>
          <w:sz w:val="28"/>
          <w:szCs w:val="28"/>
        </w:rPr>
        <w:t>а</w:t>
      </w:r>
      <w:r w:rsidRPr="00A95F3E">
        <w:rPr>
          <w:rFonts w:ascii="Times New Roman" w:eastAsia="Calibri" w:hAnsi="Times New Roman" w:cs="Times New Roman"/>
          <w:sz w:val="28"/>
          <w:szCs w:val="28"/>
        </w:rPr>
        <w:t xml:space="preserve"> экономики и финансов Администраци</w:t>
      </w:r>
      <w:r w:rsidR="00224E5B">
        <w:rPr>
          <w:rFonts w:ascii="Times New Roman" w:eastAsia="Calibri" w:hAnsi="Times New Roman" w:cs="Times New Roman"/>
          <w:sz w:val="28"/>
          <w:szCs w:val="28"/>
        </w:rPr>
        <w:t>и</w:t>
      </w:r>
      <w:r w:rsidRPr="00A95F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62B5">
        <w:rPr>
          <w:rFonts w:ascii="Times New Roman" w:eastAsia="Calibri" w:hAnsi="Times New Roman" w:cs="Times New Roman"/>
          <w:sz w:val="28"/>
          <w:szCs w:val="28"/>
        </w:rPr>
        <w:t>Елизаветов</w:t>
      </w:r>
      <w:r w:rsidRPr="00A95F3E">
        <w:rPr>
          <w:rFonts w:ascii="Times New Roman" w:eastAsia="Calibri" w:hAnsi="Times New Roman" w:cs="Times New Roman"/>
          <w:sz w:val="28"/>
          <w:szCs w:val="28"/>
        </w:rPr>
        <w:t>ского</w:t>
      </w:r>
      <w:r w:rsidRPr="00A95F3E">
        <w:rPr>
          <w:rFonts w:ascii="Times New Roman" w:eastAsia="Calibri" w:hAnsi="Times New Roman" w:cs="Times New Roman"/>
          <w:iCs/>
          <w:sz w:val="28"/>
          <w:szCs w:val="28"/>
        </w:rPr>
        <w:t xml:space="preserve"> сельского поселения</w:t>
      </w:r>
      <w:r w:rsidRPr="00A95F3E">
        <w:rPr>
          <w:rFonts w:ascii="Times New Roman" w:eastAsia="Calibri" w:hAnsi="Times New Roman" w:cs="Times New Roman"/>
          <w:sz w:val="28"/>
          <w:szCs w:val="28"/>
        </w:rPr>
        <w:t xml:space="preserve"> при выявлении в ходе </w:t>
      </w:r>
      <w:proofErr w:type="gramStart"/>
      <w:r w:rsidRPr="00A95F3E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A95F3E">
        <w:rPr>
          <w:rFonts w:ascii="Times New Roman" w:eastAsia="Calibri" w:hAnsi="Times New Roman" w:cs="Times New Roman"/>
          <w:sz w:val="28"/>
          <w:szCs w:val="28"/>
        </w:rPr>
        <w:t xml:space="preserve"> поступлением доходов в бюджет поселения нарушений контрагентом условий договора (контракта, соглашения) в части, касающейся уплаты денежных средств, в срок не позднее 30 календарных дней с момента образования просроченной дебиторской задолженности:</w:t>
      </w:r>
    </w:p>
    <w:p w:rsidR="00A95F3E" w:rsidRPr="00A95F3E" w:rsidRDefault="00A95F3E" w:rsidP="00A95F3E">
      <w:pPr>
        <w:spacing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F3E">
        <w:rPr>
          <w:rFonts w:ascii="Times New Roman" w:eastAsia="Calibri" w:hAnsi="Times New Roman" w:cs="Times New Roman"/>
          <w:sz w:val="28"/>
          <w:szCs w:val="28"/>
        </w:rPr>
        <w:t>- производит расчет задолженности по пеням и штрафам;</w:t>
      </w:r>
    </w:p>
    <w:p w:rsidR="00A95F3E" w:rsidRPr="00A95F3E" w:rsidRDefault="00A95F3E" w:rsidP="00A95F3E">
      <w:pPr>
        <w:spacing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F3E">
        <w:rPr>
          <w:rFonts w:ascii="Times New Roman" w:eastAsia="Calibri" w:hAnsi="Times New Roman" w:cs="Times New Roman"/>
          <w:sz w:val="28"/>
          <w:szCs w:val="28"/>
        </w:rPr>
        <w:t>- направляет должнику требование (претензию) о погашении задолженности в 15-дневный срок с приложением расчета задолженности по пеням и штрафам.</w:t>
      </w:r>
    </w:p>
    <w:p w:rsidR="00A95F3E" w:rsidRDefault="00A95F3E" w:rsidP="00A95F3E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F3E">
        <w:rPr>
          <w:rFonts w:ascii="Times New Roman" w:eastAsia="Calibri" w:hAnsi="Times New Roman" w:cs="Times New Roman"/>
          <w:sz w:val="28"/>
          <w:szCs w:val="28"/>
        </w:rPr>
        <w:t>3.3.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(контрактом, соглашением).</w:t>
      </w:r>
    </w:p>
    <w:p w:rsidR="00224E5B" w:rsidRPr="00224E5B" w:rsidRDefault="00224E5B" w:rsidP="00224E5B">
      <w:pPr>
        <w:tabs>
          <w:tab w:val="left" w:pos="1276"/>
        </w:tabs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4E5B">
        <w:rPr>
          <w:rFonts w:ascii="Times New Roman" w:eastAsia="Times New Roman" w:hAnsi="Times New Roman" w:cs="Times New Roman"/>
          <w:sz w:val="28"/>
          <w:szCs w:val="24"/>
          <w:lang w:eastAsia="ru-RU"/>
        </w:rPr>
        <w:t>В требовании (претензии) указываются:</w:t>
      </w:r>
    </w:p>
    <w:p w:rsidR="00224E5B" w:rsidRPr="00224E5B" w:rsidRDefault="00224E5B" w:rsidP="00224E5B">
      <w:pPr>
        <w:tabs>
          <w:tab w:val="left" w:pos="1276"/>
        </w:tabs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4E5B">
        <w:rPr>
          <w:rFonts w:ascii="Times New Roman" w:eastAsia="Times New Roman" w:hAnsi="Times New Roman" w:cs="Times New Roman"/>
          <w:sz w:val="28"/>
          <w:szCs w:val="24"/>
          <w:lang w:eastAsia="ru-RU"/>
        </w:rPr>
        <w:t>1) наименование должника;</w:t>
      </w:r>
    </w:p>
    <w:p w:rsidR="00224E5B" w:rsidRPr="00224E5B" w:rsidRDefault="00224E5B" w:rsidP="00224E5B">
      <w:pPr>
        <w:tabs>
          <w:tab w:val="left" w:pos="1276"/>
        </w:tabs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4E5B">
        <w:rPr>
          <w:rFonts w:ascii="Times New Roman" w:eastAsia="Times New Roman" w:hAnsi="Times New Roman" w:cs="Times New Roman"/>
          <w:sz w:val="28"/>
          <w:szCs w:val="24"/>
          <w:lang w:eastAsia="ru-RU"/>
        </w:rPr>
        <w:t>2) наименование и реквизиты документа, являющегося основанием для начисления суммы, подлежащей уплате должником;</w:t>
      </w:r>
    </w:p>
    <w:p w:rsidR="00224E5B" w:rsidRPr="00224E5B" w:rsidRDefault="00224E5B" w:rsidP="00224E5B">
      <w:pPr>
        <w:tabs>
          <w:tab w:val="left" w:pos="1276"/>
        </w:tabs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4E5B">
        <w:rPr>
          <w:rFonts w:ascii="Times New Roman" w:eastAsia="Times New Roman" w:hAnsi="Times New Roman" w:cs="Times New Roman"/>
          <w:sz w:val="28"/>
          <w:szCs w:val="24"/>
          <w:lang w:eastAsia="ru-RU"/>
        </w:rPr>
        <w:t>3) период образования просрочки внесения платы;</w:t>
      </w:r>
    </w:p>
    <w:p w:rsidR="00224E5B" w:rsidRPr="00224E5B" w:rsidRDefault="00224E5B" w:rsidP="00224E5B">
      <w:pPr>
        <w:tabs>
          <w:tab w:val="left" w:pos="1276"/>
        </w:tabs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4E5B">
        <w:rPr>
          <w:rFonts w:ascii="Times New Roman" w:eastAsia="Times New Roman" w:hAnsi="Times New Roman" w:cs="Times New Roman"/>
          <w:sz w:val="28"/>
          <w:szCs w:val="24"/>
          <w:lang w:eastAsia="ru-RU"/>
        </w:rPr>
        <w:t>4) сумма просроченной дебиторской задолженности по платежам, пени;</w:t>
      </w:r>
    </w:p>
    <w:p w:rsidR="00224E5B" w:rsidRPr="00224E5B" w:rsidRDefault="00224E5B" w:rsidP="00224E5B">
      <w:pPr>
        <w:tabs>
          <w:tab w:val="left" w:pos="1276"/>
        </w:tabs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4E5B">
        <w:rPr>
          <w:rFonts w:ascii="Times New Roman" w:eastAsia="Times New Roman" w:hAnsi="Times New Roman" w:cs="Times New Roman"/>
          <w:sz w:val="28"/>
          <w:szCs w:val="24"/>
          <w:lang w:eastAsia="ru-RU"/>
        </w:rPr>
        <w:t>5) сумма штрафных санкций (при их наличии);</w:t>
      </w:r>
    </w:p>
    <w:p w:rsidR="00224E5B" w:rsidRPr="00224E5B" w:rsidRDefault="00224E5B" w:rsidP="00224E5B">
      <w:pPr>
        <w:tabs>
          <w:tab w:val="left" w:pos="1276"/>
        </w:tabs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4E5B">
        <w:rPr>
          <w:rFonts w:ascii="Times New Roman" w:eastAsia="Times New Roman" w:hAnsi="Times New Roman" w:cs="Times New Roman"/>
          <w:sz w:val="28"/>
          <w:szCs w:val="24"/>
          <w:lang w:eastAsia="ru-RU"/>
        </w:rPr>
        <w:t>6)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224E5B" w:rsidRPr="00224E5B" w:rsidRDefault="00224E5B" w:rsidP="00224E5B">
      <w:pPr>
        <w:tabs>
          <w:tab w:val="left" w:pos="1276"/>
        </w:tabs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4E5B">
        <w:rPr>
          <w:rFonts w:ascii="Times New Roman" w:eastAsia="Times New Roman" w:hAnsi="Times New Roman" w:cs="Times New Roman"/>
          <w:sz w:val="28"/>
          <w:szCs w:val="24"/>
          <w:lang w:eastAsia="ru-RU"/>
        </w:rPr>
        <w:t>7) реквизиты для перечисления просроченной дебиторской задолженности;</w:t>
      </w:r>
    </w:p>
    <w:p w:rsidR="00224E5B" w:rsidRPr="00224E5B" w:rsidRDefault="00224E5B" w:rsidP="00224E5B">
      <w:pPr>
        <w:tabs>
          <w:tab w:val="left" w:pos="1276"/>
        </w:tabs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4E5B">
        <w:rPr>
          <w:rFonts w:ascii="Times New Roman" w:eastAsia="Times New Roman" w:hAnsi="Times New Roman" w:cs="Times New Roman"/>
          <w:sz w:val="28"/>
          <w:szCs w:val="24"/>
          <w:lang w:eastAsia="ru-RU"/>
        </w:rPr>
        <w:t>8)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p w:rsidR="00A95F3E" w:rsidRPr="00A95F3E" w:rsidRDefault="00A95F3E" w:rsidP="00A95F3E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F3E">
        <w:rPr>
          <w:rFonts w:ascii="Times New Roman" w:eastAsia="Calibri" w:hAnsi="Times New Roman" w:cs="Times New Roman"/>
          <w:sz w:val="28"/>
          <w:szCs w:val="28"/>
        </w:rPr>
        <w:t>3.4. При добровольном исполнении обязательства в срок, указанный в требовании (претензии), претензионная работа в отношении должника прекращается.</w:t>
      </w:r>
    </w:p>
    <w:p w:rsidR="00A95F3E" w:rsidRPr="00A95F3E" w:rsidRDefault="00A95F3E" w:rsidP="00A95F3E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5F3E" w:rsidRPr="00A95F3E" w:rsidRDefault="00A95F3E" w:rsidP="00A95F3E">
      <w:pPr>
        <w:spacing w:after="0" w:line="240" w:lineRule="auto"/>
        <w:ind w:firstLine="426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5F3E">
        <w:rPr>
          <w:rFonts w:ascii="Times New Roman" w:eastAsia="Calibri" w:hAnsi="Times New Roman" w:cs="Times New Roman"/>
          <w:sz w:val="28"/>
          <w:szCs w:val="28"/>
        </w:rPr>
        <w:lastRenderedPageBreak/>
        <w:t>4.Мероприятия по принудительному взысканию дебиторской задолженности по доходам</w:t>
      </w:r>
    </w:p>
    <w:p w:rsidR="00A95F3E" w:rsidRPr="00A95F3E" w:rsidRDefault="00A95F3E" w:rsidP="00A95F3E">
      <w:pPr>
        <w:spacing w:line="240" w:lineRule="auto"/>
        <w:ind w:firstLine="426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95F3E" w:rsidRPr="00A95F3E" w:rsidRDefault="00A95F3E" w:rsidP="00A95F3E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F3E">
        <w:rPr>
          <w:rFonts w:ascii="Times New Roman" w:eastAsia="Calibri" w:hAnsi="Times New Roman" w:cs="Times New Roman"/>
          <w:sz w:val="28"/>
          <w:szCs w:val="28"/>
        </w:rPr>
        <w:t>4.1. При отсутствии добровольного  исполнения требования (претензии) должником в установленный для погашения задолженности срок, взыскание задолженности производится в судебном порядке.</w:t>
      </w:r>
    </w:p>
    <w:p w:rsidR="00A95F3E" w:rsidRPr="00A95F3E" w:rsidRDefault="00A95F3E" w:rsidP="00A95F3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3E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Взыскание просроченной дебиторской задолженности по доходам в судебном порядке осуществляется в сроки и в порядке, установленные действующим законодательством Российской Федерации.</w:t>
      </w:r>
    </w:p>
    <w:p w:rsidR="00A95F3E" w:rsidRPr="00A95F3E" w:rsidRDefault="00A95F3E" w:rsidP="00A95F3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3E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Администрация в течение срока исковой давности, определяемого в соответствии с процессуальным законодательством, подготавливает следующие документы для подачи искового заявления в суд:</w:t>
      </w:r>
    </w:p>
    <w:p w:rsidR="00A95F3E" w:rsidRPr="00A95F3E" w:rsidRDefault="00A95F3E" w:rsidP="00A95F3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документов, являющиеся основанием для начисления сумм, подлежащих уплате должником, со всеми приложениями к ним;</w:t>
      </w:r>
    </w:p>
    <w:p w:rsidR="00A95F3E" w:rsidRPr="00A95F3E" w:rsidRDefault="00A95F3E" w:rsidP="00A95F3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учредительных документов (для юридических лиц);</w:t>
      </w:r>
    </w:p>
    <w:p w:rsidR="00A95F3E" w:rsidRPr="00A95F3E" w:rsidRDefault="00A95F3E" w:rsidP="00A95F3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документов, удостоверяющих личность должника, в том числе содержащих информацию о месте его нахождения (проживание, регистрации) (для физических лиц);</w:t>
      </w:r>
    </w:p>
    <w:p w:rsidR="00A95F3E" w:rsidRPr="00A95F3E" w:rsidRDefault="00A95F3E" w:rsidP="00A95F3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платы с указанием сумм основного долга, пени, штрафных санкций;</w:t>
      </w:r>
    </w:p>
    <w:p w:rsidR="00A95F3E" w:rsidRPr="00A95F3E" w:rsidRDefault="00A95F3E" w:rsidP="00A95F3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A95F3E" w:rsidRPr="00A95F3E" w:rsidRDefault="00A95F3E" w:rsidP="00A95F3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3E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При принятии судом решения о полном или частичном отказе в удовлетворении заявленных исковых требований Администрации, обеспечивается принятие исчерпывающих мер по обжалованию судебных актов при наличии к тому оснований.</w:t>
      </w:r>
    </w:p>
    <w:p w:rsidR="00A95F3E" w:rsidRPr="00A95F3E" w:rsidRDefault="00A95F3E" w:rsidP="00A95F3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3E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После вступления в законную силу судебного акта, удовлетворяющего исковые требования Администрации (частично или в полном объеме), Администрация направляет исполнительные документы на исполнение в порядке, установленном законодательством Российской Федерации.</w:t>
      </w:r>
    </w:p>
    <w:p w:rsidR="00A95F3E" w:rsidRPr="00A95F3E" w:rsidRDefault="00A95F3E" w:rsidP="00A95F3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3E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В случае</w:t>
      </w:r>
      <w:proofErr w:type="gramStart"/>
      <w:r w:rsidRPr="00A95F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A95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до вынесения решения суда требования об уплате исполнены должником добровольно, Администрация, в установленном порядке, заявляет об отказе от иска.</w:t>
      </w:r>
    </w:p>
    <w:p w:rsidR="00A95F3E" w:rsidRPr="00A95F3E" w:rsidRDefault="00A95F3E" w:rsidP="00A95F3E">
      <w:pPr>
        <w:spacing w:line="360" w:lineRule="atLeast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95F3E" w:rsidRPr="00A95F3E" w:rsidRDefault="00A95F3E" w:rsidP="00A2418C">
      <w:pPr>
        <w:widowControl w:val="0"/>
        <w:tabs>
          <w:tab w:val="center" w:pos="426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5F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Мероприятия по наблюдению (в том числе за возможностью взыскания дебиторской </w:t>
      </w:r>
      <w:r w:rsidR="00A241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95F3E">
        <w:rPr>
          <w:rFonts w:ascii="Times New Roman" w:eastAsia="Times New Roman" w:hAnsi="Times New Roman" w:cs="Times New Roman"/>
          <w:color w:val="000000"/>
          <w:sz w:val="28"/>
          <w:szCs w:val="28"/>
        </w:rPr>
        <w:t>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</w:p>
    <w:p w:rsidR="00A95F3E" w:rsidRPr="00A95F3E" w:rsidRDefault="00A95F3E" w:rsidP="00A95F3E">
      <w:pPr>
        <w:widowControl w:val="0"/>
        <w:tabs>
          <w:tab w:val="center" w:pos="0"/>
          <w:tab w:val="center" w:pos="426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A95F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стадии принудительного исполнения службой судебных приставов судебных актов о взыскании просроченной дебиторской задолженности с должника, Администрация осуществляет, при необходимости, взаимодействие </w:t>
      </w:r>
      <w:r w:rsidRPr="00A95F3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 службой судебных приставов, включающее в себя:</w:t>
      </w:r>
    </w:p>
    <w:p w:rsidR="00A95F3E" w:rsidRPr="00A95F3E" w:rsidRDefault="00A95F3E" w:rsidP="00A95F3E">
      <w:pPr>
        <w:widowControl w:val="0"/>
        <w:tabs>
          <w:tab w:val="center" w:pos="0"/>
          <w:tab w:val="center" w:pos="426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5F3E">
        <w:rPr>
          <w:rFonts w:ascii="Times New Roman" w:eastAsia="Times New Roman" w:hAnsi="Times New Roman" w:cs="Times New Roman"/>
          <w:color w:val="000000"/>
          <w:sz w:val="28"/>
          <w:szCs w:val="28"/>
        </w:rPr>
        <w:t>- запрос информации и мероприятиях, проводимых приставом-исполнителем, о сумме непогашенной задолженности, о наличии данных об объявлении розыска должника, его имущества, об изменении состояния счета (счетов) должника, его имущества и т.д.;</w:t>
      </w:r>
    </w:p>
    <w:p w:rsidR="00A95F3E" w:rsidRPr="00A95F3E" w:rsidRDefault="00A95F3E" w:rsidP="00A95F3E">
      <w:pPr>
        <w:widowControl w:val="0"/>
        <w:tabs>
          <w:tab w:val="center" w:pos="0"/>
          <w:tab w:val="center" w:pos="426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5F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проводит мониторинг эффективности взыскания просроченной дебиторской задолженности по доходам в рамках исполнительного производства. </w:t>
      </w:r>
    </w:p>
    <w:p w:rsidR="00A95F3E" w:rsidRDefault="00A95F3E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0CE" w:rsidRDefault="004410CE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0CE" w:rsidRDefault="004410CE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0CE" w:rsidRDefault="004410CE" w:rsidP="004410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</w:p>
    <w:p w:rsidR="004410CE" w:rsidRPr="00796B1C" w:rsidRDefault="004410CE" w:rsidP="004410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Елизаветовского </w:t>
      </w:r>
    </w:p>
    <w:p w:rsidR="004410CE" w:rsidRDefault="004410CE" w:rsidP="004410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В.С.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Луговой</w:t>
      </w:r>
      <w:proofErr w:type="gramEnd"/>
    </w:p>
    <w:p w:rsidR="00A95F3E" w:rsidRPr="00796B1C" w:rsidRDefault="00A95F3E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95F3E" w:rsidRPr="00796B1C" w:rsidSect="007A2CC0">
      <w:footerReference w:type="even" r:id="rId9"/>
      <w:footerReference w:type="default" r:id="rId10"/>
      <w:pgSz w:w="11906" w:h="16838"/>
      <w:pgMar w:top="1701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073" w:rsidRDefault="00081073" w:rsidP="008667E1">
      <w:pPr>
        <w:spacing w:after="0" w:line="240" w:lineRule="auto"/>
      </w:pPr>
      <w:r>
        <w:separator/>
      </w:r>
    </w:p>
  </w:endnote>
  <w:endnote w:type="continuationSeparator" w:id="0">
    <w:p w:rsidR="00081073" w:rsidRDefault="00081073" w:rsidP="0086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073" w:rsidRDefault="00081073" w:rsidP="008667E1">
      <w:pPr>
        <w:spacing w:after="0" w:line="240" w:lineRule="auto"/>
      </w:pPr>
      <w:r>
        <w:separator/>
      </w:r>
    </w:p>
  </w:footnote>
  <w:footnote w:type="continuationSeparator" w:id="0">
    <w:p w:rsidR="00081073" w:rsidRDefault="00081073" w:rsidP="00866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90CBB"/>
    <w:multiLevelType w:val="multilevel"/>
    <w:tmpl w:val="FFC60754"/>
    <w:lvl w:ilvl="0">
      <w:start w:val="1"/>
      <w:numFmt w:val="decimal"/>
      <w:lvlText w:val="%1)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21A4"/>
    <w:rsid w:val="000002DE"/>
    <w:rsid w:val="000165B2"/>
    <w:rsid w:val="000228F8"/>
    <w:rsid w:val="0002366D"/>
    <w:rsid w:val="000276C3"/>
    <w:rsid w:val="00033C8D"/>
    <w:rsid w:val="000409C6"/>
    <w:rsid w:val="00055499"/>
    <w:rsid w:val="00061B40"/>
    <w:rsid w:val="00081073"/>
    <w:rsid w:val="00092D72"/>
    <w:rsid w:val="000A7189"/>
    <w:rsid w:val="000B2027"/>
    <w:rsid w:val="000B5EF9"/>
    <w:rsid w:val="000D72DD"/>
    <w:rsid w:val="000E6FC6"/>
    <w:rsid w:val="000F043F"/>
    <w:rsid w:val="001061FD"/>
    <w:rsid w:val="001075AA"/>
    <w:rsid w:val="001076B0"/>
    <w:rsid w:val="001113BA"/>
    <w:rsid w:val="001125B0"/>
    <w:rsid w:val="00114027"/>
    <w:rsid w:val="00153618"/>
    <w:rsid w:val="00154959"/>
    <w:rsid w:val="00156256"/>
    <w:rsid w:val="00167827"/>
    <w:rsid w:val="00174EFB"/>
    <w:rsid w:val="00186AE1"/>
    <w:rsid w:val="00191462"/>
    <w:rsid w:val="00192A46"/>
    <w:rsid w:val="001C3462"/>
    <w:rsid w:val="001C3BBB"/>
    <w:rsid w:val="001F155C"/>
    <w:rsid w:val="001F6B70"/>
    <w:rsid w:val="00224AEB"/>
    <w:rsid w:val="00224E5B"/>
    <w:rsid w:val="00264776"/>
    <w:rsid w:val="00271AC8"/>
    <w:rsid w:val="0027360A"/>
    <w:rsid w:val="00273D5B"/>
    <w:rsid w:val="00283C1F"/>
    <w:rsid w:val="002908E3"/>
    <w:rsid w:val="002A2A91"/>
    <w:rsid w:val="002B551C"/>
    <w:rsid w:val="002D1B47"/>
    <w:rsid w:val="002D5542"/>
    <w:rsid w:val="002F0B59"/>
    <w:rsid w:val="00317DB4"/>
    <w:rsid w:val="003353C6"/>
    <w:rsid w:val="003376BF"/>
    <w:rsid w:val="00346159"/>
    <w:rsid w:val="0037660C"/>
    <w:rsid w:val="0038216C"/>
    <w:rsid w:val="003836FE"/>
    <w:rsid w:val="00385906"/>
    <w:rsid w:val="003D31DB"/>
    <w:rsid w:val="003E2C87"/>
    <w:rsid w:val="0040253B"/>
    <w:rsid w:val="00437911"/>
    <w:rsid w:val="004410CE"/>
    <w:rsid w:val="0045375D"/>
    <w:rsid w:val="004568FE"/>
    <w:rsid w:val="00465B68"/>
    <w:rsid w:val="004712FC"/>
    <w:rsid w:val="0048033B"/>
    <w:rsid w:val="0048651A"/>
    <w:rsid w:val="00487964"/>
    <w:rsid w:val="004929B8"/>
    <w:rsid w:val="004E37AF"/>
    <w:rsid w:val="004E7071"/>
    <w:rsid w:val="004E7EEF"/>
    <w:rsid w:val="00510B9F"/>
    <w:rsid w:val="005256A2"/>
    <w:rsid w:val="00537F3B"/>
    <w:rsid w:val="005458E1"/>
    <w:rsid w:val="00550C15"/>
    <w:rsid w:val="00555AAD"/>
    <w:rsid w:val="005570DE"/>
    <w:rsid w:val="00563929"/>
    <w:rsid w:val="00566D6F"/>
    <w:rsid w:val="00570733"/>
    <w:rsid w:val="00593BB7"/>
    <w:rsid w:val="005945C1"/>
    <w:rsid w:val="005968B8"/>
    <w:rsid w:val="005A1A08"/>
    <w:rsid w:val="005B38D7"/>
    <w:rsid w:val="005C6E27"/>
    <w:rsid w:val="005E0A22"/>
    <w:rsid w:val="005E1E07"/>
    <w:rsid w:val="005E33C9"/>
    <w:rsid w:val="005E45E2"/>
    <w:rsid w:val="005F5F1D"/>
    <w:rsid w:val="00620099"/>
    <w:rsid w:val="00656384"/>
    <w:rsid w:val="00656689"/>
    <w:rsid w:val="00657766"/>
    <w:rsid w:val="006600FF"/>
    <w:rsid w:val="00665074"/>
    <w:rsid w:val="006651D0"/>
    <w:rsid w:val="00667007"/>
    <w:rsid w:val="00671559"/>
    <w:rsid w:val="006B1097"/>
    <w:rsid w:val="006C1904"/>
    <w:rsid w:val="006C44DC"/>
    <w:rsid w:val="006C5020"/>
    <w:rsid w:val="006C5B4C"/>
    <w:rsid w:val="006E6B06"/>
    <w:rsid w:val="00720D2A"/>
    <w:rsid w:val="00726D4F"/>
    <w:rsid w:val="00732068"/>
    <w:rsid w:val="00742842"/>
    <w:rsid w:val="00751961"/>
    <w:rsid w:val="00763D88"/>
    <w:rsid w:val="00765C38"/>
    <w:rsid w:val="00772FF6"/>
    <w:rsid w:val="00775E7B"/>
    <w:rsid w:val="007844A9"/>
    <w:rsid w:val="0078462D"/>
    <w:rsid w:val="00796B1C"/>
    <w:rsid w:val="007A2CC0"/>
    <w:rsid w:val="007D24DD"/>
    <w:rsid w:val="007D2BA2"/>
    <w:rsid w:val="007E2D87"/>
    <w:rsid w:val="008261B1"/>
    <w:rsid w:val="0083111B"/>
    <w:rsid w:val="00847927"/>
    <w:rsid w:val="0085542D"/>
    <w:rsid w:val="00860B02"/>
    <w:rsid w:val="008667E1"/>
    <w:rsid w:val="00881783"/>
    <w:rsid w:val="00885B29"/>
    <w:rsid w:val="008A364C"/>
    <w:rsid w:val="008A5C75"/>
    <w:rsid w:val="008B23E3"/>
    <w:rsid w:val="008C3863"/>
    <w:rsid w:val="008E3E53"/>
    <w:rsid w:val="008E54F2"/>
    <w:rsid w:val="008F4CE4"/>
    <w:rsid w:val="008F5C76"/>
    <w:rsid w:val="00905A5B"/>
    <w:rsid w:val="009409F6"/>
    <w:rsid w:val="00963641"/>
    <w:rsid w:val="009762C3"/>
    <w:rsid w:val="00985187"/>
    <w:rsid w:val="009A045E"/>
    <w:rsid w:val="009B5443"/>
    <w:rsid w:val="009D1872"/>
    <w:rsid w:val="009D4CE1"/>
    <w:rsid w:val="00A16BDD"/>
    <w:rsid w:val="00A17404"/>
    <w:rsid w:val="00A2418C"/>
    <w:rsid w:val="00A41A27"/>
    <w:rsid w:val="00A55AA4"/>
    <w:rsid w:val="00A64B2B"/>
    <w:rsid w:val="00A664DF"/>
    <w:rsid w:val="00A95F3E"/>
    <w:rsid w:val="00AA7A4E"/>
    <w:rsid w:val="00AB5446"/>
    <w:rsid w:val="00AB6B3D"/>
    <w:rsid w:val="00AE19C5"/>
    <w:rsid w:val="00AF0F29"/>
    <w:rsid w:val="00AF2E25"/>
    <w:rsid w:val="00B02773"/>
    <w:rsid w:val="00B10FA9"/>
    <w:rsid w:val="00B20181"/>
    <w:rsid w:val="00B41DA0"/>
    <w:rsid w:val="00B51C5B"/>
    <w:rsid w:val="00BA6316"/>
    <w:rsid w:val="00BD5731"/>
    <w:rsid w:val="00BD62FB"/>
    <w:rsid w:val="00C118BB"/>
    <w:rsid w:val="00C20CA8"/>
    <w:rsid w:val="00C424F5"/>
    <w:rsid w:val="00C60886"/>
    <w:rsid w:val="00C8466D"/>
    <w:rsid w:val="00CA3712"/>
    <w:rsid w:val="00CB3801"/>
    <w:rsid w:val="00CB5C18"/>
    <w:rsid w:val="00CB62B5"/>
    <w:rsid w:val="00CC320C"/>
    <w:rsid w:val="00CE638C"/>
    <w:rsid w:val="00D06AD6"/>
    <w:rsid w:val="00D33490"/>
    <w:rsid w:val="00D5005B"/>
    <w:rsid w:val="00D5347E"/>
    <w:rsid w:val="00D624A4"/>
    <w:rsid w:val="00D62F22"/>
    <w:rsid w:val="00D7231F"/>
    <w:rsid w:val="00D93498"/>
    <w:rsid w:val="00D94CFB"/>
    <w:rsid w:val="00D953D9"/>
    <w:rsid w:val="00D97887"/>
    <w:rsid w:val="00DA028D"/>
    <w:rsid w:val="00DA0D93"/>
    <w:rsid w:val="00DA5785"/>
    <w:rsid w:val="00DD126B"/>
    <w:rsid w:val="00DD1D55"/>
    <w:rsid w:val="00DD38A8"/>
    <w:rsid w:val="00DD764A"/>
    <w:rsid w:val="00DE5B9B"/>
    <w:rsid w:val="00DF4A81"/>
    <w:rsid w:val="00DF70BA"/>
    <w:rsid w:val="00E0603D"/>
    <w:rsid w:val="00E21446"/>
    <w:rsid w:val="00E548E3"/>
    <w:rsid w:val="00E60061"/>
    <w:rsid w:val="00E700A5"/>
    <w:rsid w:val="00E9091C"/>
    <w:rsid w:val="00EA1A94"/>
    <w:rsid w:val="00EE364B"/>
    <w:rsid w:val="00EE5382"/>
    <w:rsid w:val="00EF3572"/>
    <w:rsid w:val="00EF580D"/>
    <w:rsid w:val="00F142CB"/>
    <w:rsid w:val="00F170C3"/>
    <w:rsid w:val="00F21105"/>
    <w:rsid w:val="00F2149A"/>
    <w:rsid w:val="00F221A4"/>
    <w:rsid w:val="00F23EBC"/>
    <w:rsid w:val="00F34FB2"/>
    <w:rsid w:val="00F46855"/>
    <w:rsid w:val="00F476C4"/>
    <w:rsid w:val="00F5573E"/>
    <w:rsid w:val="00F62E72"/>
    <w:rsid w:val="00F6760A"/>
    <w:rsid w:val="00F76823"/>
    <w:rsid w:val="00F77B61"/>
    <w:rsid w:val="00F979FE"/>
    <w:rsid w:val="00FB1507"/>
    <w:rsid w:val="00FB72E2"/>
    <w:rsid w:val="00FE1331"/>
    <w:rsid w:val="00FE577F"/>
    <w:rsid w:val="00FE6D09"/>
    <w:rsid w:val="00FF0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zavetovskoe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8</Pages>
  <Words>2189</Words>
  <Characters>12482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</cp:lastModifiedBy>
  <cp:revision>172</cp:revision>
  <cp:lastPrinted>2017-01-26T05:29:00Z</cp:lastPrinted>
  <dcterms:created xsi:type="dcterms:W3CDTF">2015-03-16T10:18:00Z</dcterms:created>
  <dcterms:modified xsi:type="dcterms:W3CDTF">2023-09-13T12:07:00Z</dcterms:modified>
</cp:coreProperties>
</file>